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8D7" w:rsidRPr="00DA78D7" w:rsidRDefault="001F3A19" w:rsidP="00B065AF">
      <w:pPr>
        <w:widowControl w:val="0"/>
        <w:autoSpaceDE w:val="0"/>
        <w:autoSpaceDN w:val="0"/>
        <w:adjustRightInd w:val="0"/>
        <w:spacing w:after="10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D7" w:rsidRPr="00C04663" w:rsidRDefault="00DA78D7" w:rsidP="00B06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4663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16E41">
        <w:rPr>
          <w:rFonts w:ascii="Times New Roman" w:hAnsi="Times New Roman"/>
          <w:b/>
          <w:sz w:val="28"/>
          <w:szCs w:val="28"/>
        </w:rPr>
        <w:t>ГОРОДСКОГО</w:t>
      </w:r>
      <w:r w:rsidRPr="00C04663">
        <w:rPr>
          <w:rFonts w:ascii="Times New Roman" w:hAnsi="Times New Roman"/>
          <w:b/>
          <w:sz w:val="28"/>
          <w:szCs w:val="28"/>
        </w:rPr>
        <w:t xml:space="preserve"> ОКРУГА КОХМА</w:t>
      </w:r>
    </w:p>
    <w:p w:rsidR="00DA78D7" w:rsidRPr="00DA78D7" w:rsidRDefault="00DA78D7" w:rsidP="00B06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78D7">
        <w:rPr>
          <w:rFonts w:ascii="Times New Roman" w:hAnsi="Times New Roman"/>
          <w:sz w:val="28"/>
          <w:szCs w:val="28"/>
        </w:rPr>
        <w:t>ИВАНОВСКОЙ ОБЛАСТИ</w:t>
      </w:r>
    </w:p>
    <w:p w:rsidR="00DA78D7" w:rsidRPr="00DA78D7" w:rsidRDefault="00C112AF" w:rsidP="00B065AF">
      <w:pPr>
        <w:widowControl w:val="0"/>
        <w:autoSpaceDE w:val="0"/>
        <w:autoSpaceDN w:val="0"/>
        <w:adjustRightInd w:val="0"/>
        <w:spacing w:after="0" w:line="1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C112AF">
        <w:rPr>
          <w:rFonts w:ascii="Times New Roman" w:hAnsi="Times New Roman"/>
          <w:sz w:val="28"/>
          <w:szCs w:val="28"/>
        </w:rPr>
        <w:pict>
          <v:rect id="_x0000_i1025" style="width:453.55pt;height:.5pt" o:hralign="center" o:hrstd="t" o:hrnoshade="t" o:hr="t" fillcolor="black" stroked="f"/>
        </w:pict>
      </w:r>
    </w:p>
    <w:p w:rsidR="008D1F5F" w:rsidRPr="00F85A8C" w:rsidRDefault="00DA78D7" w:rsidP="00B065AF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 w:rsidRPr="00F85A8C">
        <w:rPr>
          <w:rFonts w:ascii="Times New Roman" w:hAnsi="Times New Roman"/>
          <w:b/>
          <w:sz w:val="34"/>
          <w:szCs w:val="34"/>
        </w:rPr>
        <w:t>П</w:t>
      </w:r>
      <w:proofErr w:type="gramEnd"/>
      <w:r w:rsidRPr="00F85A8C">
        <w:rPr>
          <w:rFonts w:ascii="Times New Roman" w:hAnsi="Times New Roman"/>
          <w:b/>
          <w:sz w:val="34"/>
          <w:szCs w:val="34"/>
        </w:rPr>
        <w:t xml:space="preserve"> О С Т А Н О В Л Е Н И Е</w:t>
      </w:r>
    </w:p>
    <w:p w:rsidR="00DA78D7" w:rsidRDefault="00E0014E" w:rsidP="00B065A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D4640">
        <w:rPr>
          <w:rFonts w:ascii="Times New Roman" w:hAnsi="Times New Roman"/>
          <w:sz w:val="28"/>
          <w:szCs w:val="28"/>
        </w:rPr>
        <w:t>__________________ № ______</w:t>
      </w:r>
    </w:p>
    <w:p w:rsidR="00DA78D7" w:rsidRDefault="00DA78D7" w:rsidP="00B065A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78D7">
        <w:rPr>
          <w:rFonts w:ascii="Times New Roman" w:hAnsi="Times New Roman"/>
          <w:sz w:val="28"/>
          <w:szCs w:val="28"/>
        </w:rPr>
        <w:t>городской округ Кохма</w:t>
      </w:r>
    </w:p>
    <w:p w:rsidR="00DA78D7" w:rsidRPr="00E4606A" w:rsidRDefault="00DA78D7" w:rsidP="00B06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606A" w:rsidRPr="00AC3DF7" w:rsidRDefault="002F3664" w:rsidP="00A70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D4640">
        <w:rPr>
          <w:rFonts w:ascii="Times New Roman" w:hAnsi="Times New Roman"/>
          <w:b/>
          <w:bCs/>
          <w:sz w:val="28"/>
          <w:szCs w:val="28"/>
        </w:rPr>
        <w:t xml:space="preserve">Об утверждении бюджетного прогноза городского округа Кохма на </w:t>
      </w:r>
      <w:r w:rsidR="003E6427">
        <w:rPr>
          <w:rFonts w:ascii="Times New Roman" w:hAnsi="Times New Roman"/>
          <w:b/>
          <w:bCs/>
          <w:sz w:val="28"/>
          <w:szCs w:val="28"/>
        </w:rPr>
        <w:t>2025</w:t>
      </w:r>
      <w:r w:rsidR="00BD4640">
        <w:rPr>
          <w:rFonts w:ascii="Times New Roman" w:hAnsi="Times New Roman"/>
          <w:b/>
          <w:bCs/>
          <w:sz w:val="28"/>
          <w:szCs w:val="28"/>
        </w:rPr>
        <w:t>-</w:t>
      </w:r>
      <w:r w:rsidR="003E6427">
        <w:rPr>
          <w:rFonts w:ascii="Times New Roman" w:hAnsi="Times New Roman"/>
          <w:b/>
          <w:bCs/>
          <w:sz w:val="28"/>
          <w:szCs w:val="28"/>
        </w:rPr>
        <w:t xml:space="preserve">2030 </w:t>
      </w:r>
      <w:r>
        <w:rPr>
          <w:rFonts w:ascii="Times New Roman" w:hAnsi="Times New Roman"/>
          <w:b/>
          <w:bCs/>
          <w:sz w:val="28"/>
          <w:szCs w:val="28"/>
        </w:rPr>
        <w:t>годы</w:t>
      </w:r>
    </w:p>
    <w:p w:rsidR="008D47DC" w:rsidRDefault="008D47DC" w:rsidP="00A70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3F6B" w:rsidRDefault="00405542" w:rsidP="00B065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C3DF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4" w:history="1">
        <w:r w:rsidRPr="00AC3DF7">
          <w:rPr>
            <w:rFonts w:ascii="Times New Roman" w:hAnsi="Times New Roman"/>
            <w:sz w:val="28"/>
            <w:szCs w:val="28"/>
          </w:rPr>
          <w:t>статьей 1</w:t>
        </w:r>
      </w:hyperlink>
      <w:r w:rsidR="008D47DC" w:rsidRPr="00AC3DF7">
        <w:rPr>
          <w:rFonts w:ascii="Times New Roman" w:hAnsi="Times New Roman"/>
          <w:sz w:val="28"/>
          <w:szCs w:val="28"/>
        </w:rPr>
        <w:t>70.1</w:t>
      </w:r>
      <w:r w:rsidRPr="00AC3DF7">
        <w:rPr>
          <w:rFonts w:ascii="Times New Roman" w:hAnsi="Times New Roman"/>
          <w:sz w:val="28"/>
          <w:szCs w:val="28"/>
        </w:rPr>
        <w:t xml:space="preserve"> Бюджетного кодекса Российско</w:t>
      </w:r>
      <w:r w:rsidR="00DE40F2" w:rsidRPr="00AC3DF7">
        <w:rPr>
          <w:rFonts w:ascii="Times New Roman" w:hAnsi="Times New Roman"/>
          <w:sz w:val="28"/>
          <w:szCs w:val="28"/>
        </w:rPr>
        <w:t>й</w:t>
      </w:r>
      <w:r w:rsidR="00524875">
        <w:rPr>
          <w:rFonts w:ascii="Times New Roman" w:hAnsi="Times New Roman"/>
          <w:sz w:val="28"/>
          <w:szCs w:val="28"/>
        </w:rPr>
        <w:t xml:space="preserve"> </w:t>
      </w:r>
      <w:r w:rsidR="00DE40F2" w:rsidRPr="00AC3DF7">
        <w:rPr>
          <w:rFonts w:ascii="Times New Roman" w:hAnsi="Times New Roman"/>
          <w:sz w:val="28"/>
          <w:szCs w:val="28"/>
        </w:rPr>
        <w:t>Ф</w:t>
      </w:r>
      <w:r w:rsidRPr="00AC3DF7">
        <w:rPr>
          <w:rFonts w:ascii="Times New Roman" w:hAnsi="Times New Roman"/>
          <w:sz w:val="28"/>
          <w:szCs w:val="28"/>
        </w:rPr>
        <w:t>едера</w:t>
      </w:r>
      <w:r w:rsidR="00941A9D" w:rsidRPr="00AC3DF7">
        <w:rPr>
          <w:rFonts w:ascii="Times New Roman" w:hAnsi="Times New Roman"/>
          <w:sz w:val="28"/>
          <w:szCs w:val="28"/>
        </w:rPr>
        <w:t>ции</w:t>
      </w:r>
      <w:r w:rsidR="00AC3DF7" w:rsidRPr="00AC3DF7">
        <w:rPr>
          <w:rFonts w:ascii="Times New Roman" w:hAnsi="Times New Roman"/>
          <w:sz w:val="28"/>
          <w:szCs w:val="28"/>
        </w:rPr>
        <w:t xml:space="preserve">, постановлением администрации городского округа Кохма </w:t>
      </w:r>
      <w:r w:rsidR="00AC3DF7" w:rsidRPr="0086261D">
        <w:rPr>
          <w:rFonts w:ascii="Times New Roman" w:hAnsi="Times New Roman"/>
          <w:sz w:val="28"/>
          <w:szCs w:val="28"/>
        </w:rPr>
        <w:t>о</w:t>
      </w:r>
      <w:r w:rsidR="00AC3DF7" w:rsidRPr="00AC3DF7">
        <w:rPr>
          <w:rFonts w:ascii="Times New Roman" w:hAnsi="Times New Roman"/>
          <w:sz w:val="28"/>
          <w:szCs w:val="28"/>
        </w:rPr>
        <w:t>т 17.02.2016 № 98 «Об утверждении порядка разработки и утверждения бюджетного прогноза городского округа  Кохма на долгосрочный период»</w:t>
      </w:r>
    </w:p>
    <w:p w:rsidR="00A701EC" w:rsidRPr="00A701EC" w:rsidRDefault="00A701EC" w:rsidP="00B065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E1837" w:rsidRDefault="00CB06E7" w:rsidP="00B065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proofErr w:type="gramStart"/>
      <w:r w:rsidRPr="00AC3DF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C3DF7"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A701EC" w:rsidRPr="00A701EC" w:rsidRDefault="00A701EC" w:rsidP="00B065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2F3664" w:rsidRPr="00AC3DF7" w:rsidRDefault="002F3664" w:rsidP="002F36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DF7">
        <w:rPr>
          <w:rFonts w:ascii="Times New Roman" w:hAnsi="Times New Roman"/>
          <w:sz w:val="28"/>
          <w:szCs w:val="28"/>
        </w:rPr>
        <w:t>Утвердить бюджетн</w:t>
      </w:r>
      <w:r>
        <w:rPr>
          <w:rFonts w:ascii="Times New Roman" w:hAnsi="Times New Roman"/>
          <w:sz w:val="28"/>
          <w:szCs w:val="28"/>
        </w:rPr>
        <w:t>ый прогноз</w:t>
      </w:r>
      <w:r w:rsidRPr="00AC3DF7">
        <w:rPr>
          <w:rFonts w:ascii="Times New Roman" w:hAnsi="Times New Roman"/>
          <w:sz w:val="28"/>
          <w:szCs w:val="28"/>
        </w:rPr>
        <w:t xml:space="preserve"> городского округа Кохма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3DF7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3E6427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>–</w:t>
      </w:r>
      <w:r w:rsidR="003E6427">
        <w:rPr>
          <w:rFonts w:ascii="Times New Roman" w:hAnsi="Times New Roman"/>
          <w:sz w:val="28"/>
          <w:szCs w:val="28"/>
        </w:rPr>
        <w:t xml:space="preserve">2030 </w:t>
      </w:r>
      <w:r>
        <w:rPr>
          <w:rFonts w:ascii="Times New Roman" w:hAnsi="Times New Roman"/>
          <w:sz w:val="28"/>
          <w:szCs w:val="28"/>
        </w:rPr>
        <w:t>годы</w:t>
      </w:r>
      <w:r w:rsidRPr="00AC3DF7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A842FA" w:rsidRDefault="00C112AF" w:rsidP="00A842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5" w:history="1">
        <w:r w:rsidR="00B74A43" w:rsidRPr="00635114">
          <w:rPr>
            <w:rFonts w:ascii="Times New Roman" w:hAnsi="Times New Roman"/>
            <w:sz w:val="28"/>
            <w:szCs w:val="28"/>
          </w:rPr>
          <w:t>Признать</w:t>
        </w:r>
      </w:hyperlink>
      <w:r w:rsidR="00B74A43" w:rsidRPr="00635114">
        <w:rPr>
          <w:sz w:val="28"/>
          <w:szCs w:val="28"/>
        </w:rPr>
        <w:t xml:space="preserve"> </w:t>
      </w:r>
      <w:r w:rsidR="00454CBA">
        <w:rPr>
          <w:rFonts w:ascii="Times New Roman" w:hAnsi="Times New Roman"/>
          <w:sz w:val="28"/>
          <w:szCs w:val="28"/>
        </w:rPr>
        <w:t>утратившим</w:t>
      </w:r>
      <w:r w:rsidR="005B7E7C">
        <w:rPr>
          <w:rFonts w:ascii="Times New Roman" w:hAnsi="Times New Roman"/>
          <w:sz w:val="28"/>
          <w:szCs w:val="28"/>
        </w:rPr>
        <w:t>и</w:t>
      </w:r>
      <w:r w:rsidR="00454CBA">
        <w:rPr>
          <w:rFonts w:ascii="Times New Roman" w:hAnsi="Times New Roman"/>
          <w:sz w:val="28"/>
          <w:szCs w:val="28"/>
        </w:rPr>
        <w:t xml:space="preserve"> силу </w:t>
      </w:r>
      <w:r w:rsidR="007A7FB9">
        <w:rPr>
          <w:rFonts w:ascii="Times New Roman" w:hAnsi="Times New Roman"/>
          <w:sz w:val="28"/>
          <w:szCs w:val="28"/>
        </w:rPr>
        <w:t>постановлен</w:t>
      </w:r>
      <w:r w:rsidR="00454CBA">
        <w:rPr>
          <w:rFonts w:ascii="Times New Roman" w:hAnsi="Times New Roman"/>
          <w:sz w:val="28"/>
          <w:szCs w:val="28"/>
        </w:rPr>
        <w:t>ия</w:t>
      </w:r>
      <w:r w:rsidR="00B74A43" w:rsidRPr="00635114">
        <w:rPr>
          <w:rFonts w:ascii="Times New Roman" w:hAnsi="Times New Roman"/>
          <w:sz w:val="28"/>
          <w:szCs w:val="28"/>
        </w:rPr>
        <w:t xml:space="preserve"> администрации городского округа Кохма</w:t>
      </w:r>
      <w:r w:rsidR="00454CBA">
        <w:rPr>
          <w:rFonts w:ascii="Times New Roman" w:hAnsi="Times New Roman"/>
          <w:sz w:val="28"/>
          <w:szCs w:val="28"/>
        </w:rPr>
        <w:t>:</w:t>
      </w:r>
    </w:p>
    <w:p w:rsidR="00454CBA" w:rsidRDefault="00454CBA" w:rsidP="00454CB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114">
        <w:rPr>
          <w:rFonts w:ascii="Times New Roman" w:hAnsi="Times New Roman"/>
          <w:sz w:val="28"/>
          <w:szCs w:val="28"/>
        </w:rPr>
        <w:t xml:space="preserve">от </w:t>
      </w:r>
      <w:r w:rsidR="001B0A80">
        <w:rPr>
          <w:rFonts w:ascii="Times New Roman" w:hAnsi="Times New Roman"/>
          <w:sz w:val="28"/>
          <w:szCs w:val="28"/>
        </w:rPr>
        <w:t>22</w:t>
      </w:r>
      <w:r w:rsidRPr="00635114">
        <w:rPr>
          <w:rFonts w:ascii="Times New Roman" w:hAnsi="Times New Roman"/>
          <w:sz w:val="28"/>
          <w:szCs w:val="28"/>
        </w:rPr>
        <w:t>.02.</w:t>
      </w:r>
      <w:r w:rsidR="001B0A80" w:rsidRPr="00635114">
        <w:rPr>
          <w:rFonts w:ascii="Times New Roman" w:hAnsi="Times New Roman"/>
          <w:sz w:val="28"/>
          <w:szCs w:val="28"/>
        </w:rPr>
        <w:t>20</w:t>
      </w:r>
      <w:r w:rsidR="001B0A80">
        <w:rPr>
          <w:rFonts w:ascii="Times New Roman" w:hAnsi="Times New Roman"/>
          <w:sz w:val="28"/>
          <w:szCs w:val="28"/>
        </w:rPr>
        <w:t>22</w:t>
      </w:r>
      <w:r w:rsidR="001B0A80" w:rsidRPr="00635114">
        <w:rPr>
          <w:rFonts w:ascii="Times New Roman" w:hAnsi="Times New Roman"/>
          <w:sz w:val="28"/>
          <w:szCs w:val="28"/>
        </w:rPr>
        <w:t xml:space="preserve"> </w:t>
      </w:r>
      <w:r w:rsidRPr="00635114">
        <w:rPr>
          <w:rFonts w:ascii="Times New Roman" w:hAnsi="Times New Roman"/>
          <w:sz w:val="28"/>
          <w:szCs w:val="28"/>
        </w:rPr>
        <w:t>№</w:t>
      </w:r>
      <w:r w:rsidR="004D5EDB">
        <w:rPr>
          <w:rFonts w:ascii="Times New Roman" w:hAnsi="Times New Roman"/>
          <w:sz w:val="28"/>
          <w:szCs w:val="28"/>
        </w:rPr>
        <w:t xml:space="preserve"> </w:t>
      </w:r>
      <w:r w:rsidR="001B0A80" w:rsidRPr="00635114">
        <w:rPr>
          <w:rFonts w:ascii="Times New Roman" w:hAnsi="Times New Roman"/>
          <w:sz w:val="28"/>
          <w:szCs w:val="28"/>
        </w:rPr>
        <w:t>5</w:t>
      </w:r>
      <w:r w:rsidR="001B0A80">
        <w:rPr>
          <w:rFonts w:ascii="Times New Roman" w:hAnsi="Times New Roman"/>
          <w:sz w:val="28"/>
          <w:szCs w:val="28"/>
        </w:rPr>
        <w:t>2</w:t>
      </w:r>
      <w:r w:rsidR="001B0A80" w:rsidRPr="00635114">
        <w:rPr>
          <w:rFonts w:ascii="Times New Roman" w:hAnsi="Times New Roman"/>
          <w:sz w:val="28"/>
          <w:szCs w:val="28"/>
        </w:rPr>
        <w:t xml:space="preserve"> </w:t>
      </w:r>
      <w:r w:rsidRPr="00635114">
        <w:rPr>
          <w:rFonts w:ascii="Times New Roman" w:hAnsi="Times New Roman"/>
          <w:sz w:val="28"/>
          <w:szCs w:val="28"/>
        </w:rPr>
        <w:t xml:space="preserve">«Об утверждении бюджетного прогноза городского округа Кохма на </w:t>
      </w:r>
      <w:r w:rsidR="001B0A80" w:rsidRPr="00635114">
        <w:rPr>
          <w:rFonts w:ascii="Times New Roman" w:hAnsi="Times New Roman"/>
          <w:sz w:val="28"/>
          <w:szCs w:val="28"/>
        </w:rPr>
        <w:t>20</w:t>
      </w:r>
      <w:r w:rsidR="001B0A80">
        <w:rPr>
          <w:rFonts w:ascii="Times New Roman" w:hAnsi="Times New Roman"/>
          <w:sz w:val="28"/>
          <w:szCs w:val="28"/>
        </w:rPr>
        <w:t>22</w:t>
      </w:r>
      <w:r w:rsidRPr="00635114">
        <w:rPr>
          <w:rFonts w:ascii="Times New Roman" w:hAnsi="Times New Roman"/>
          <w:sz w:val="28"/>
          <w:szCs w:val="28"/>
        </w:rPr>
        <w:t>-</w:t>
      </w:r>
      <w:r w:rsidR="001B0A80" w:rsidRPr="00635114">
        <w:rPr>
          <w:rFonts w:ascii="Times New Roman" w:hAnsi="Times New Roman"/>
          <w:sz w:val="28"/>
          <w:szCs w:val="28"/>
        </w:rPr>
        <w:t>202</w:t>
      </w:r>
      <w:r w:rsidR="001B0A80">
        <w:rPr>
          <w:rFonts w:ascii="Times New Roman" w:hAnsi="Times New Roman"/>
          <w:sz w:val="28"/>
          <w:szCs w:val="28"/>
        </w:rPr>
        <w:t>7</w:t>
      </w:r>
      <w:r w:rsidR="001B0A80" w:rsidRPr="00635114">
        <w:rPr>
          <w:rFonts w:ascii="Times New Roman" w:hAnsi="Times New Roman"/>
          <w:sz w:val="28"/>
          <w:szCs w:val="28"/>
        </w:rPr>
        <w:t xml:space="preserve"> </w:t>
      </w:r>
      <w:r w:rsidRPr="00635114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»</w:t>
      </w:r>
      <w:r w:rsidR="007A7FB9">
        <w:rPr>
          <w:rFonts w:ascii="Times New Roman" w:hAnsi="Times New Roman"/>
          <w:sz w:val="28"/>
          <w:szCs w:val="28"/>
        </w:rPr>
        <w:t>;</w:t>
      </w:r>
    </w:p>
    <w:p w:rsidR="00454CBA" w:rsidRDefault="00B74A43" w:rsidP="00454CB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114">
        <w:rPr>
          <w:rFonts w:ascii="Times New Roman" w:hAnsi="Times New Roman"/>
          <w:sz w:val="28"/>
          <w:szCs w:val="28"/>
        </w:rPr>
        <w:t xml:space="preserve">от </w:t>
      </w:r>
      <w:r w:rsidR="00106FA8">
        <w:rPr>
          <w:rFonts w:ascii="Times New Roman" w:hAnsi="Times New Roman"/>
          <w:sz w:val="28"/>
          <w:szCs w:val="28"/>
        </w:rPr>
        <w:t>13</w:t>
      </w:r>
      <w:r w:rsidRPr="00635114">
        <w:rPr>
          <w:rFonts w:ascii="Times New Roman" w:hAnsi="Times New Roman"/>
          <w:sz w:val="28"/>
          <w:szCs w:val="28"/>
        </w:rPr>
        <w:t>.02.</w:t>
      </w:r>
      <w:r w:rsidR="00106FA8" w:rsidRPr="00635114">
        <w:rPr>
          <w:rFonts w:ascii="Times New Roman" w:hAnsi="Times New Roman"/>
          <w:sz w:val="28"/>
          <w:szCs w:val="28"/>
        </w:rPr>
        <w:t>202</w:t>
      </w:r>
      <w:r w:rsidR="00106FA8">
        <w:rPr>
          <w:rFonts w:ascii="Times New Roman" w:hAnsi="Times New Roman"/>
          <w:sz w:val="28"/>
          <w:szCs w:val="28"/>
        </w:rPr>
        <w:t>3</w:t>
      </w:r>
      <w:r w:rsidR="00106FA8" w:rsidRPr="00635114">
        <w:rPr>
          <w:rFonts w:ascii="Times New Roman" w:hAnsi="Times New Roman"/>
          <w:sz w:val="28"/>
          <w:szCs w:val="28"/>
        </w:rPr>
        <w:t xml:space="preserve"> </w:t>
      </w:r>
      <w:r w:rsidRPr="00635114">
        <w:rPr>
          <w:rFonts w:ascii="Times New Roman" w:hAnsi="Times New Roman"/>
          <w:sz w:val="28"/>
          <w:szCs w:val="28"/>
        </w:rPr>
        <w:t xml:space="preserve">№ </w:t>
      </w:r>
      <w:r w:rsidR="00106FA8">
        <w:rPr>
          <w:rFonts w:ascii="Times New Roman" w:hAnsi="Times New Roman"/>
          <w:sz w:val="28"/>
          <w:szCs w:val="28"/>
        </w:rPr>
        <w:t>6</w:t>
      </w:r>
      <w:r w:rsidR="00106FA8" w:rsidRPr="00635114">
        <w:rPr>
          <w:rFonts w:ascii="Times New Roman" w:hAnsi="Times New Roman"/>
          <w:sz w:val="28"/>
          <w:szCs w:val="28"/>
        </w:rPr>
        <w:t xml:space="preserve">9 </w:t>
      </w:r>
      <w:r w:rsidRPr="00635114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</w:t>
      </w:r>
      <w:r w:rsidR="00B853AD">
        <w:rPr>
          <w:rFonts w:ascii="Times New Roman" w:hAnsi="Times New Roman"/>
          <w:sz w:val="28"/>
          <w:szCs w:val="28"/>
        </w:rPr>
        <w:t xml:space="preserve"> городского округа Кохма от</w:t>
      </w:r>
      <w:r w:rsidR="00106FA8" w:rsidRPr="00106FA8">
        <w:rPr>
          <w:rFonts w:ascii="Times New Roman" w:hAnsi="Times New Roman"/>
          <w:sz w:val="28"/>
          <w:szCs w:val="28"/>
        </w:rPr>
        <w:t xml:space="preserve"> 22.02.2022 № 52 </w:t>
      </w:r>
      <w:r w:rsidR="00635114" w:rsidRPr="00635114">
        <w:rPr>
          <w:rFonts w:ascii="Times New Roman" w:hAnsi="Times New Roman"/>
          <w:sz w:val="28"/>
          <w:szCs w:val="28"/>
        </w:rPr>
        <w:t xml:space="preserve"> «Об утверждении бюджетного прогноза городского округа Кохма на </w:t>
      </w:r>
      <w:r w:rsidR="00106FA8" w:rsidRPr="00635114">
        <w:rPr>
          <w:rFonts w:ascii="Times New Roman" w:hAnsi="Times New Roman"/>
          <w:sz w:val="28"/>
          <w:szCs w:val="28"/>
        </w:rPr>
        <w:t>20</w:t>
      </w:r>
      <w:r w:rsidR="00106FA8">
        <w:rPr>
          <w:rFonts w:ascii="Times New Roman" w:hAnsi="Times New Roman"/>
          <w:sz w:val="28"/>
          <w:szCs w:val="28"/>
        </w:rPr>
        <w:t>22</w:t>
      </w:r>
      <w:r w:rsidR="00635114" w:rsidRPr="00635114">
        <w:rPr>
          <w:rFonts w:ascii="Times New Roman" w:hAnsi="Times New Roman"/>
          <w:sz w:val="28"/>
          <w:szCs w:val="28"/>
        </w:rPr>
        <w:t>-</w:t>
      </w:r>
      <w:r w:rsidR="00106FA8" w:rsidRPr="00635114">
        <w:rPr>
          <w:rFonts w:ascii="Times New Roman" w:hAnsi="Times New Roman"/>
          <w:sz w:val="28"/>
          <w:szCs w:val="28"/>
        </w:rPr>
        <w:t>202</w:t>
      </w:r>
      <w:r w:rsidR="00106FA8">
        <w:rPr>
          <w:rFonts w:ascii="Times New Roman" w:hAnsi="Times New Roman"/>
          <w:sz w:val="28"/>
          <w:szCs w:val="28"/>
        </w:rPr>
        <w:t>7</w:t>
      </w:r>
      <w:r w:rsidR="00106FA8" w:rsidRPr="00635114">
        <w:rPr>
          <w:rFonts w:ascii="Times New Roman" w:hAnsi="Times New Roman"/>
          <w:sz w:val="28"/>
          <w:szCs w:val="28"/>
        </w:rPr>
        <w:t xml:space="preserve"> </w:t>
      </w:r>
      <w:r w:rsidR="00635114" w:rsidRPr="00635114">
        <w:rPr>
          <w:rFonts w:ascii="Times New Roman" w:hAnsi="Times New Roman"/>
          <w:sz w:val="28"/>
          <w:szCs w:val="28"/>
        </w:rPr>
        <w:t>годы</w:t>
      </w:r>
      <w:r w:rsidR="00454CBA">
        <w:rPr>
          <w:rFonts w:ascii="Times New Roman" w:hAnsi="Times New Roman"/>
          <w:sz w:val="28"/>
          <w:szCs w:val="28"/>
        </w:rPr>
        <w:t>»;</w:t>
      </w:r>
    </w:p>
    <w:p w:rsidR="00635114" w:rsidRPr="00635114" w:rsidRDefault="00635114" w:rsidP="00454CB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114">
        <w:rPr>
          <w:rFonts w:ascii="Times New Roman" w:hAnsi="Times New Roman"/>
          <w:sz w:val="28"/>
          <w:szCs w:val="28"/>
        </w:rPr>
        <w:t xml:space="preserve">от </w:t>
      </w:r>
      <w:r w:rsidR="003617C1">
        <w:rPr>
          <w:rFonts w:ascii="Times New Roman" w:hAnsi="Times New Roman"/>
          <w:sz w:val="28"/>
          <w:szCs w:val="28"/>
        </w:rPr>
        <w:t>26</w:t>
      </w:r>
      <w:r w:rsidRPr="00635114">
        <w:rPr>
          <w:rFonts w:ascii="Times New Roman" w:hAnsi="Times New Roman"/>
          <w:sz w:val="28"/>
          <w:szCs w:val="28"/>
        </w:rPr>
        <w:t>.02.</w:t>
      </w:r>
      <w:r w:rsidR="003617C1" w:rsidRPr="00635114">
        <w:rPr>
          <w:rFonts w:ascii="Times New Roman" w:hAnsi="Times New Roman"/>
          <w:sz w:val="28"/>
          <w:szCs w:val="28"/>
        </w:rPr>
        <w:t>202</w:t>
      </w:r>
      <w:r w:rsidR="003617C1">
        <w:rPr>
          <w:rFonts w:ascii="Times New Roman" w:hAnsi="Times New Roman"/>
          <w:sz w:val="28"/>
          <w:szCs w:val="28"/>
        </w:rPr>
        <w:t>4</w:t>
      </w:r>
      <w:r w:rsidR="003617C1" w:rsidRPr="00635114">
        <w:rPr>
          <w:rFonts w:ascii="Times New Roman" w:hAnsi="Times New Roman"/>
          <w:sz w:val="28"/>
          <w:szCs w:val="28"/>
        </w:rPr>
        <w:t xml:space="preserve"> </w:t>
      </w:r>
      <w:r w:rsidRPr="00635114">
        <w:rPr>
          <w:rFonts w:ascii="Times New Roman" w:hAnsi="Times New Roman"/>
          <w:sz w:val="28"/>
          <w:szCs w:val="28"/>
        </w:rPr>
        <w:t xml:space="preserve">№ </w:t>
      </w:r>
      <w:r w:rsidR="003617C1">
        <w:rPr>
          <w:rFonts w:ascii="Times New Roman" w:hAnsi="Times New Roman"/>
          <w:sz w:val="28"/>
          <w:szCs w:val="28"/>
        </w:rPr>
        <w:t>120</w:t>
      </w:r>
      <w:r w:rsidR="003617C1" w:rsidRPr="00635114">
        <w:rPr>
          <w:rFonts w:ascii="Times New Roman" w:hAnsi="Times New Roman"/>
          <w:sz w:val="28"/>
          <w:szCs w:val="28"/>
        </w:rPr>
        <w:t xml:space="preserve"> </w:t>
      </w:r>
      <w:r w:rsidRPr="00635114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городского округа Кохма </w:t>
      </w:r>
      <w:r w:rsidR="00106FA8" w:rsidRPr="00106FA8">
        <w:rPr>
          <w:rFonts w:ascii="Times New Roman" w:hAnsi="Times New Roman"/>
          <w:sz w:val="28"/>
          <w:szCs w:val="28"/>
        </w:rPr>
        <w:t xml:space="preserve">от 22.02.2022 № 52 </w:t>
      </w:r>
      <w:r w:rsidRPr="00635114">
        <w:rPr>
          <w:rFonts w:ascii="Times New Roman" w:hAnsi="Times New Roman"/>
          <w:sz w:val="28"/>
          <w:szCs w:val="28"/>
        </w:rPr>
        <w:t xml:space="preserve"> «Об утверждении бюджетного прогноза городского округа Кохма на </w:t>
      </w:r>
      <w:r w:rsidR="00106FA8" w:rsidRPr="00635114">
        <w:rPr>
          <w:rFonts w:ascii="Times New Roman" w:hAnsi="Times New Roman"/>
          <w:sz w:val="28"/>
          <w:szCs w:val="28"/>
        </w:rPr>
        <w:t>20</w:t>
      </w:r>
      <w:r w:rsidR="00106FA8">
        <w:rPr>
          <w:rFonts w:ascii="Times New Roman" w:hAnsi="Times New Roman"/>
          <w:sz w:val="28"/>
          <w:szCs w:val="28"/>
        </w:rPr>
        <w:t>22</w:t>
      </w:r>
      <w:r w:rsidRPr="00635114">
        <w:rPr>
          <w:rFonts w:ascii="Times New Roman" w:hAnsi="Times New Roman"/>
          <w:sz w:val="28"/>
          <w:szCs w:val="28"/>
        </w:rPr>
        <w:t>-</w:t>
      </w:r>
      <w:r w:rsidR="00106FA8" w:rsidRPr="00635114">
        <w:rPr>
          <w:rFonts w:ascii="Times New Roman" w:hAnsi="Times New Roman"/>
          <w:sz w:val="28"/>
          <w:szCs w:val="28"/>
        </w:rPr>
        <w:t>202</w:t>
      </w:r>
      <w:r w:rsidR="00106FA8">
        <w:rPr>
          <w:rFonts w:ascii="Times New Roman" w:hAnsi="Times New Roman"/>
          <w:sz w:val="28"/>
          <w:szCs w:val="28"/>
        </w:rPr>
        <w:t>7</w:t>
      </w:r>
      <w:r w:rsidR="00106FA8" w:rsidRPr="00635114">
        <w:rPr>
          <w:rFonts w:ascii="Times New Roman" w:hAnsi="Times New Roman"/>
          <w:sz w:val="28"/>
          <w:szCs w:val="28"/>
        </w:rPr>
        <w:t xml:space="preserve"> </w:t>
      </w:r>
      <w:r w:rsidRPr="00635114">
        <w:rPr>
          <w:rFonts w:ascii="Times New Roman" w:hAnsi="Times New Roman"/>
          <w:sz w:val="28"/>
          <w:szCs w:val="28"/>
        </w:rPr>
        <w:lastRenderedPageBreak/>
        <w:t>годы».</w:t>
      </w:r>
    </w:p>
    <w:p w:rsidR="00635114" w:rsidRPr="00AC3DF7" w:rsidRDefault="00C112AF" w:rsidP="00997F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635114" w:rsidRPr="00AC3DF7">
          <w:rPr>
            <w:rFonts w:ascii="Times New Roman" w:hAnsi="Times New Roman"/>
            <w:sz w:val="28"/>
            <w:szCs w:val="28"/>
          </w:rPr>
          <w:t>Опубликовать</w:t>
        </w:r>
      </w:hyperlink>
      <w:r w:rsidR="00635114" w:rsidRPr="00AC3DF7">
        <w:rPr>
          <w:rFonts w:ascii="Times New Roman" w:hAnsi="Times New Roman"/>
          <w:sz w:val="28"/>
          <w:szCs w:val="28"/>
        </w:rPr>
        <w:t xml:space="preserve"> настоящее постановление в газете «Кохомский вестник» и разместить на официальном сайте </w:t>
      </w:r>
      <w:r w:rsidR="00BD6B84">
        <w:rPr>
          <w:rFonts w:ascii="Times New Roman" w:hAnsi="Times New Roman"/>
          <w:sz w:val="28"/>
          <w:szCs w:val="28"/>
        </w:rPr>
        <w:t xml:space="preserve">администрации </w:t>
      </w:r>
      <w:r w:rsidR="00635114" w:rsidRPr="00AC3DF7">
        <w:rPr>
          <w:rFonts w:ascii="Times New Roman" w:hAnsi="Times New Roman"/>
          <w:sz w:val="28"/>
          <w:szCs w:val="28"/>
        </w:rPr>
        <w:t>городского округа Кохма в сети Интернет</w:t>
      </w:r>
      <w:r w:rsidR="00635114">
        <w:rPr>
          <w:rFonts w:ascii="Times New Roman" w:hAnsi="Times New Roman"/>
          <w:sz w:val="28"/>
          <w:szCs w:val="28"/>
        </w:rPr>
        <w:t>.</w:t>
      </w:r>
    </w:p>
    <w:p w:rsidR="00AA59FE" w:rsidRPr="00635114" w:rsidRDefault="00AA59FE" w:rsidP="006351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1ED3" w:rsidRDefault="00CD1ED3" w:rsidP="00B065A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F34C5" w:rsidRDefault="00CF34C5" w:rsidP="00B065A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F34C5" w:rsidRDefault="00CF34C5" w:rsidP="00B065A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05542" w:rsidRPr="00AC3DF7" w:rsidRDefault="00E90E26" w:rsidP="001A1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8D47DC" w:rsidRPr="00AC3DF7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E96EF0" w:rsidRDefault="00716E41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3DF7">
        <w:rPr>
          <w:rFonts w:ascii="Times New Roman" w:hAnsi="Times New Roman"/>
          <w:b/>
          <w:sz w:val="28"/>
          <w:szCs w:val="28"/>
        </w:rPr>
        <w:t>городского</w:t>
      </w:r>
      <w:r w:rsidR="006507B4" w:rsidRPr="00AC3DF7">
        <w:rPr>
          <w:rFonts w:ascii="Times New Roman" w:hAnsi="Times New Roman"/>
          <w:b/>
          <w:sz w:val="28"/>
          <w:szCs w:val="28"/>
        </w:rPr>
        <w:t xml:space="preserve"> округа</w:t>
      </w:r>
      <w:r w:rsidR="00B255B0" w:rsidRPr="00AC3DF7">
        <w:rPr>
          <w:rFonts w:ascii="Times New Roman" w:hAnsi="Times New Roman"/>
          <w:b/>
          <w:sz w:val="28"/>
          <w:szCs w:val="28"/>
        </w:rPr>
        <w:t xml:space="preserve"> Кохма</w:t>
      </w:r>
      <w:r w:rsidR="000B6254">
        <w:rPr>
          <w:rFonts w:ascii="Times New Roman" w:hAnsi="Times New Roman"/>
          <w:b/>
          <w:sz w:val="28"/>
          <w:szCs w:val="28"/>
        </w:rPr>
        <w:t xml:space="preserve"> </w:t>
      </w:r>
      <w:r w:rsidR="00E90E26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0B6254">
        <w:rPr>
          <w:rFonts w:ascii="Times New Roman" w:hAnsi="Times New Roman"/>
          <w:b/>
          <w:sz w:val="28"/>
          <w:szCs w:val="28"/>
        </w:rPr>
        <w:t xml:space="preserve">  М. А. Комиссаров</w:t>
      </w:r>
    </w:p>
    <w:p w:rsidR="00635114" w:rsidRDefault="00635114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738B" w:rsidRDefault="0091738B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738B" w:rsidRDefault="0091738B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7A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A7FB9" w:rsidRDefault="007A7FB9" w:rsidP="007A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A7FB9" w:rsidRDefault="007A7FB9" w:rsidP="007A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Кохма</w:t>
      </w:r>
    </w:p>
    <w:p w:rsidR="007A7FB9" w:rsidRDefault="007A7FB9" w:rsidP="007A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  № ___</w:t>
      </w:r>
    </w:p>
    <w:p w:rsidR="007A7FB9" w:rsidRDefault="007A7FB9" w:rsidP="007A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FB9" w:rsidRDefault="007A7FB9" w:rsidP="007A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FB9" w:rsidRDefault="007A7FB9" w:rsidP="007A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FB9" w:rsidRDefault="007A7FB9" w:rsidP="00507CB7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437B6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юджетный прогноз</w:t>
      </w:r>
    </w:p>
    <w:p w:rsidR="007A7FB9" w:rsidRDefault="007A7FB9" w:rsidP="00507CB7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округа Кохма на </w:t>
      </w:r>
      <w:r w:rsidR="00C81F03">
        <w:rPr>
          <w:rFonts w:ascii="Times New Roman" w:hAnsi="Times New Roman"/>
          <w:b/>
          <w:sz w:val="28"/>
          <w:szCs w:val="28"/>
        </w:rPr>
        <w:t>2025</w:t>
      </w:r>
      <w:r>
        <w:rPr>
          <w:rFonts w:ascii="Times New Roman" w:hAnsi="Times New Roman"/>
          <w:b/>
          <w:sz w:val="28"/>
          <w:szCs w:val="28"/>
        </w:rPr>
        <w:t>-</w:t>
      </w:r>
      <w:r w:rsidR="00C81F03">
        <w:rPr>
          <w:rFonts w:ascii="Times New Roman" w:hAnsi="Times New Roman"/>
          <w:b/>
          <w:sz w:val="28"/>
          <w:szCs w:val="28"/>
        </w:rPr>
        <w:t xml:space="preserve">2030 </w:t>
      </w:r>
      <w:r>
        <w:rPr>
          <w:rFonts w:ascii="Times New Roman" w:hAnsi="Times New Roman"/>
          <w:b/>
          <w:sz w:val="28"/>
          <w:szCs w:val="28"/>
        </w:rPr>
        <w:t>годы</w:t>
      </w:r>
    </w:p>
    <w:p w:rsidR="00507CB7" w:rsidRDefault="00507CB7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A7FB9" w:rsidRDefault="007A7FB9" w:rsidP="00B92B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Бюджетный прогноз городского округа Кохма на </w:t>
      </w:r>
      <w:r w:rsidR="002B1337" w:rsidRPr="002B1337">
        <w:rPr>
          <w:rFonts w:ascii="Times New Roman" w:hAnsi="Times New Roman"/>
          <w:sz w:val="28"/>
          <w:szCs w:val="28"/>
          <w:lang w:eastAsia="ru-RU"/>
        </w:rPr>
        <w:t>2025-2030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 </w:t>
      </w:r>
      <w:r>
        <w:rPr>
          <w:rFonts w:ascii="Times New Roman" w:hAnsi="Times New Roman"/>
          <w:sz w:val="28"/>
          <w:szCs w:val="28"/>
        </w:rPr>
        <w:t xml:space="preserve">(далее – Бюджетный прогноз) </w:t>
      </w:r>
      <w:r>
        <w:rPr>
          <w:rFonts w:ascii="Times New Roman" w:hAnsi="Times New Roman"/>
          <w:sz w:val="28"/>
          <w:szCs w:val="28"/>
          <w:lang w:eastAsia="ru-RU"/>
        </w:rPr>
        <w:t xml:space="preserve">- документ, содержащий прогноз основных характеристик бюджета городского округа Кохма, показатели финансового обеспечения муниципальных программ городского округа Кохма на период их действия, иные показатели, характеризующие бюджет городского округа Кохма, а также содержащий основные подходы к формированию </w:t>
      </w:r>
      <w:r>
        <w:rPr>
          <w:rFonts w:ascii="Times New Roman" w:hAnsi="Times New Roman"/>
          <w:sz w:val="28"/>
          <w:szCs w:val="28"/>
        </w:rPr>
        <w:t>налоговой, бюджетной и долговой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политики городского округа Кохма на долгосрочный период.</w:t>
      </w:r>
      <w:proofErr w:type="gramEnd"/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Бюджетный прогноз разработан в соответствии с требованиями статьи 170.1 Бюджетного кодекса Российской Федерации, Федерального закона от 28.06.2006 № 172-ФЗ «О стратегическом планировании в Российской Федерации», </w:t>
      </w:r>
      <w:r w:rsidRPr="00AC3DF7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Кохма </w:t>
      </w:r>
      <w:r w:rsidRPr="0086261D">
        <w:rPr>
          <w:rFonts w:ascii="Times New Roman" w:hAnsi="Times New Roman"/>
          <w:sz w:val="28"/>
          <w:szCs w:val="28"/>
        </w:rPr>
        <w:t>о</w:t>
      </w:r>
      <w:r w:rsidRPr="00AC3DF7">
        <w:rPr>
          <w:rFonts w:ascii="Times New Roman" w:hAnsi="Times New Roman"/>
          <w:sz w:val="28"/>
          <w:szCs w:val="28"/>
        </w:rPr>
        <w:t>т 17.02.2016 № 98 «Об утверждении порядка разработки и утверждения бюджетн</w:t>
      </w:r>
      <w:r>
        <w:rPr>
          <w:rFonts w:ascii="Times New Roman" w:hAnsi="Times New Roman"/>
          <w:sz w:val="28"/>
          <w:szCs w:val="28"/>
        </w:rPr>
        <w:t xml:space="preserve">ого прогноза городского округа </w:t>
      </w:r>
      <w:r w:rsidRPr="00AC3DF7">
        <w:rPr>
          <w:rFonts w:ascii="Times New Roman" w:hAnsi="Times New Roman"/>
          <w:sz w:val="28"/>
          <w:szCs w:val="28"/>
        </w:rPr>
        <w:t>Кохма на долгосрочный период»</w:t>
      </w:r>
      <w:r>
        <w:rPr>
          <w:rFonts w:ascii="Times New Roman" w:hAnsi="Times New Roman"/>
          <w:sz w:val="28"/>
          <w:szCs w:val="28"/>
        </w:rPr>
        <w:t>.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 разработан на шесть лет на основе показателей прогноза социально</w:t>
      </w:r>
      <w:r w:rsidR="00C81F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экономического развития городского округа Кохма.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Бюджетного прогноза является оценка долгосрочной динамики бюджетных параметров, позволяющая путем </w:t>
      </w:r>
      <w:r w:rsidR="00EE2A1E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работки и реализации соответствующих решений в сфере налоговой, бюджетной и долговой политики</w:t>
      </w:r>
      <w:r w:rsidR="00B751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обеспечить сбалансированност</w:t>
      </w:r>
      <w:r w:rsidR="00EE2A1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бюджета городского </w:t>
      </w:r>
      <w:r>
        <w:rPr>
          <w:rFonts w:ascii="Times New Roman" w:hAnsi="Times New Roman"/>
          <w:sz w:val="28"/>
          <w:szCs w:val="28"/>
        </w:rPr>
        <w:lastRenderedPageBreak/>
        <w:t>округа Кохма и достижение стратегических целей социально</w:t>
      </w:r>
      <w:r w:rsidR="00C81F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экономического развития городского округа Кохма.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 является базовым инструментом бюджетного планирования, учитываемым при формировании проекта бюджета, разработке (корректировке) документов стратегического планирования, включая муниципальные программы.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 содержит: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прогноза социально-экономического развития городского округа Кохма на долгосрочный период (приложение 1 к Бюджетному прогнозу);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бюджета городского округа Кохма (приложение 2 к Бюджетному прогнозу);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финансового обеспечения муниципальных программ городского округа Кохма на период их действия (прил</w:t>
      </w:r>
      <w:r w:rsidR="008C008B">
        <w:rPr>
          <w:rFonts w:ascii="Times New Roman" w:hAnsi="Times New Roman"/>
          <w:sz w:val="28"/>
          <w:szCs w:val="28"/>
        </w:rPr>
        <w:t>ожение 3 к Бюджетному прогнозу);</w:t>
      </w:r>
    </w:p>
    <w:p w:rsidR="008C008B" w:rsidRDefault="008C008B" w:rsidP="008C0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</w:t>
      </w:r>
      <w:r w:rsidRPr="008C008B">
        <w:rPr>
          <w:rFonts w:ascii="Times New Roman" w:hAnsi="Times New Roman"/>
          <w:sz w:val="28"/>
          <w:szCs w:val="28"/>
        </w:rPr>
        <w:t>финансового обеспечения национальных проектов на период их действия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C008B">
        <w:rPr>
          <w:rFonts w:ascii="Times New Roman" w:hAnsi="Times New Roman"/>
          <w:sz w:val="28"/>
          <w:szCs w:val="28"/>
        </w:rPr>
        <w:t xml:space="preserve">приложение </w:t>
      </w:r>
      <w:r w:rsidR="00607D09">
        <w:rPr>
          <w:rFonts w:ascii="Times New Roman" w:hAnsi="Times New Roman"/>
          <w:sz w:val="28"/>
          <w:szCs w:val="28"/>
        </w:rPr>
        <w:t>4</w:t>
      </w:r>
      <w:r w:rsidRPr="008C008B">
        <w:rPr>
          <w:rFonts w:ascii="Times New Roman" w:hAnsi="Times New Roman"/>
          <w:sz w:val="28"/>
          <w:szCs w:val="28"/>
        </w:rPr>
        <w:t xml:space="preserve"> к Бюджетному прогнозу</w:t>
      </w:r>
      <w:r>
        <w:rPr>
          <w:rFonts w:ascii="Times New Roman" w:hAnsi="Times New Roman"/>
          <w:sz w:val="28"/>
          <w:szCs w:val="28"/>
        </w:rPr>
        <w:t>).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A7FB9" w:rsidRDefault="007A7FB9" w:rsidP="00507CB7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B065A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65AF">
        <w:rPr>
          <w:rFonts w:ascii="Times New Roman" w:hAnsi="Times New Roman"/>
          <w:sz w:val="28"/>
          <w:szCs w:val="28"/>
        </w:rPr>
        <w:t>Основные итоги развития и текущее состояние бюджетной системы городского округа Кохма</w:t>
      </w:r>
    </w:p>
    <w:p w:rsidR="007A7FB9" w:rsidRPr="00B065AF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FB9" w:rsidRDefault="007A7FB9" w:rsidP="00B92B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городского округа Кохма осуществляется с учетом основных направлений бюджетной и налоговой политики городского округа Кохма в условиях сложившейся экономической ситуации с ограниченным</w:t>
      </w:r>
      <w:r w:rsidR="00607D09">
        <w:rPr>
          <w:rFonts w:ascii="Times New Roman" w:hAnsi="Times New Roman"/>
          <w:sz w:val="28"/>
          <w:szCs w:val="28"/>
          <w:lang w:eastAsia="ru-RU"/>
        </w:rPr>
        <w:t xml:space="preserve">и бюджетными ресурсами и </w:t>
      </w:r>
      <w:r>
        <w:rPr>
          <w:rFonts w:ascii="Times New Roman" w:hAnsi="Times New Roman"/>
          <w:sz w:val="28"/>
          <w:szCs w:val="28"/>
          <w:lang w:eastAsia="ru-RU"/>
        </w:rPr>
        <w:t>долговой нагрузкой, замедлением темпов роста доходов.</w:t>
      </w:r>
    </w:p>
    <w:p w:rsidR="00607D09" w:rsidRDefault="001D4396" w:rsidP="00B92B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396">
        <w:rPr>
          <w:rFonts w:ascii="Times New Roman" w:hAnsi="Times New Roman"/>
          <w:sz w:val="28"/>
          <w:szCs w:val="28"/>
          <w:lang w:eastAsia="ru-RU"/>
        </w:rPr>
        <w:t xml:space="preserve">В результате проведения взвешенной и ответственной долговой политики </w:t>
      </w:r>
      <w:r w:rsidR="00975205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городско</w:t>
      </w:r>
      <w:r w:rsidR="00975205">
        <w:rPr>
          <w:rFonts w:ascii="Times New Roman" w:hAnsi="Times New Roman"/>
          <w:sz w:val="28"/>
          <w:szCs w:val="28"/>
          <w:lang w:eastAsia="ru-RU"/>
        </w:rPr>
        <w:t xml:space="preserve">м </w:t>
      </w:r>
      <w:r>
        <w:rPr>
          <w:rFonts w:ascii="Times New Roman" w:hAnsi="Times New Roman"/>
          <w:sz w:val="28"/>
          <w:szCs w:val="28"/>
          <w:lang w:eastAsia="ru-RU"/>
        </w:rPr>
        <w:t>округ</w:t>
      </w:r>
      <w:r w:rsidR="00975205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Кохма</w:t>
      </w:r>
      <w:r w:rsidRPr="001D4396">
        <w:rPr>
          <w:rFonts w:ascii="Times New Roman" w:hAnsi="Times New Roman"/>
          <w:sz w:val="28"/>
          <w:szCs w:val="28"/>
          <w:lang w:eastAsia="ru-RU"/>
        </w:rPr>
        <w:t xml:space="preserve"> в 202</w:t>
      </w:r>
      <w:r w:rsidR="00975205">
        <w:rPr>
          <w:rFonts w:ascii="Times New Roman" w:hAnsi="Times New Roman"/>
          <w:sz w:val="28"/>
          <w:szCs w:val="28"/>
          <w:lang w:eastAsia="ru-RU"/>
        </w:rPr>
        <w:t>4</w:t>
      </w:r>
      <w:r w:rsidRPr="001D4396">
        <w:rPr>
          <w:rFonts w:ascii="Times New Roman" w:hAnsi="Times New Roman"/>
          <w:sz w:val="28"/>
          <w:szCs w:val="28"/>
          <w:lang w:eastAsia="ru-RU"/>
        </w:rPr>
        <w:t xml:space="preserve"> году по результатам оценки </w:t>
      </w:r>
      <w:r w:rsidR="00975205">
        <w:rPr>
          <w:rFonts w:ascii="Times New Roman" w:hAnsi="Times New Roman"/>
          <w:sz w:val="28"/>
          <w:szCs w:val="28"/>
          <w:lang w:eastAsia="ru-RU"/>
        </w:rPr>
        <w:lastRenderedPageBreak/>
        <w:t>Департамента финансов</w:t>
      </w:r>
      <w:r w:rsidRPr="001D4396">
        <w:rPr>
          <w:rFonts w:ascii="Times New Roman" w:hAnsi="Times New Roman"/>
          <w:sz w:val="28"/>
          <w:szCs w:val="28"/>
          <w:lang w:eastAsia="ru-RU"/>
        </w:rPr>
        <w:t xml:space="preserve"> Ивановск</w:t>
      </w:r>
      <w:r w:rsidR="00975205">
        <w:rPr>
          <w:rFonts w:ascii="Times New Roman" w:hAnsi="Times New Roman"/>
          <w:sz w:val="28"/>
          <w:szCs w:val="28"/>
          <w:lang w:eastAsia="ru-RU"/>
        </w:rPr>
        <w:t>ой</w:t>
      </w:r>
      <w:r w:rsidRPr="001D4396">
        <w:rPr>
          <w:rFonts w:ascii="Times New Roman" w:hAnsi="Times New Roman"/>
          <w:sz w:val="28"/>
          <w:szCs w:val="28"/>
          <w:lang w:eastAsia="ru-RU"/>
        </w:rPr>
        <w:t xml:space="preserve"> област</w:t>
      </w:r>
      <w:r w:rsidR="00975205">
        <w:rPr>
          <w:rFonts w:ascii="Times New Roman" w:hAnsi="Times New Roman"/>
          <w:sz w:val="28"/>
          <w:szCs w:val="28"/>
          <w:lang w:eastAsia="ru-RU"/>
        </w:rPr>
        <w:t>и</w:t>
      </w:r>
      <w:r w:rsidRPr="001D43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5205">
        <w:rPr>
          <w:rFonts w:ascii="Times New Roman" w:hAnsi="Times New Roman"/>
          <w:sz w:val="28"/>
          <w:szCs w:val="28"/>
          <w:lang w:eastAsia="ru-RU"/>
        </w:rPr>
        <w:t xml:space="preserve">Кохма </w:t>
      </w:r>
      <w:r w:rsidRPr="001D4396">
        <w:rPr>
          <w:rFonts w:ascii="Times New Roman" w:hAnsi="Times New Roman"/>
          <w:sz w:val="28"/>
          <w:szCs w:val="28"/>
          <w:lang w:eastAsia="ru-RU"/>
        </w:rPr>
        <w:t xml:space="preserve">получила статус </w:t>
      </w:r>
      <w:r w:rsidR="00975205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Pr="001D4396">
        <w:rPr>
          <w:rFonts w:ascii="Times New Roman" w:hAnsi="Times New Roman"/>
          <w:sz w:val="28"/>
          <w:szCs w:val="28"/>
          <w:lang w:eastAsia="ru-RU"/>
        </w:rPr>
        <w:t xml:space="preserve"> с высоким уровнем долговой устойчивости.</w:t>
      </w:r>
    </w:p>
    <w:p w:rsidR="007A7FB9" w:rsidRDefault="007A7FB9" w:rsidP="00B92B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Бюджетная политика в рассматриваемый период направлена на </w:t>
      </w:r>
      <w:r w:rsidR="006B1A65" w:rsidRPr="006B1A65">
        <w:rPr>
          <w:rFonts w:ascii="Times New Roman" w:hAnsi="Times New Roman"/>
          <w:sz w:val="28"/>
          <w:szCs w:val="28"/>
          <w:lang w:eastAsia="ru-RU"/>
        </w:rPr>
        <w:t>обеспечение социальной и экономической стабильности в городском округе, долгосрочной сбалансированности и устойчивости бюджетной системы, улучшение условий для обеспечения граждан доступными и качественными муниципальными услугами, создани</w:t>
      </w:r>
      <w:r w:rsidR="006B1A65">
        <w:rPr>
          <w:rFonts w:ascii="Times New Roman" w:hAnsi="Times New Roman"/>
          <w:sz w:val="28"/>
          <w:szCs w:val="28"/>
          <w:lang w:eastAsia="ru-RU"/>
        </w:rPr>
        <w:t>е</w:t>
      </w:r>
      <w:r w:rsidR="006B1A65" w:rsidRPr="006B1A65">
        <w:rPr>
          <w:rFonts w:ascii="Times New Roman" w:hAnsi="Times New Roman"/>
          <w:sz w:val="28"/>
          <w:szCs w:val="28"/>
          <w:lang w:eastAsia="ru-RU"/>
        </w:rPr>
        <w:t xml:space="preserve"> комфортной городской среды, участи</w:t>
      </w:r>
      <w:r w:rsidR="006B1A65">
        <w:rPr>
          <w:rFonts w:ascii="Times New Roman" w:hAnsi="Times New Roman"/>
          <w:sz w:val="28"/>
          <w:szCs w:val="28"/>
          <w:lang w:eastAsia="ru-RU"/>
        </w:rPr>
        <w:t>е</w:t>
      </w:r>
      <w:r w:rsidR="006B1A65" w:rsidRPr="006B1A65">
        <w:rPr>
          <w:rFonts w:ascii="Times New Roman" w:hAnsi="Times New Roman"/>
          <w:sz w:val="28"/>
          <w:szCs w:val="28"/>
          <w:lang w:eastAsia="ru-RU"/>
        </w:rPr>
        <w:t xml:space="preserve"> в реализации национальных и региональных проектов</w:t>
      </w:r>
      <w:r w:rsidR="003455ED">
        <w:rPr>
          <w:rFonts w:ascii="Times New Roman" w:hAnsi="Times New Roman"/>
          <w:sz w:val="28"/>
          <w:szCs w:val="28"/>
          <w:lang w:eastAsia="ru-RU"/>
        </w:rPr>
        <w:t>.</w:t>
      </w:r>
    </w:p>
    <w:p w:rsidR="007A7FB9" w:rsidRDefault="007A7FB9" w:rsidP="00507CB7">
      <w:pPr>
        <w:widowControl w:val="0"/>
        <w:autoSpaceDE w:val="0"/>
        <w:autoSpaceDN w:val="0"/>
        <w:adjustRightInd w:val="0"/>
        <w:spacing w:after="0"/>
        <w:ind w:left="900"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9C57AA">
        <w:rPr>
          <w:rFonts w:ascii="Times New Roman" w:hAnsi="Times New Roman"/>
          <w:sz w:val="28"/>
          <w:szCs w:val="28"/>
          <w:lang w:eastAsia="ru-RU"/>
        </w:rPr>
        <w:t>Основные подходы к формированию налоговой, бюджетной и долговой политики городского округа Кохма на долгосрочный период, цели и задачи их реализации</w:t>
      </w:r>
    </w:p>
    <w:p w:rsidR="007A7FB9" w:rsidRPr="009C57AA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left="900"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7A7FB9" w:rsidRPr="0086261D" w:rsidRDefault="007A7FB9" w:rsidP="00B92BDF">
      <w:pPr>
        <w:shd w:val="clear" w:color="auto" w:fill="FFFFFF"/>
        <w:spacing w:after="0" w:line="360" w:lineRule="auto"/>
        <w:ind w:right="106" w:firstLine="709"/>
        <w:jc w:val="both"/>
        <w:rPr>
          <w:rFonts w:ascii="Times New Roman" w:hAnsi="Times New Roman"/>
          <w:sz w:val="28"/>
          <w:szCs w:val="28"/>
        </w:rPr>
      </w:pPr>
      <w:r w:rsidRPr="0086261D">
        <w:rPr>
          <w:rFonts w:ascii="Times New Roman" w:hAnsi="Times New Roman"/>
          <w:sz w:val="28"/>
          <w:szCs w:val="28"/>
        </w:rPr>
        <w:t>Учитывая сложившуюся ситуацию в экономик</w:t>
      </w:r>
      <w:r>
        <w:rPr>
          <w:rFonts w:ascii="Times New Roman" w:hAnsi="Times New Roman"/>
          <w:sz w:val="28"/>
          <w:szCs w:val="28"/>
        </w:rPr>
        <w:t>е</w:t>
      </w:r>
      <w:r w:rsidRPr="0086261D">
        <w:rPr>
          <w:rFonts w:ascii="Times New Roman" w:hAnsi="Times New Roman"/>
          <w:sz w:val="28"/>
          <w:szCs w:val="28"/>
        </w:rPr>
        <w:t>, большинство задач в сфере бюджетной и налоговой политики городского округа Кохма, поставленных в предыдущие годы, сохранили свою актуальность.</w:t>
      </w:r>
    </w:p>
    <w:p w:rsidR="007A7FB9" w:rsidRPr="0086261D" w:rsidRDefault="007A7FB9" w:rsidP="00B92BDF">
      <w:pPr>
        <w:shd w:val="clear" w:color="auto" w:fill="FFFFFF"/>
        <w:spacing w:after="0" w:line="360" w:lineRule="auto"/>
        <w:ind w:right="106" w:firstLine="709"/>
        <w:jc w:val="both"/>
        <w:rPr>
          <w:rFonts w:ascii="Times New Roman" w:hAnsi="Times New Roman"/>
          <w:sz w:val="28"/>
          <w:szCs w:val="28"/>
        </w:rPr>
      </w:pPr>
      <w:r w:rsidRPr="0086261D">
        <w:rPr>
          <w:rFonts w:ascii="Times New Roman" w:hAnsi="Times New Roman"/>
          <w:sz w:val="28"/>
          <w:szCs w:val="28"/>
        </w:rPr>
        <w:t xml:space="preserve">Основными целями </w:t>
      </w:r>
      <w:r>
        <w:rPr>
          <w:rFonts w:ascii="Times New Roman" w:hAnsi="Times New Roman"/>
          <w:sz w:val="28"/>
          <w:szCs w:val="28"/>
        </w:rPr>
        <w:t xml:space="preserve">долгосрочной </w:t>
      </w:r>
      <w:r w:rsidRPr="0086261D">
        <w:rPr>
          <w:rFonts w:ascii="Times New Roman" w:hAnsi="Times New Roman"/>
          <w:sz w:val="28"/>
          <w:szCs w:val="28"/>
        </w:rPr>
        <w:t xml:space="preserve">бюджетной и налоговой политики городского округа Кохма </w:t>
      </w:r>
      <w:r w:rsidR="006F5CCE">
        <w:rPr>
          <w:rFonts w:ascii="Times New Roman" w:hAnsi="Times New Roman"/>
          <w:sz w:val="28"/>
          <w:szCs w:val="28"/>
        </w:rPr>
        <w:t>являются</w:t>
      </w:r>
      <w:r w:rsidRPr="0086261D">
        <w:rPr>
          <w:rFonts w:ascii="Times New Roman" w:hAnsi="Times New Roman"/>
          <w:sz w:val="28"/>
          <w:szCs w:val="28"/>
        </w:rPr>
        <w:t>:</w:t>
      </w:r>
    </w:p>
    <w:p w:rsidR="006F5CCE" w:rsidRPr="006F5CCE" w:rsidRDefault="006F5CCE" w:rsidP="00B92B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CCE">
        <w:rPr>
          <w:rFonts w:ascii="Times New Roman" w:hAnsi="Times New Roman"/>
          <w:sz w:val="28"/>
          <w:szCs w:val="28"/>
        </w:rPr>
        <w:t>сохранение, укрепление и развитие налогового потенциала на территории городского округа Кохма;</w:t>
      </w:r>
    </w:p>
    <w:p w:rsidR="006F5CCE" w:rsidRPr="006F5CCE" w:rsidRDefault="006F5CCE" w:rsidP="00B92B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CCE">
        <w:rPr>
          <w:rFonts w:ascii="Times New Roman" w:hAnsi="Times New Roman"/>
          <w:sz w:val="28"/>
          <w:szCs w:val="28"/>
        </w:rPr>
        <w:t xml:space="preserve">повышение эффективности и результативности  бюджетных расходов на основе принципов </w:t>
      </w:r>
      <w:proofErr w:type="spellStart"/>
      <w:r w:rsidRPr="006F5CCE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Pr="006F5CC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6F5CCE">
        <w:rPr>
          <w:rFonts w:ascii="Times New Roman" w:hAnsi="Times New Roman"/>
          <w:sz w:val="28"/>
          <w:szCs w:val="28"/>
        </w:rPr>
        <w:t>ориентированного</w:t>
      </w:r>
      <w:proofErr w:type="gramEnd"/>
      <w:r w:rsidRPr="006F5CCE">
        <w:rPr>
          <w:rFonts w:ascii="Times New Roman" w:hAnsi="Times New Roman"/>
          <w:sz w:val="28"/>
          <w:szCs w:val="28"/>
        </w:rPr>
        <w:t xml:space="preserve"> на результат;</w:t>
      </w:r>
    </w:p>
    <w:p w:rsidR="006F5CCE" w:rsidRPr="006F5CCE" w:rsidRDefault="006F5CCE" w:rsidP="00B92B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CCE">
        <w:rPr>
          <w:rFonts w:ascii="Times New Roman" w:hAnsi="Times New Roman"/>
          <w:sz w:val="28"/>
          <w:szCs w:val="28"/>
        </w:rPr>
        <w:t>продуманность и обоснованность механизмов реализации ресурсного обеспечения муниципальных программ, на базе которых должен исполняться бюджет;</w:t>
      </w:r>
    </w:p>
    <w:p w:rsidR="006F5CCE" w:rsidRPr="006F5CCE" w:rsidRDefault="006F5CCE" w:rsidP="00B92B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CCE">
        <w:rPr>
          <w:rFonts w:ascii="Times New Roman" w:hAnsi="Times New Roman"/>
          <w:sz w:val="28"/>
          <w:szCs w:val="28"/>
        </w:rPr>
        <w:t>обеспечение прозрачности и открытости бюджета и бюджетного процесса городского округа Кохма для граждан;</w:t>
      </w:r>
    </w:p>
    <w:p w:rsidR="007A7FB9" w:rsidRPr="0086261D" w:rsidRDefault="006F5CCE" w:rsidP="00B92BDF">
      <w:pPr>
        <w:shd w:val="clear" w:color="auto" w:fill="FFFFFF"/>
        <w:spacing w:after="0" w:line="360" w:lineRule="auto"/>
        <w:ind w:right="106" w:firstLine="709"/>
        <w:jc w:val="both"/>
        <w:rPr>
          <w:rFonts w:ascii="Times New Roman" w:hAnsi="Times New Roman"/>
          <w:sz w:val="28"/>
          <w:szCs w:val="28"/>
        </w:rPr>
      </w:pPr>
      <w:r w:rsidRPr="006F5CCE">
        <w:rPr>
          <w:rFonts w:ascii="Times New Roman" w:hAnsi="Times New Roman"/>
          <w:sz w:val="28"/>
          <w:szCs w:val="28"/>
        </w:rPr>
        <w:lastRenderedPageBreak/>
        <w:t>создание благоприятных условий для устойчивого социально-экономического и инвестиционного развития городского округа Кохма.</w:t>
      </w:r>
      <w:r w:rsidR="00783EAC">
        <w:rPr>
          <w:rFonts w:ascii="Times New Roman" w:hAnsi="Times New Roman"/>
          <w:sz w:val="28"/>
          <w:szCs w:val="28"/>
        </w:rPr>
        <w:t xml:space="preserve"> </w:t>
      </w:r>
      <w:r w:rsidR="007A7FB9" w:rsidRPr="0086261D">
        <w:rPr>
          <w:rFonts w:ascii="Times New Roman" w:hAnsi="Times New Roman"/>
          <w:sz w:val="28"/>
          <w:szCs w:val="28"/>
        </w:rPr>
        <w:t>Для достижения указанных целей необходимо сосредоточить усилия на решении следующих задач:</w:t>
      </w:r>
    </w:p>
    <w:p w:rsidR="00ED3073" w:rsidRPr="00ED3073" w:rsidRDefault="00ED3073" w:rsidP="00B92B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73">
        <w:rPr>
          <w:rFonts w:ascii="Times New Roman" w:hAnsi="Times New Roman"/>
          <w:sz w:val="28"/>
          <w:szCs w:val="28"/>
        </w:rPr>
        <w:t>формирование бюджета городского округа, исходя из возможностей доходного потенциала и обеспечения стабильного исполнения расходной части бюджета, а также с учетом ежегодного снижения объема долговых обязательств и полное их погашение;</w:t>
      </w:r>
    </w:p>
    <w:p w:rsidR="00ED3073" w:rsidRPr="00ED3073" w:rsidRDefault="00ED3073" w:rsidP="00B92B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73">
        <w:rPr>
          <w:rFonts w:ascii="Times New Roman" w:hAnsi="Times New Roman"/>
          <w:sz w:val="28"/>
          <w:szCs w:val="28"/>
        </w:rPr>
        <w:t>повышения эффективности администрирования действующих местных налогов и минимизации задолженности по налогам, поступающим в местный бюджет;</w:t>
      </w:r>
    </w:p>
    <w:p w:rsidR="00ED3073" w:rsidRPr="00ED3073" w:rsidRDefault="00ED3073" w:rsidP="00B92B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73">
        <w:rPr>
          <w:rFonts w:ascii="Times New Roman" w:hAnsi="Times New Roman"/>
          <w:sz w:val="28"/>
          <w:szCs w:val="28"/>
        </w:rPr>
        <w:t>проведение первичной оценки эффективности налоговых расходов на этапе разработки проектов Решений, устанавливающих соответствующие льготы, и ежегодной оценки для более эффективного использования инструментов налогового стимулирования и роста налогового потенциала;</w:t>
      </w:r>
    </w:p>
    <w:p w:rsidR="00ED3073" w:rsidRPr="00ED3073" w:rsidRDefault="00ED3073" w:rsidP="00B92B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73">
        <w:rPr>
          <w:rFonts w:ascii="Times New Roman" w:hAnsi="Times New Roman"/>
          <w:sz w:val="28"/>
          <w:szCs w:val="28"/>
        </w:rPr>
        <w:t xml:space="preserve">повышение эффективности бюджетных расходов, в том числе за счет </w:t>
      </w:r>
      <w:proofErr w:type="spellStart"/>
      <w:r w:rsidRPr="00ED3073">
        <w:rPr>
          <w:rFonts w:ascii="Times New Roman" w:hAnsi="Times New Roman"/>
          <w:sz w:val="28"/>
          <w:szCs w:val="28"/>
        </w:rPr>
        <w:t>приоритизации</w:t>
      </w:r>
      <w:proofErr w:type="spellEnd"/>
      <w:r w:rsidRPr="00ED3073">
        <w:rPr>
          <w:rFonts w:ascii="Times New Roman" w:hAnsi="Times New Roman"/>
          <w:sz w:val="28"/>
          <w:szCs w:val="28"/>
        </w:rPr>
        <w:t xml:space="preserve"> расходов, направленных на реализацию указов Президента Российской Федерации;</w:t>
      </w:r>
    </w:p>
    <w:p w:rsidR="00ED3073" w:rsidRPr="00ED3073" w:rsidRDefault="00ED3073" w:rsidP="00B92BD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73">
        <w:rPr>
          <w:rFonts w:ascii="Times New Roman" w:hAnsi="Times New Roman"/>
          <w:sz w:val="28"/>
          <w:szCs w:val="28"/>
        </w:rPr>
        <w:t>повышение эффективности процедур проведения муниципальных закупок, увеличение суммы экономии от проведения муниципальных закупок;</w:t>
      </w:r>
    </w:p>
    <w:p w:rsidR="00EA6622" w:rsidRDefault="00ED3073" w:rsidP="00B92B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73">
        <w:rPr>
          <w:rFonts w:ascii="Times New Roman" w:hAnsi="Times New Roman"/>
          <w:sz w:val="28"/>
          <w:szCs w:val="28"/>
        </w:rPr>
        <w:t>осуществление муниципального финансового контроля.</w:t>
      </w:r>
    </w:p>
    <w:p w:rsidR="00EA6622" w:rsidRDefault="00EA6622" w:rsidP="00B92B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CB7" w:rsidRDefault="00507CB7" w:rsidP="00B92B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CB7" w:rsidRDefault="00507CB7" w:rsidP="00B92B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CB7" w:rsidRDefault="00507CB7" w:rsidP="00B92B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FB9" w:rsidRPr="001500BF" w:rsidRDefault="007A7FB9" w:rsidP="00507CB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1500BF">
        <w:rPr>
          <w:rFonts w:ascii="Times New Roman" w:hAnsi="Times New Roman"/>
          <w:sz w:val="28"/>
          <w:szCs w:val="28"/>
        </w:rPr>
        <w:lastRenderedPageBreak/>
        <w:t xml:space="preserve">Условия реализации Бюджетного прогноза </w:t>
      </w:r>
    </w:p>
    <w:p w:rsidR="007A7FB9" w:rsidRDefault="007A7FB9" w:rsidP="00507CB7">
      <w:pPr>
        <w:widowControl w:val="0"/>
        <w:autoSpaceDE w:val="0"/>
        <w:autoSpaceDN w:val="0"/>
        <w:adjustRightInd w:val="0"/>
        <w:spacing w:after="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56009">
        <w:rPr>
          <w:rFonts w:ascii="Times New Roman" w:hAnsi="Times New Roman"/>
          <w:sz w:val="28"/>
          <w:szCs w:val="28"/>
        </w:rPr>
        <w:t xml:space="preserve"> городского округа Кохма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Условиями реализации Бюджетного прогноза будут: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бюджетного прогнозирования на период, позволяющий оценить основные изменения, тенденции и последствия социально-экономических и иных явлений, оказывающих наибольшее воздействие на состояние городского округа Кохма;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достоверных прогнозов основных характеристик бюджета и иных показателей, характеризующих состояние, основные риски и угрозы сбалансированности бюджета городского округа Кохма;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решений по принятию дополнительных мер совершенствования налоговой, бюджетной политики, включая повышение эффективности бюджетных расходов, способствующих достижению сбалансированности бюджета и решению ключевых задач социально-экономического развития городского округа Кохма в долгосрочном периоде;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прозрачности и предсказуемости параметров бюджета городского округа Кохма, макроэкономических и иных показателей, в том числе базовых принципов и условий реализации налогово-бюджетной и долговой политики;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бюджетных рисков для бюджета, обеспечиваемая, в том числе, заблаговременным обнаружением и принятием мер по минимизации негативных последствий реализации соответствующих рисков;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предельных объемов долгосрочных финансовых обязательств, включая финансовые показатели муниципальных программ.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07CB7" w:rsidRDefault="00507CB7" w:rsidP="00B92BD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A7FB9" w:rsidRDefault="007A7FB9" w:rsidP="00507CB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E417C3">
        <w:rPr>
          <w:rFonts w:ascii="Times New Roman" w:hAnsi="Times New Roman"/>
          <w:sz w:val="28"/>
          <w:szCs w:val="28"/>
        </w:rPr>
        <w:lastRenderedPageBreak/>
        <w:t>Прогноз основных характеристик и иных</w:t>
      </w:r>
    </w:p>
    <w:p w:rsidR="007A7FB9" w:rsidRDefault="007A7FB9" w:rsidP="00507CB7">
      <w:pPr>
        <w:pStyle w:val="a3"/>
        <w:widowControl w:val="0"/>
        <w:autoSpaceDE w:val="0"/>
        <w:autoSpaceDN w:val="0"/>
        <w:adjustRightInd w:val="0"/>
        <w:spacing w:after="0"/>
        <w:ind w:left="851"/>
        <w:jc w:val="center"/>
        <w:outlineLvl w:val="0"/>
        <w:rPr>
          <w:rFonts w:ascii="Times New Roman" w:hAnsi="Times New Roman"/>
          <w:sz w:val="28"/>
          <w:szCs w:val="28"/>
        </w:rPr>
      </w:pPr>
      <w:r w:rsidRPr="00E417C3">
        <w:rPr>
          <w:rFonts w:ascii="Times New Roman" w:hAnsi="Times New Roman"/>
          <w:sz w:val="28"/>
          <w:szCs w:val="28"/>
        </w:rPr>
        <w:t>показателей бюджета городского округа Кохма</w:t>
      </w:r>
    </w:p>
    <w:p w:rsidR="007A7FB9" w:rsidRDefault="007A7FB9" w:rsidP="00507CB7">
      <w:pPr>
        <w:pStyle w:val="a3"/>
        <w:widowControl w:val="0"/>
        <w:autoSpaceDE w:val="0"/>
        <w:autoSpaceDN w:val="0"/>
        <w:adjustRightInd w:val="0"/>
        <w:spacing w:after="0"/>
        <w:ind w:left="851"/>
        <w:jc w:val="center"/>
        <w:outlineLvl w:val="0"/>
        <w:rPr>
          <w:rFonts w:ascii="Times New Roman" w:hAnsi="Times New Roman"/>
          <w:sz w:val="28"/>
          <w:szCs w:val="28"/>
        </w:rPr>
      </w:pPr>
      <w:r w:rsidRPr="00E417C3">
        <w:rPr>
          <w:rFonts w:ascii="Times New Roman" w:hAnsi="Times New Roman"/>
          <w:sz w:val="28"/>
          <w:szCs w:val="28"/>
        </w:rPr>
        <w:t>(в условиях действующего законодательства)</w:t>
      </w:r>
    </w:p>
    <w:p w:rsidR="007A7FB9" w:rsidRPr="00E417C3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left="851"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FB9" w:rsidRDefault="007A7FB9" w:rsidP="00B92B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Бюджетный прогноз городского округа Кохма, как и прогнозные показатели социально-экономического развития муниципалитета, сформирован на долгосрочный период и характеризует развитие бюджетной системы города в условиях сохранения текущих тенденций развития экономической и социальной сферы, умеренного экономического роста.</w:t>
      </w:r>
    </w:p>
    <w:p w:rsidR="007A7FB9" w:rsidRDefault="007A7FB9" w:rsidP="00B92B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Основными параметрами Бюджетного прогноза являются: доходы, расходы, дефицит (профицит) бюджета городского округа Кохма. Доходы бюджета городского округа Кохма включают налоговые и неналоговые доходы, безвозмездные поступления. Расходы бюджета городского округа Кохма включают расходы на реализацию муниципальных программ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непрограммных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мероприятий.</w:t>
      </w:r>
    </w:p>
    <w:p w:rsidR="007A7FB9" w:rsidRDefault="007A7FB9" w:rsidP="00B92B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Бюджет</w:t>
      </w:r>
      <w:r w:rsidR="00C91B4E">
        <w:rPr>
          <w:rFonts w:ascii="Times New Roman" w:hAnsi="Times New Roman"/>
          <w:sz w:val="28"/>
          <w:szCs w:val="28"/>
          <w:lang w:eastAsia="ru-RU"/>
        </w:rPr>
        <w:t>ный прогноз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 Кохма в </w:t>
      </w:r>
      <w:r w:rsidR="00A16370">
        <w:rPr>
          <w:rFonts w:ascii="Times New Roman" w:hAnsi="Times New Roman"/>
          <w:sz w:val="28"/>
          <w:szCs w:val="28"/>
          <w:lang w:eastAsia="ru-RU"/>
        </w:rPr>
        <w:t>202</w:t>
      </w:r>
      <w:r w:rsidR="00C91B4E">
        <w:rPr>
          <w:rFonts w:ascii="Times New Roman" w:hAnsi="Times New Roman"/>
          <w:sz w:val="28"/>
          <w:szCs w:val="28"/>
          <w:lang w:eastAsia="ru-RU"/>
        </w:rPr>
        <w:t>6</w:t>
      </w:r>
      <w:r w:rsidR="00F21D3F">
        <w:rPr>
          <w:rFonts w:ascii="Times New Roman" w:hAnsi="Times New Roman"/>
          <w:sz w:val="28"/>
          <w:szCs w:val="28"/>
          <w:lang w:eastAsia="ru-RU"/>
        </w:rPr>
        <w:t>-</w:t>
      </w:r>
      <w:r w:rsidR="00A16370">
        <w:rPr>
          <w:rFonts w:ascii="Times New Roman" w:hAnsi="Times New Roman"/>
          <w:sz w:val="28"/>
          <w:szCs w:val="28"/>
          <w:lang w:eastAsia="ru-RU"/>
        </w:rPr>
        <w:t>20</w:t>
      </w:r>
      <w:r w:rsidR="00C91B4E">
        <w:rPr>
          <w:rFonts w:ascii="Times New Roman" w:hAnsi="Times New Roman"/>
          <w:sz w:val="28"/>
          <w:szCs w:val="28"/>
          <w:lang w:eastAsia="ru-RU"/>
        </w:rPr>
        <w:t>29</w:t>
      </w:r>
      <w:r w:rsidR="00A163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годах сформирован с превышением доходов над расходами. </w:t>
      </w:r>
    </w:p>
    <w:p w:rsidR="007A7FB9" w:rsidRDefault="007A7FB9" w:rsidP="00B92B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бюджета городского округа Кохма в целом </w:t>
      </w:r>
      <w:r w:rsidR="000C55CD">
        <w:rPr>
          <w:rFonts w:ascii="Times New Roman" w:hAnsi="Times New Roman"/>
          <w:sz w:val="28"/>
          <w:szCs w:val="28"/>
        </w:rPr>
        <w:t>планируются</w:t>
      </w:r>
      <w:r>
        <w:rPr>
          <w:rFonts w:ascii="Times New Roman" w:hAnsi="Times New Roman"/>
          <w:sz w:val="28"/>
          <w:szCs w:val="28"/>
        </w:rPr>
        <w:t xml:space="preserve"> с </w:t>
      </w:r>
      <w:r w:rsidR="000C55CD">
        <w:rPr>
          <w:rFonts w:ascii="Times New Roman" w:hAnsi="Times New Roman"/>
          <w:sz w:val="28"/>
          <w:szCs w:val="28"/>
        </w:rPr>
        <w:t xml:space="preserve">увеличением </w:t>
      </w:r>
      <w:r w:rsidRPr="00997F2A">
        <w:rPr>
          <w:rFonts w:ascii="Times New Roman" w:hAnsi="Times New Roman"/>
          <w:sz w:val="28"/>
          <w:szCs w:val="28"/>
        </w:rPr>
        <w:t xml:space="preserve">к </w:t>
      </w:r>
      <w:r w:rsidR="00F85FD9" w:rsidRPr="00997F2A">
        <w:rPr>
          <w:rFonts w:ascii="Times New Roman" w:hAnsi="Times New Roman"/>
          <w:sz w:val="28"/>
          <w:szCs w:val="28"/>
        </w:rPr>
        <w:t>20</w:t>
      </w:r>
      <w:r w:rsidR="000C55CD">
        <w:rPr>
          <w:rFonts w:ascii="Times New Roman" w:hAnsi="Times New Roman"/>
          <w:sz w:val="28"/>
          <w:szCs w:val="28"/>
        </w:rPr>
        <w:t>27</w:t>
      </w:r>
      <w:r w:rsidR="00F85FD9" w:rsidRPr="00997F2A">
        <w:rPr>
          <w:rFonts w:ascii="Times New Roman" w:hAnsi="Times New Roman"/>
          <w:sz w:val="28"/>
          <w:szCs w:val="28"/>
        </w:rPr>
        <w:t xml:space="preserve"> </w:t>
      </w:r>
      <w:r w:rsidRPr="00997F2A">
        <w:rPr>
          <w:rFonts w:ascii="Times New Roman" w:hAnsi="Times New Roman"/>
          <w:sz w:val="28"/>
          <w:szCs w:val="28"/>
        </w:rPr>
        <w:t xml:space="preserve">году по сравнению с </w:t>
      </w:r>
      <w:r w:rsidR="00F85FD9" w:rsidRPr="00997F2A">
        <w:rPr>
          <w:rFonts w:ascii="Times New Roman" w:hAnsi="Times New Roman"/>
          <w:sz w:val="28"/>
          <w:szCs w:val="28"/>
        </w:rPr>
        <w:t>20</w:t>
      </w:r>
      <w:r w:rsidR="00F85FD9">
        <w:rPr>
          <w:rFonts w:ascii="Times New Roman" w:hAnsi="Times New Roman"/>
          <w:sz w:val="28"/>
          <w:szCs w:val="28"/>
        </w:rPr>
        <w:t>2</w:t>
      </w:r>
      <w:r w:rsidR="000C55CD">
        <w:rPr>
          <w:rFonts w:ascii="Times New Roman" w:hAnsi="Times New Roman"/>
          <w:sz w:val="28"/>
          <w:szCs w:val="28"/>
        </w:rPr>
        <w:t>4</w:t>
      </w:r>
      <w:r w:rsidR="00F85FD9" w:rsidRPr="00997F2A">
        <w:rPr>
          <w:rFonts w:ascii="Times New Roman" w:hAnsi="Times New Roman"/>
          <w:sz w:val="28"/>
          <w:szCs w:val="28"/>
        </w:rPr>
        <w:t xml:space="preserve"> </w:t>
      </w:r>
      <w:r w:rsidRPr="00997F2A">
        <w:rPr>
          <w:rFonts w:ascii="Times New Roman" w:hAnsi="Times New Roman"/>
          <w:sz w:val="28"/>
          <w:szCs w:val="28"/>
        </w:rPr>
        <w:t xml:space="preserve">годом на </w:t>
      </w:r>
      <w:r w:rsidR="000C55CD" w:rsidRPr="000C55CD">
        <w:rPr>
          <w:rFonts w:ascii="Times New Roman" w:hAnsi="Times New Roman"/>
          <w:sz w:val="28"/>
          <w:szCs w:val="28"/>
        </w:rPr>
        <w:t>16,8</w:t>
      </w:r>
      <w:r w:rsidR="00F41556" w:rsidRPr="000C55CD">
        <w:rPr>
          <w:rFonts w:ascii="Times New Roman" w:hAnsi="Times New Roman"/>
          <w:sz w:val="28"/>
          <w:szCs w:val="28"/>
        </w:rPr>
        <w:t>%</w:t>
      </w:r>
      <w:r w:rsidR="00EC7C0B" w:rsidRPr="00F85FD9">
        <w:rPr>
          <w:rFonts w:ascii="Times New Roman" w:hAnsi="Times New Roman"/>
          <w:sz w:val="28"/>
          <w:szCs w:val="28"/>
        </w:rPr>
        <w:t xml:space="preserve"> в основном за счет </w:t>
      </w:r>
      <w:r w:rsidR="00F41556" w:rsidRPr="000C55CD">
        <w:rPr>
          <w:rFonts w:ascii="Times New Roman" w:hAnsi="Times New Roman"/>
          <w:sz w:val="28"/>
          <w:szCs w:val="28"/>
        </w:rPr>
        <w:t>межбюджетных трансфертов</w:t>
      </w:r>
      <w:r w:rsidR="00EC7C0B" w:rsidRPr="000C55CD">
        <w:rPr>
          <w:rFonts w:ascii="Times New Roman" w:hAnsi="Times New Roman"/>
          <w:sz w:val="28"/>
          <w:szCs w:val="28"/>
        </w:rPr>
        <w:t>.</w:t>
      </w:r>
      <w:r w:rsidR="000C55CD">
        <w:rPr>
          <w:rFonts w:ascii="Times New Roman" w:hAnsi="Times New Roman"/>
          <w:sz w:val="28"/>
          <w:szCs w:val="28"/>
        </w:rPr>
        <w:t xml:space="preserve"> </w:t>
      </w:r>
      <w:r w:rsidR="000C55CD" w:rsidRPr="00DB0717">
        <w:rPr>
          <w:rFonts w:ascii="Times New Roman" w:hAnsi="Times New Roman"/>
          <w:sz w:val="28"/>
          <w:szCs w:val="28"/>
        </w:rPr>
        <w:t>К 2030 году доходы прогнозируются с уменьшением на</w:t>
      </w:r>
      <w:r w:rsidR="000C55CD">
        <w:rPr>
          <w:rFonts w:ascii="Times New Roman" w:hAnsi="Times New Roman"/>
          <w:sz w:val="28"/>
          <w:szCs w:val="28"/>
        </w:rPr>
        <w:t xml:space="preserve"> </w:t>
      </w:r>
      <w:r w:rsidR="00DB0717">
        <w:rPr>
          <w:rFonts w:ascii="Times New Roman" w:hAnsi="Times New Roman"/>
          <w:sz w:val="28"/>
          <w:szCs w:val="28"/>
        </w:rPr>
        <w:t xml:space="preserve">18,4% </w:t>
      </w:r>
      <w:r w:rsidR="000C55CD">
        <w:rPr>
          <w:rFonts w:ascii="Times New Roman" w:hAnsi="Times New Roman"/>
          <w:sz w:val="28"/>
          <w:szCs w:val="28"/>
        </w:rPr>
        <w:t xml:space="preserve"> по сравнению с 2024 годом</w:t>
      </w:r>
      <w:r w:rsidR="006354C5">
        <w:rPr>
          <w:rFonts w:ascii="Times New Roman" w:hAnsi="Times New Roman"/>
          <w:sz w:val="28"/>
          <w:szCs w:val="28"/>
        </w:rPr>
        <w:t xml:space="preserve">, в том числе за счет </w:t>
      </w:r>
      <w:r w:rsidR="00B15B16">
        <w:rPr>
          <w:rFonts w:ascii="Times New Roman" w:hAnsi="Times New Roman"/>
          <w:sz w:val="28"/>
          <w:szCs w:val="28"/>
        </w:rPr>
        <w:t xml:space="preserve">нераспределенных </w:t>
      </w:r>
      <w:r w:rsidR="006354C5" w:rsidRPr="006354C5">
        <w:rPr>
          <w:rFonts w:ascii="Times New Roman" w:hAnsi="Times New Roman"/>
          <w:sz w:val="28"/>
          <w:szCs w:val="28"/>
        </w:rPr>
        <w:t>межбюджетных трансфертов</w:t>
      </w:r>
      <w:r w:rsidR="00DB0717">
        <w:rPr>
          <w:rFonts w:ascii="Times New Roman" w:hAnsi="Times New Roman"/>
          <w:sz w:val="28"/>
          <w:szCs w:val="28"/>
        </w:rPr>
        <w:t>.</w:t>
      </w:r>
      <w:r w:rsidR="000C55CD">
        <w:rPr>
          <w:rFonts w:ascii="Times New Roman" w:hAnsi="Times New Roman"/>
          <w:sz w:val="28"/>
          <w:szCs w:val="28"/>
        </w:rPr>
        <w:t xml:space="preserve">       </w:t>
      </w:r>
    </w:p>
    <w:p w:rsidR="007A7FB9" w:rsidRPr="000075C5" w:rsidRDefault="007A7FB9" w:rsidP="000075C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2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C7C0B">
        <w:rPr>
          <w:rFonts w:ascii="Times New Roman" w:hAnsi="Times New Roman" w:cs="Times New Roman"/>
          <w:sz w:val="28"/>
          <w:szCs w:val="28"/>
        </w:rPr>
        <w:t>ожидаемым</w:t>
      </w:r>
      <w:r w:rsidRPr="00997F2A">
        <w:rPr>
          <w:rFonts w:ascii="Times New Roman" w:hAnsi="Times New Roman" w:cs="Times New Roman"/>
          <w:sz w:val="28"/>
          <w:szCs w:val="28"/>
        </w:rPr>
        <w:t xml:space="preserve"> </w:t>
      </w:r>
      <w:r w:rsidRPr="00DB0717">
        <w:rPr>
          <w:rFonts w:ascii="Times New Roman" w:hAnsi="Times New Roman" w:cs="Times New Roman"/>
          <w:sz w:val="28"/>
          <w:szCs w:val="28"/>
        </w:rPr>
        <w:t>снижением</w:t>
      </w:r>
      <w:r w:rsidRPr="00997F2A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99363D">
        <w:rPr>
          <w:rFonts w:ascii="Times New Roman" w:hAnsi="Times New Roman" w:cs="Times New Roman"/>
          <w:sz w:val="28"/>
          <w:szCs w:val="28"/>
        </w:rPr>
        <w:t xml:space="preserve"> за счет безвозмездных поступлений, </w:t>
      </w:r>
      <w:r w:rsidRPr="00997F2A">
        <w:rPr>
          <w:rFonts w:ascii="Times New Roman" w:hAnsi="Times New Roman" w:cs="Times New Roman"/>
          <w:sz w:val="28"/>
          <w:szCs w:val="28"/>
        </w:rPr>
        <w:t xml:space="preserve"> и необходимостью уменьшения долговой нагрузки расходы </w:t>
      </w:r>
      <w:r w:rsidR="00EC7C0B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997F2A">
        <w:rPr>
          <w:rFonts w:ascii="Times New Roman" w:hAnsi="Times New Roman" w:cs="Times New Roman"/>
          <w:sz w:val="28"/>
          <w:szCs w:val="28"/>
        </w:rPr>
        <w:t>планируются с</w:t>
      </w:r>
      <w:r w:rsidR="00997F2A" w:rsidRPr="00997F2A">
        <w:rPr>
          <w:rFonts w:ascii="Times New Roman" w:hAnsi="Times New Roman" w:cs="Times New Roman"/>
          <w:sz w:val="28"/>
          <w:szCs w:val="28"/>
        </w:rPr>
        <w:t>о</w:t>
      </w:r>
      <w:r w:rsidRPr="00997F2A">
        <w:rPr>
          <w:rFonts w:ascii="Times New Roman" w:hAnsi="Times New Roman" w:cs="Times New Roman"/>
          <w:sz w:val="28"/>
          <w:szCs w:val="28"/>
        </w:rPr>
        <w:t xml:space="preserve"> снижением</w:t>
      </w:r>
      <w:r w:rsidR="00754EA9">
        <w:rPr>
          <w:rFonts w:ascii="Times New Roman" w:hAnsi="Times New Roman" w:cs="Times New Roman"/>
          <w:sz w:val="28"/>
          <w:szCs w:val="28"/>
        </w:rPr>
        <w:t xml:space="preserve"> с 2025 года</w:t>
      </w:r>
      <w:r w:rsidRPr="00997F2A">
        <w:rPr>
          <w:rFonts w:ascii="Times New Roman" w:hAnsi="Times New Roman" w:cs="Times New Roman"/>
          <w:sz w:val="28"/>
          <w:szCs w:val="28"/>
        </w:rPr>
        <w:t xml:space="preserve"> к </w:t>
      </w:r>
      <w:r w:rsidR="00F21D3F" w:rsidRPr="00997F2A">
        <w:rPr>
          <w:rFonts w:ascii="Times New Roman" w:hAnsi="Times New Roman" w:cs="Times New Roman"/>
          <w:sz w:val="28"/>
          <w:szCs w:val="28"/>
        </w:rPr>
        <w:t>20</w:t>
      </w:r>
      <w:r w:rsidR="00F21D3F">
        <w:rPr>
          <w:rFonts w:ascii="Times New Roman" w:hAnsi="Times New Roman" w:cs="Times New Roman"/>
          <w:sz w:val="28"/>
          <w:szCs w:val="28"/>
        </w:rPr>
        <w:t>30</w:t>
      </w:r>
      <w:r w:rsidR="00F21D3F" w:rsidRPr="00997F2A">
        <w:rPr>
          <w:rFonts w:ascii="Times New Roman" w:hAnsi="Times New Roman" w:cs="Times New Roman"/>
          <w:sz w:val="28"/>
          <w:szCs w:val="28"/>
        </w:rPr>
        <w:t xml:space="preserve"> </w:t>
      </w:r>
      <w:r w:rsidRPr="00997F2A">
        <w:rPr>
          <w:rFonts w:ascii="Times New Roman" w:hAnsi="Times New Roman" w:cs="Times New Roman"/>
          <w:sz w:val="28"/>
          <w:szCs w:val="28"/>
        </w:rPr>
        <w:t xml:space="preserve">году на </w:t>
      </w:r>
      <w:r w:rsidR="00356E3C" w:rsidRPr="00356E3C">
        <w:rPr>
          <w:rFonts w:ascii="Times New Roman" w:hAnsi="Times New Roman" w:cs="Times New Roman"/>
          <w:sz w:val="28"/>
          <w:szCs w:val="28"/>
        </w:rPr>
        <w:t>18</w:t>
      </w:r>
      <w:r w:rsidR="00F41556" w:rsidRPr="00356E3C">
        <w:rPr>
          <w:rFonts w:ascii="Times New Roman" w:hAnsi="Times New Roman" w:cs="Times New Roman"/>
          <w:sz w:val="28"/>
          <w:szCs w:val="28"/>
        </w:rPr>
        <w:t>%</w:t>
      </w:r>
      <w:r w:rsidRPr="00997F2A">
        <w:rPr>
          <w:rFonts w:ascii="Times New Roman" w:hAnsi="Times New Roman" w:cs="Times New Roman"/>
          <w:sz w:val="28"/>
          <w:szCs w:val="28"/>
        </w:rPr>
        <w:t xml:space="preserve">, в том числе на финансовое обеспечение муниципальных программ городского округа Кохма на </w:t>
      </w:r>
      <w:r w:rsidR="004B52FE" w:rsidRPr="00923DB4">
        <w:rPr>
          <w:rFonts w:ascii="Times New Roman" w:hAnsi="Times New Roman" w:cs="Times New Roman"/>
          <w:sz w:val="28"/>
          <w:szCs w:val="28"/>
        </w:rPr>
        <w:t>18</w:t>
      </w:r>
      <w:r w:rsidR="00F41556" w:rsidRPr="00923DB4">
        <w:rPr>
          <w:rFonts w:ascii="Times New Roman" w:hAnsi="Times New Roman" w:cs="Times New Roman"/>
          <w:sz w:val="28"/>
          <w:szCs w:val="28"/>
        </w:rPr>
        <w:t>%</w:t>
      </w:r>
      <w:r w:rsidRPr="00997F2A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997F2A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997F2A">
        <w:rPr>
          <w:rFonts w:ascii="Times New Roman" w:hAnsi="Times New Roman" w:cs="Times New Roman"/>
          <w:sz w:val="28"/>
          <w:szCs w:val="28"/>
        </w:rPr>
        <w:t xml:space="preserve"> направлениям расходов бюджета на </w:t>
      </w:r>
      <w:r w:rsidR="00923DB4" w:rsidRPr="00923DB4">
        <w:rPr>
          <w:rFonts w:ascii="Times New Roman" w:hAnsi="Times New Roman" w:cs="Times New Roman"/>
          <w:sz w:val="28"/>
          <w:szCs w:val="28"/>
        </w:rPr>
        <w:t>16</w:t>
      </w:r>
      <w:r w:rsidR="00F41556" w:rsidRPr="00923DB4">
        <w:rPr>
          <w:rFonts w:ascii="Times New Roman" w:hAnsi="Times New Roman" w:cs="Times New Roman"/>
          <w:sz w:val="28"/>
          <w:szCs w:val="28"/>
        </w:rPr>
        <w:t>%</w:t>
      </w:r>
      <w:r w:rsidRPr="00923DB4">
        <w:rPr>
          <w:rFonts w:ascii="Times New Roman" w:hAnsi="Times New Roman" w:cs="Times New Roman"/>
          <w:sz w:val="28"/>
          <w:szCs w:val="28"/>
        </w:rPr>
        <w:t>.</w:t>
      </w:r>
    </w:p>
    <w:p w:rsidR="00FD6841" w:rsidRPr="00E417C3" w:rsidRDefault="00FD6841" w:rsidP="00B92BD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207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A7FB9" w:rsidRPr="000C55CD" w:rsidRDefault="00F41556" w:rsidP="00B92BDF">
      <w:pPr>
        <w:pStyle w:val="ConsPlusNormal"/>
        <w:widowControl/>
        <w:numPr>
          <w:ilvl w:val="0"/>
          <w:numId w:val="46"/>
        </w:numPr>
        <w:tabs>
          <w:tab w:val="left" w:pos="851"/>
          <w:tab w:val="left" w:pos="127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55CD">
        <w:rPr>
          <w:rFonts w:ascii="Times New Roman" w:hAnsi="Times New Roman" w:cs="Times New Roman"/>
          <w:sz w:val="28"/>
          <w:szCs w:val="28"/>
        </w:rPr>
        <w:t>Прогноз доходов бюджета городского округа Кохма</w:t>
      </w:r>
    </w:p>
    <w:p w:rsidR="007A7FB9" w:rsidRPr="00E417C3" w:rsidRDefault="007A7FB9" w:rsidP="00B92BDF">
      <w:pPr>
        <w:pStyle w:val="ConsPlusNormal"/>
        <w:widowControl/>
        <w:tabs>
          <w:tab w:val="left" w:pos="851"/>
          <w:tab w:val="left" w:pos="1276"/>
        </w:tabs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7A7FB9" w:rsidRPr="000C55CD" w:rsidRDefault="007A7FB9" w:rsidP="00B92BD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55CD">
        <w:rPr>
          <w:rFonts w:ascii="Times New Roman" w:hAnsi="Times New Roman"/>
          <w:sz w:val="28"/>
          <w:szCs w:val="28"/>
        </w:rPr>
        <w:t>Налоговые и неналоговые доходы спрогнозированы в соответствии с положениями Бюджетного кодекса Российской Федерации, на основе отдельных показателей прогноза социально-экономического развития городского округа Кохма на долгосрочный период.</w:t>
      </w:r>
    </w:p>
    <w:p w:rsidR="007A7FB9" w:rsidRPr="000C55CD" w:rsidRDefault="007A7FB9" w:rsidP="00B92B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CD">
        <w:rPr>
          <w:rFonts w:ascii="Times New Roman" w:hAnsi="Times New Roman" w:cs="Times New Roman"/>
          <w:sz w:val="28"/>
          <w:szCs w:val="28"/>
        </w:rPr>
        <w:t>При планировании учитывались действующие налоговые ставки и размеры платежей по неналоговым доходам, собираемость налоговых и неналоговых доходов, погашение недоимки (задолженности) прошлых лет.</w:t>
      </w:r>
    </w:p>
    <w:p w:rsidR="007A7FB9" w:rsidRPr="00DB0717" w:rsidRDefault="007A7FB9" w:rsidP="00B92BD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55CD">
        <w:rPr>
          <w:rFonts w:ascii="Times New Roman" w:hAnsi="Times New Roman" w:cs="Times New Roman"/>
          <w:sz w:val="28"/>
          <w:szCs w:val="28"/>
        </w:rPr>
        <w:t xml:space="preserve">В условиях бюджетного прогноза ожидается рост налоговых доходов с </w:t>
      </w:r>
      <w:r w:rsidR="000C55CD">
        <w:rPr>
          <w:rFonts w:ascii="Times New Roman" w:hAnsi="Times New Roman" w:cs="Times New Roman"/>
          <w:sz w:val="28"/>
          <w:szCs w:val="28"/>
        </w:rPr>
        <w:t>134 223,35</w:t>
      </w:r>
      <w:r w:rsidRPr="000C55C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2D13B5">
        <w:rPr>
          <w:rFonts w:ascii="Times New Roman" w:hAnsi="Times New Roman" w:cs="Times New Roman"/>
          <w:sz w:val="28"/>
          <w:szCs w:val="28"/>
        </w:rPr>
        <w:t>. в 20</w:t>
      </w:r>
      <w:r w:rsidR="00997F2A" w:rsidRPr="002D13B5">
        <w:rPr>
          <w:rFonts w:ascii="Times New Roman" w:hAnsi="Times New Roman" w:cs="Times New Roman"/>
          <w:sz w:val="28"/>
          <w:szCs w:val="28"/>
        </w:rPr>
        <w:t>2</w:t>
      </w:r>
      <w:r w:rsidR="000C55CD">
        <w:rPr>
          <w:rFonts w:ascii="Times New Roman" w:hAnsi="Times New Roman" w:cs="Times New Roman"/>
          <w:sz w:val="28"/>
          <w:szCs w:val="28"/>
        </w:rPr>
        <w:t>4</w:t>
      </w:r>
      <w:r w:rsidRPr="002D13B5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C55CD">
        <w:rPr>
          <w:rFonts w:ascii="Times New Roman" w:hAnsi="Times New Roman" w:cs="Times New Roman"/>
          <w:sz w:val="28"/>
          <w:szCs w:val="28"/>
        </w:rPr>
        <w:t>до</w:t>
      </w:r>
      <w:r w:rsidR="00DB0717">
        <w:rPr>
          <w:rFonts w:ascii="Times New Roman" w:hAnsi="Times New Roman" w:cs="Times New Roman"/>
          <w:sz w:val="28"/>
          <w:szCs w:val="28"/>
        </w:rPr>
        <w:t xml:space="preserve"> 158 078,8 </w:t>
      </w:r>
      <w:r w:rsidRPr="000C55CD">
        <w:rPr>
          <w:rFonts w:ascii="Times New Roman" w:hAnsi="Times New Roman" w:cs="Times New Roman"/>
          <w:sz w:val="28"/>
          <w:szCs w:val="28"/>
        </w:rPr>
        <w:t>тыс. руб</w:t>
      </w:r>
      <w:r w:rsidRPr="00FD5382">
        <w:rPr>
          <w:rFonts w:ascii="Times New Roman" w:hAnsi="Times New Roman" w:cs="Times New Roman"/>
          <w:sz w:val="28"/>
          <w:szCs w:val="28"/>
        </w:rPr>
        <w:t xml:space="preserve">. </w:t>
      </w:r>
      <w:r w:rsidRPr="002D13B5">
        <w:rPr>
          <w:rFonts w:ascii="Times New Roman" w:hAnsi="Times New Roman" w:cs="Times New Roman"/>
          <w:sz w:val="28"/>
          <w:szCs w:val="28"/>
        </w:rPr>
        <w:t>к 20</w:t>
      </w:r>
      <w:r w:rsidR="002D13B5" w:rsidRPr="002D13B5">
        <w:rPr>
          <w:rFonts w:ascii="Times New Roman" w:hAnsi="Times New Roman" w:cs="Times New Roman"/>
          <w:sz w:val="28"/>
          <w:szCs w:val="28"/>
        </w:rPr>
        <w:t>30</w:t>
      </w:r>
      <w:r w:rsidRPr="002D13B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B0717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DB0717">
        <w:rPr>
          <w:rFonts w:ascii="Times New Roman" w:hAnsi="Times New Roman" w:cs="Times New Roman"/>
          <w:sz w:val="28"/>
          <w:szCs w:val="28"/>
        </w:rPr>
        <w:t>17,8</w:t>
      </w:r>
      <w:r w:rsidRPr="00DB0717">
        <w:rPr>
          <w:rFonts w:ascii="Times New Roman" w:hAnsi="Times New Roman" w:cs="Times New Roman"/>
          <w:sz w:val="28"/>
          <w:szCs w:val="28"/>
        </w:rPr>
        <w:t xml:space="preserve">%. Объем неналоговых доходов снижается с </w:t>
      </w:r>
      <w:r w:rsidR="00DB0717">
        <w:rPr>
          <w:rFonts w:ascii="Times New Roman" w:hAnsi="Times New Roman" w:cs="Times New Roman"/>
          <w:sz w:val="28"/>
          <w:szCs w:val="28"/>
        </w:rPr>
        <w:t>51 552,76</w:t>
      </w:r>
      <w:r w:rsidRPr="00DB0717">
        <w:rPr>
          <w:rFonts w:ascii="Times New Roman" w:hAnsi="Times New Roman" w:cs="Times New Roman"/>
          <w:sz w:val="28"/>
          <w:szCs w:val="28"/>
        </w:rPr>
        <w:t xml:space="preserve"> тыс. руб. в </w:t>
      </w:r>
      <w:r w:rsidR="00F0644A" w:rsidRPr="00DB0717">
        <w:rPr>
          <w:rFonts w:ascii="Times New Roman" w:hAnsi="Times New Roman" w:cs="Times New Roman"/>
          <w:sz w:val="28"/>
          <w:szCs w:val="28"/>
        </w:rPr>
        <w:t xml:space="preserve">  </w:t>
      </w:r>
      <w:r w:rsidRPr="00DB0717">
        <w:rPr>
          <w:rFonts w:ascii="Times New Roman" w:hAnsi="Times New Roman" w:cs="Times New Roman"/>
          <w:sz w:val="28"/>
          <w:szCs w:val="28"/>
        </w:rPr>
        <w:t>20</w:t>
      </w:r>
      <w:r w:rsidR="00997F2A" w:rsidRPr="00DB0717">
        <w:rPr>
          <w:rFonts w:ascii="Times New Roman" w:hAnsi="Times New Roman" w:cs="Times New Roman"/>
          <w:sz w:val="28"/>
          <w:szCs w:val="28"/>
        </w:rPr>
        <w:t>2</w:t>
      </w:r>
      <w:r w:rsidR="00DB0717">
        <w:rPr>
          <w:rFonts w:ascii="Times New Roman" w:hAnsi="Times New Roman" w:cs="Times New Roman"/>
          <w:sz w:val="28"/>
          <w:szCs w:val="28"/>
        </w:rPr>
        <w:t>4</w:t>
      </w:r>
      <w:r w:rsidRPr="00DB0717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DB0717">
        <w:rPr>
          <w:rFonts w:ascii="Times New Roman" w:hAnsi="Times New Roman" w:cs="Times New Roman"/>
          <w:sz w:val="28"/>
          <w:szCs w:val="28"/>
        </w:rPr>
        <w:t>16 492,0</w:t>
      </w:r>
      <w:r w:rsidRPr="00DB0717">
        <w:rPr>
          <w:rFonts w:ascii="Times New Roman" w:hAnsi="Times New Roman" w:cs="Times New Roman"/>
          <w:sz w:val="28"/>
          <w:szCs w:val="28"/>
        </w:rPr>
        <w:t xml:space="preserve"> тыс. руб. к 20</w:t>
      </w:r>
      <w:r w:rsidR="002D13B5" w:rsidRPr="00DB0717">
        <w:rPr>
          <w:rFonts w:ascii="Times New Roman" w:hAnsi="Times New Roman" w:cs="Times New Roman"/>
          <w:sz w:val="28"/>
          <w:szCs w:val="28"/>
        </w:rPr>
        <w:t xml:space="preserve">30 </w:t>
      </w:r>
      <w:r w:rsidRPr="00DB0717">
        <w:rPr>
          <w:rFonts w:ascii="Times New Roman" w:hAnsi="Times New Roman" w:cs="Times New Roman"/>
          <w:sz w:val="28"/>
          <w:szCs w:val="28"/>
        </w:rPr>
        <w:t xml:space="preserve">году, или на </w:t>
      </w:r>
      <w:r w:rsidR="00DB0717">
        <w:rPr>
          <w:rFonts w:ascii="Times New Roman" w:hAnsi="Times New Roman" w:cs="Times New Roman"/>
          <w:sz w:val="28"/>
          <w:szCs w:val="28"/>
        </w:rPr>
        <w:t>32,0</w:t>
      </w:r>
      <w:r w:rsidR="00EC7C0B" w:rsidRPr="00DB0717">
        <w:rPr>
          <w:rFonts w:ascii="Times New Roman" w:hAnsi="Times New Roman" w:cs="Times New Roman"/>
          <w:sz w:val="28"/>
          <w:szCs w:val="28"/>
        </w:rPr>
        <w:t>%, в основном за счет доходов от продажи материальных и нематериальных</w:t>
      </w:r>
      <w:proofErr w:type="gramEnd"/>
      <w:r w:rsidR="00EC7C0B" w:rsidRPr="00DB0717">
        <w:rPr>
          <w:rFonts w:ascii="Times New Roman" w:hAnsi="Times New Roman" w:cs="Times New Roman"/>
          <w:sz w:val="28"/>
          <w:szCs w:val="28"/>
        </w:rPr>
        <w:t xml:space="preserve"> активов и доходов от использования имущества, находящегося в государственной и муниципальной собственности.</w:t>
      </w:r>
    </w:p>
    <w:p w:rsidR="007A7FB9" w:rsidRDefault="007A7FB9" w:rsidP="00190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17">
        <w:rPr>
          <w:rFonts w:ascii="Times New Roman" w:hAnsi="Times New Roman" w:cs="Times New Roman"/>
          <w:sz w:val="28"/>
          <w:szCs w:val="28"/>
        </w:rPr>
        <w:t xml:space="preserve">Удельный вес налоговых доходов в общей массе налоговых и неналоговых доходов увеличится с </w:t>
      </w:r>
      <w:r w:rsidR="00DB0717">
        <w:rPr>
          <w:rFonts w:ascii="Times New Roman" w:hAnsi="Times New Roman" w:cs="Times New Roman"/>
          <w:sz w:val="28"/>
          <w:szCs w:val="28"/>
        </w:rPr>
        <w:t>72,3</w:t>
      </w:r>
      <w:r w:rsidRPr="00DB0717">
        <w:rPr>
          <w:rFonts w:ascii="Times New Roman" w:hAnsi="Times New Roman" w:cs="Times New Roman"/>
          <w:sz w:val="28"/>
          <w:szCs w:val="28"/>
        </w:rPr>
        <w:t>% в 20</w:t>
      </w:r>
      <w:r w:rsidR="00B84340" w:rsidRPr="00DB0717">
        <w:rPr>
          <w:rFonts w:ascii="Times New Roman" w:hAnsi="Times New Roman" w:cs="Times New Roman"/>
          <w:sz w:val="28"/>
          <w:szCs w:val="28"/>
        </w:rPr>
        <w:t>2</w:t>
      </w:r>
      <w:r w:rsidR="00DB0717">
        <w:rPr>
          <w:rFonts w:ascii="Times New Roman" w:hAnsi="Times New Roman" w:cs="Times New Roman"/>
          <w:sz w:val="28"/>
          <w:szCs w:val="28"/>
        </w:rPr>
        <w:t>4</w:t>
      </w:r>
      <w:r w:rsidRPr="00DB0717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DB0717">
        <w:rPr>
          <w:rFonts w:ascii="Times New Roman" w:hAnsi="Times New Roman" w:cs="Times New Roman"/>
          <w:sz w:val="28"/>
          <w:szCs w:val="28"/>
        </w:rPr>
        <w:t>90,6</w:t>
      </w:r>
      <w:r w:rsidRPr="00DB0717">
        <w:rPr>
          <w:rFonts w:ascii="Times New Roman" w:hAnsi="Times New Roman" w:cs="Times New Roman"/>
          <w:sz w:val="28"/>
          <w:szCs w:val="28"/>
        </w:rPr>
        <w:t>% к 20</w:t>
      </w:r>
      <w:r w:rsidR="002D13B5" w:rsidRPr="00DB0717">
        <w:rPr>
          <w:rFonts w:ascii="Times New Roman" w:hAnsi="Times New Roman" w:cs="Times New Roman"/>
          <w:sz w:val="28"/>
          <w:szCs w:val="28"/>
        </w:rPr>
        <w:t>30</w:t>
      </w:r>
      <w:r w:rsidRPr="00DB071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190F72" w:rsidRPr="00190F72" w:rsidRDefault="00190F72" w:rsidP="00190F7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FB9" w:rsidRDefault="007A7FB9" w:rsidP="00B92BDF">
      <w:pPr>
        <w:pStyle w:val="a3"/>
        <w:numPr>
          <w:ilvl w:val="0"/>
          <w:numId w:val="46"/>
        </w:numPr>
        <w:shd w:val="clear" w:color="auto" w:fill="FFFFFF"/>
        <w:tabs>
          <w:tab w:val="left" w:pos="851"/>
        </w:tabs>
        <w:spacing w:after="0" w:line="360" w:lineRule="auto"/>
        <w:ind w:right="58"/>
        <w:jc w:val="center"/>
        <w:rPr>
          <w:rFonts w:ascii="Times New Roman" w:hAnsi="Times New Roman"/>
          <w:sz w:val="28"/>
          <w:szCs w:val="28"/>
        </w:rPr>
      </w:pPr>
      <w:r w:rsidRPr="00E417C3">
        <w:rPr>
          <w:rFonts w:ascii="Times New Roman" w:hAnsi="Times New Roman"/>
          <w:sz w:val="28"/>
          <w:szCs w:val="28"/>
        </w:rPr>
        <w:t>Прогноз расходов бюджета городского округа Кохма</w:t>
      </w:r>
    </w:p>
    <w:p w:rsidR="007A7FB9" w:rsidRPr="00E417C3" w:rsidRDefault="007A7FB9" w:rsidP="00B92BDF">
      <w:pPr>
        <w:pStyle w:val="a3"/>
        <w:shd w:val="clear" w:color="auto" w:fill="FFFFFF"/>
        <w:tabs>
          <w:tab w:val="left" w:pos="851"/>
        </w:tabs>
        <w:spacing w:after="0" w:line="360" w:lineRule="auto"/>
        <w:ind w:left="709" w:right="58"/>
        <w:rPr>
          <w:rFonts w:ascii="Times New Roman" w:hAnsi="Times New Roman"/>
          <w:sz w:val="28"/>
          <w:szCs w:val="28"/>
        </w:rPr>
      </w:pPr>
    </w:p>
    <w:p w:rsidR="007A7FB9" w:rsidRPr="00EB5CC3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CC3">
        <w:rPr>
          <w:rFonts w:ascii="Times New Roman" w:hAnsi="Times New Roman"/>
          <w:sz w:val="28"/>
          <w:szCs w:val="28"/>
        </w:rPr>
        <w:t xml:space="preserve">Основными направлениями </w:t>
      </w:r>
      <w:r>
        <w:rPr>
          <w:rFonts w:ascii="Times New Roman" w:hAnsi="Times New Roman"/>
          <w:sz w:val="28"/>
          <w:szCs w:val="28"/>
        </w:rPr>
        <w:t xml:space="preserve">долгосрочной </w:t>
      </w:r>
      <w:r w:rsidRPr="00EB5CC3">
        <w:rPr>
          <w:rFonts w:ascii="Times New Roman" w:hAnsi="Times New Roman"/>
          <w:sz w:val="28"/>
          <w:szCs w:val="28"/>
        </w:rPr>
        <w:t>бюджетной политики городского округа Кохма в области расходов бюджета городского округа Кохма определены:</w:t>
      </w:r>
    </w:p>
    <w:p w:rsidR="00F847DA" w:rsidRPr="00F847DA" w:rsidRDefault="00F847DA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7DA">
        <w:rPr>
          <w:rFonts w:ascii="Times New Roman" w:hAnsi="Times New Roman"/>
          <w:sz w:val="28"/>
          <w:szCs w:val="28"/>
        </w:rPr>
        <w:t xml:space="preserve">формирование основных бюджетных параметров, исходя из ожидаемого прогноза поступления доходов, допустимого уровня дефицита бюджета, определение четких приоритетов использования бюджетных </w:t>
      </w:r>
      <w:r w:rsidRPr="00F847DA">
        <w:rPr>
          <w:rFonts w:ascii="Times New Roman" w:hAnsi="Times New Roman"/>
          <w:sz w:val="28"/>
          <w:szCs w:val="28"/>
        </w:rPr>
        <w:lastRenderedPageBreak/>
        <w:t>средств с учетом реалистичного прогноза поступления доходов в бюджет;</w:t>
      </w:r>
    </w:p>
    <w:p w:rsidR="00F847DA" w:rsidRPr="00F847DA" w:rsidRDefault="00F847DA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7DA">
        <w:rPr>
          <w:rFonts w:ascii="Times New Roman" w:hAnsi="Times New Roman"/>
          <w:sz w:val="28"/>
          <w:szCs w:val="28"/>
        </w:rPr>
        <w:t xml:space="preserve">дальнейшая реализация программно-целевого метода планирования расходов бюджета городского округа Кохма, который должен отвечать приоритетам социально-экономического развития, реализовываться с использованием оценки бюджетной эффективности расходов бюджета, позволяющей соизмерять затраты и результаты выполнения программных мероприятий, оценивать степень достижения поставленных целей и </w:t>
      </w:r>
      <w:r w:rsidR="00B15B16">
        <w:rPr>
          <w:rFonts w:ascii="Times New Roman" w:hAnsi="Times New Roman"/>
          <w:sz w:val="28"/>
          <w:szCs w:val="28"/>
        </w:rPr>
        <w:t>задач, а также переход на шести</w:t>
      </w:r>
      <w:r w:rsidRPr="00F847DA">
        <w:rPr>
          <w:rFonts w:ascii="Times New Roman" w:hAnsi="Times New Roman"/>
          <w:sz w:val="28"/>
          <w:szCs w:val="28"/>
        </w:rPr>
        <w:t>летний срок реализации муниципальных программ;</w:t>
      </w:r>
    </w:p>
    <w:p w:rsidR="00F847DA" w:rsidRPr="00F847DA" w:rsidRDefault="00F847DA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7DA">
        <w:rPr>
          <w:rFonts w:ascii="Times New Roman" w:hAnsi="Times New Roman"/>
          <w:sz w:val="28"/>
          <w:szCs w:val="28"/>
        </w:rPr>
        <w:t>продолжение работы по установлению прямой взаимосвязи бюджетного финансирования с показателями выполнения муниципальными учреждениями муниципальных заданий, установленных  в соответствии с базовым перечнем услуг, утвержденным федеральными органами исполнительной власти и соблюдения ими требований к качеству муниципальных услуг (выполнение работ);</w:t>
      </w:r>
    </w:p>
    <w:p w:rsidR="00F847DA" w:rsidRPr="00F847DA" w:rsidRDefault="00F847DA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7DA">
        <w:rPr>
          <w:rFonts w:ascii="Times New Roman" w:hAnsi="Times New Roman"/>
          <w:sz w:val="28"/>
          <w:szCs w:val="28"/>
        </w:rPr>
        <w:t xml:space="preserve">обеспечение исполнения расходных обязательств, направленных на достижение в полном объеме </w:t>
      </w:r>
      <w:proofErr w:type="gramStart"/>
      <w:r w:rsidRPr="00F847DA">
        <w:rPr>
          <w:rFonts w:ascii="Times New Roman" w:hAnsi="Times New Roman"/>
          <w:sz w:val="28"/>
          <w:szCs w:val="28"/>
        </w:rPr>
        <w:t>уровня оплаты труда работников муниципальной бюджетной сферы</w:t>
      </w:r>
      <w:proofErr w:type="gramEnd"/>
      <w:r w:rsidRPr="00F847DA">
        <w:rPr>
          <w:rFonts w:ascii="Times New Roman" w:hAnsi="Times New Roman"/>
          <w:sz w:val="28"/>
          <w:szCs w:val="28"/>
        </w:rPr>
        <w:t xml:space="preserve"> в соответствии с отраслевыми целевыми показателями, в том числе в зависимости от качества и количества выполняемой работы и с учетом изменения законодательства о минимальном размере оплаты труда;</w:t>
      </w:r>
    </w:p>
    <w:p w:rsidR="00F847DA" w:rsidRPr="00F847DA" w:rsidRDefault="00F847DA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7DA">
        <w:rPr>
          <w:rFonts w:ascii="Times New Roman" w:hAnsi="Times New Roman"/>
          <w:sz w:val="28"/>
          <w:szCs w:val="28"/>
        </w:rPr>
        <w:t>обеспечение достижения целевых показателей, установленных в заключенных соглашениях с соответствующими Департаментами Ивановской области о предоставлении межбюджетных трансфертов из вышестоящих бюджетов;</w:t>
      </w:r>
    </w:p>
    <w:p w:rsidR="00F847DA" w:rsidRPr="00F847DA" w:rsidRDefault="00F847DA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7DA">
        <w:rPr>
          <w:rFonts w:ascii="Times New Roman" w:hAnsi="Times New Roman"/>
          <w:sz w:val="28"/>
          <w:szCs w:val="28"/>
        </w:rPr>
        <w:t>применение предусмотренных федеральным законодательством конкурентных способов осуществления закупок товаров, работ и услуг для обеспечения муниципальных нужд и нужд муниципальных учреждений, образующих экономию бюджетных сре</w:t>
      </w:r>
      <w:proofErr w:type="gramStart"/>
      <w:r w:rsidRPr="00F847DA">
        <w:rPr>
          <w:rFonts w:ascii="Times New Roman" w:hAnsi="Times New Roman"/>
          <w:sz w:val="28"/>
          <w:szCs w:val="28"/>
        </w:rPr>
        <w:t>дств пр</w:t>
      </w:r>
      <w:proofErr w:type="gramEnd"/>
      <w:r w:rsidRPr="00F847DA">
        <w:rPr>
          <w:rFonts w:ascii="Times New Roman" w:hAnsi="Times New Roman"/>
          <w:sz w:val="28"/>
          <w:szCs w:val="28"/>
        </w:rPr>
        <w:t xml:space="preserve">и сохранении качественных </w:t>
      </w:r>
      <w:r w:rsidRPr="00F847DA">
        <w:rPr>
          <w:rFonts w:ascii="Times New Roman" w:hAnsi="Times New Roman"/>
          <w:sz w:val="28"/>
          <w:szCs w:val="28"/>
        </w:rPr>
        <w:lastRenderedPageBreak/>
        <w:t>характеристик приобретаемых товаров, работ и услуг;</w:t>
      </w:r>
    </w:p>
    <w:p w:rsidR="00F847DA" w:rsidRPr="00F847DA" w:rsidRDefault="00F847DA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7DA">
        <w:rPr>
          <w:rFonts w:ascii="Times New Roman" w:hAnsi="Times New Roman"/>
          <w:sz w:val="28"/>
          <w:szCs w:val="28"/>
        </w:rPr>
        <w:t>повышение эффективности распределения бюджетных средств, применение ответственного подхода к принятию новых расходных обяз</w:t>
      </w:r>
      <w:r w:rsidR="00910CA4">
        <w:rPr>
          <w:rFonts w:ascii="Times New Roman" w:hAnsi="Times New Roman"/>
          <w:sz w:val="28"/>
          <w:szCs w:val="28"/>
        </w:rPr>
        <w:t>ательств с учетом их социально-</w:t>
      </w:r>
      <w:r w:rsidRPr="00F847DA">
        <w:rPr>
          <w:rFonts w:ascii="Times New Roman" w:hAnsi="Times New Roman"/>
          <w:sz w:val="28"/>
          <w:szCs w:val="28"/>
        </w:rPr>
        <w:t>экономической значимости и обеспеченности источниками финансирования, а также строгое соблюдение бюджетной дисциплины всеми участниками бюджетного процесса;</w:t>
      </w:r>
    </w:p>
    <w:p w:rsidR="00F847DA" w:rsidRDefault="00F847DA" w:rsidP="00B92BDF">
      <w:pPr>
        <w:pStyle w:val="ConsNormal"/>
        <w:widowControl/>
        <w:spacing w:before="60" w:line="360" w:lineRule="auto"/>
        <w:jc w:val="both"/>
        <w:rPr>
          <w:rFonts w:ascii="Times New Roman" w:hAnsi="Times New Roman"/>
          <w:sz w:val="28"/>
          <w:szCs w:val="28"/>
        </w:rPr>
      </w:pPr>
      <w:r w:rsidRPr="00F847DA">
        <w:rPr>
          <w:rFonts w:ascii="Times New Roman" w:hAnsi="Times New Roman"/>
          <w:sz w:val="28"/>
          <w:szCs w:val="28"/>
        </w:rPr>
        <w:t>поддержание высокого уровня открытости бюджетных данных, характеризующих прозрачность бюджетного процесса городского округа Кохма.</w:t>
      </w:r>
    </w:p>
    <w:p w:rsidR="007A7FB9" w:rsidRDefault="007A7FB9" w:rsidP="00B92BDF">
      <w:pPr>
        <w:pStyle w:val="ConsNormal"/>
        <w:widowControl/>
        <w:spacing w:before="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сформированы </w:t>
      </w:r>
      <w:r w:rsidR="00D43013">
        <w:rPr>
          <w:rFonts w:ascii="Times New Roman" w:hAnsi="Times New Roman"/>
          <w:sz w:val="28"/>
          <w:szCs w:val="28"/>
        </w:rPr>
        <w:t>с учетом</w:t>
      </w:r>
      <w:r>
        <w:rPr>
          <w:rFonts w:ascii="Times New Roman" w:hAnsi="Times New Roman"/>
          <w:sz w:val="28"/>
          <w:szCs w:val="28"/>
        </w:rPr>
        <w:t xml:space="preserve"> доходн</w:t>
      </w:r>
      <w:r w:rsidR="000F5707">
        <w:rPr>
          <w:rFonts w:ascii="Times New Roman" w:hAnsi="Times New Roman"/>
          <w:sz w:val="28"/>
          <w:szCs w:val="28"/>
        </w:rPr>
        <w:t>ой</w:t>
      </w:r>
      <w:r w:rsidR="005001E5">
        <w:rPr>
          <w:rFonts w:ascii="Times New Roman" w:hAnsi="Times New Roman"/>
          <w:sz w:val="28"/>
          <w:szCs w:val="28"/>
        </w:rPr>
        <w:t xml:space="preserve"> </w:t>
      </w:r>
      <w:r w:rsidR="0011276E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бюджета городского округа</w:t>
      </w:r>
      <w:r w:rsidR="00E2431D">
        <w:rPr>
          <w:rFonts w:ascii="Times New Roman" w:hAnsi="Times New Roman"/>
          <w:sz w:val="28"/>
          <w:szCs w:val="28"/>
        </w:rPr>
        <w:t>, что соответствует принципу сбалансированности.</w:t>
      </w:r>
    </w:p>
    <w:p w:rsidR="007A7FB9" w:rsidRDefault="007A7FB9" w:rsidP="00B92BDF">
      <w:pPr>
        <w:pStyle w:val="ConsNormal"/>
        <w:widowControl/>
        <w:spacing w:before="60" w:line="360" w:lineRule="auto"/>
        <w:jc w:val="both"/>
        <w:rPr>
          <w:rFonts w:ascii="Times New Roman" w:hAnsi="Times New Roman"/>
          <w:sz w:val="28"/>
          <w:szCs w:val="28"/>
        </w:rPr>
      </w:pPr>
      <w:r w:rsidRPr="00EE7B20">
        <w:rPr>
          <w:rFonts w:ascii="Times New Roman" w:hAnsi="Times New Roman"/>
          <w:sz w:val="28"/>
          <w:szCs w:val="28"/>
        </w:rPr>
        <w:t xml:space="preserve">Однако бюджет сохранил свою социальную направленность. </w:t>
      </w:r>
    </w:p>
    <w:p w:rsidR="007A7FB9" w:rsidRDefault="007A7FB9" w:rsidP="00B92BDF">
      <w:pPr>
        <w:pStyle w:val="ConsNormal"/>
        <w:widowControl/>
        <w:spacing w:before="60" w:line="360" w:lineRule="auto"/>
        <w:jc w:val="both"/>
        <w:rPr>
          <w:rFonts w:ascii="Times New Roman" w:hAnsi="Times New Roman"/>
          <w:sz w:val="28"/>
          <w:szCs w:val="28"/>
        </w:rPr>
      </w:pPr>
      <w:r w:rsidRPr="005001E5">
        <w:rPr>
          <w:rFonts w:ascii="Times New Roman" w:hAnsi="Times New Roman"/>
          <w:sz w:val="28"/>
          <w:szCs w:val="28"/>
        </w:rPr>
        <w:t xml:space="preserve">Расходы на отрасли социальной сферы составят более </w:t>
      </w:r>
      <w:r w:rsidR="00F41556" w:rsidRPr="005001E5">
        <w:rPr>
          <w:rFonts w:ascii="Times New Roman" w:hAnsi="Times New Roman"/>
          <w:sz w:val="28"/>
          <w:szCs w:val="28"/>
        </w:rPr>
        <w:t>7</w:t>
      </w:r>
      <w:r w:rsidR="005001E5" w:rsidRPr="005001E5">
        <w:rPr>
          <w:rFonts w:ascii="Times New Roman" w:hAnsi="Times New Roman"/>
          <w:sz w:val="28"/>
          <w:szCs w:val="28"/>
        </w:rPr>
        <w:t>0</w:t>
      </w:r>
      <w:r w:rsidR="00F41556" w:rsidRPr="005001E5">
        <w:rPr>
          <w:rFonts w:ascii="Times New Roman" w:hAnsi="Times New Roman"/>
          <w:sz w:val="28"/>
          <w:szCs w:val="28"/>
        </w:rPr>
        <w:t>%</w:t>
      </w:r>
      <w:r w:rsidRPr="005001E5">
        <w:rPr>
          <w:rFonts w:ascii="Times New Roman" w:hAnsi="Times New Roman"/>
          <w:sz w:val="28"/>
          <w:szCs w:val="28"/>
        </w:rPr>
        <w:t xml:space="preserve"> от общего объема расходов.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center"/>
        <w:rPr>
          <w:rFonts w:ascii="Times New Roman" w:hAnsi="Times New Roman"/>
          <w:sz w:val="28"/>
          <w:szCs w:val="28"/>
        </w:rPr>
      </w:pPr>
    </w:p>
    <w:p w:rsidR="007A7FB9" w:rsidRPr="00E417C3" w:rsidRDefault="007A7FB9" w:rsidP="00507CB7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417C3">
        <w:rPr>
          <w:rFonts w:ascii="Times New Roman" w:hAnsi="Times New Roman"/>
          <w:sz w:val="28"/>
          <w:szCs w:val="28"/>
        </w:rPr>
        <w:t>Прогноз расходов на финансовое обеспечение муниципальных программ городского округа Кохма</w:t>
      </w:r>
    </w:p>
    <w:p w:rsidR="007A7FB9" w:rsidRDefault="007A7FB9" w:rsidP="00B92BD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1070"/>
        <w:rPr>
          <w:rFonts w:ascii="Times New Roman" w:hAnsi="Times New Roman"/>
          <w:sz w:val="28"/>
          <w:szCs w:val="28"/>
        </w:rPr>
      </w:pPr>
    </w:p>
    <w:p w:rsidR="007A7FB9" w:rsidRPr="00A61E06" w:rsidRDefault="007A7FB9" w:rsidP="00B92BD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городского округа Кохма построен в соответствии с требованиями бюджетного законодательства и является  программным бюджетом. В целях решения задачи </w:t>
      </w:r>
      <w:r w:rsidRPr="005111F8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5111F8">
        <w:rPr>
          <w:rFonts w:ascii="Times New Roman" w:hAnsi="Times New Roman"/>
          <w:sz w:val="28"/>
          <w:szCs w:val="28"/>
        </w:rPr>
        <w:t xml:space="preserve">программно-целевого метода планирования и управления </w:t>
      </w:r>
      <w:r>
        <w:rPr>
          <w:rFonts w:ascii="Times New Roman" w:hAnsi="Times New Roman"/>
          <w:sz w:val="28"/>
          <w:szCs w:val="28"/>
        </w:rPr>
        <w:t xml:space="preserve">муниципальными финансами </w:t>
      </w:r>
      <w:r w:rsidRPr="005111F8">
        <w:rPr>
          <w:rFonts w:ascii="Times New Roman" w:hAnsi="Times New Roman"/>
          <w:sz w:val="28"/>
          <w:szCs w:val="28"/>
        </w:rPr>
        <w:t xml:space="preserve">принято </w:t>
      </w:r>
      <w:r w:rsidR="000C62F7">
        <w:rPr>
          <w:rFonts w:ascii="Times New Roman" w:hAnsi="Times New Roman"/>
          <w:sz w:val="28"/>
          <w:szCs w:val="28"/>
        </w:rPr>
        <w:t xml:space="preserve">14 </w:t>
      </w:r>
      <w:r w:rsidRPr="005111F8">
        <w:rPr>
          <w:rFonts w:ascii="Times New Roman" w:hAnsi="Times New Roman"/>
          <w:sz w:val="28"/>
          <w:szCs w:val="28"/>
        </w:rPr>
        <w:t>муниципальных программ</w:t>
      </w:r>
      <w:r>
        <w:rPr>
          <w:rFonts w:ascii="Times New Roman" w:hAnsi="Times New Roman"/>
          <w:sz w:val="28"/>
          <w:szCs w:val="28"/>
        </w:rPr>
        <w:t xml:space="preserve"> состоящих из </w:t>
      </w:r>
      <w:r w:rsidR="00414CC7">
        <w:rPr>
          <w:rFonts w:ascii="Times New Roman" w:hAnsi="Times New Roman"/>
          <w:sz w:val="28"/>
          <w:szCs w:val="28"/>
        </w:rPr>
        <w:t>52</w:t>
      </w:r>
      <w:r w:rsidR="00414CC7" w:rsidRPr="00AD7DE2">
        <w:rPr>
          <w:rFonts w:ascii="Times New Roman" w:hAnsi="Times New Roman"/>
          <w:sz w:val="28"/>
          <w:szCs w:val="28"/>
        </w:rPr>
        <w:t xml:space="preserve"> </w:t>
      </w:r>
      <w:r w:rsidRPr="00AD7DE2">
        <w:rPr>
          <w:rFonts w:ascii="Times New Roman" w:hAnsi="Times New Roman"/>
          <w:sz w:val="28"/>
          <w:szCs w:val="28"/>
        </w:rPr>
        <w:t>подпрограмм</w:t>
      </w:r>
      <w:r w:rsidRPr="00177D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Все расходы будут производиться в соответствии с поставленными целями, а результаты оцениваться с помощью целевых индикаторов, определенных </w:t>
      </w:r>
      <w:r w:rsidR="006B7A74">
        <w:rPr>
          <w:rFonts w:ascii="Times New Roman" w:hAnsi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/>
          <w:sz w:val="28"/>
          <w:szCs w:val="28"/>
        </w:rPr>
        <w:t xml:space="preserve">программами городского округа Кохма. </w:t>
      </w:r>
    </w:p>
    <w:p w:rsidR="007A7FB9" w:rsidRPr="002F0EA3" w:rsidRDefault="007A7FB9" w:rsidP="00B92BDF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380">
        <w:rPr>
          <w:rFonts w:ascii="Times New Roman" w:hAnsi="Times New Roman"/>
          <w:sz w:val="28"/>
          <w:szCs w:val="28"/>
        </w:rPr>
        <w:t>Расходы бюджета городского округа Кохма, формируемые в рамках муниципальных программ городского округа Кохма, состав</w:t>
      </w:r>
      <w:r w:rsidR="00A342B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6B4380">
        <w:rPr>
          <w:rFonts w:ascii="Times New Roman" w:hAnsi="Times New Roman"/>
          <w:sz w:val="28"/>
          <w:szCs w:val="28"/>
        </w:rPr>
        <w:t xml:space="preserve"> </w:t>
      </w:r>
      <w:r w:rsidR="00414CC7" w:rsidRPr="002F0EA3">
        <w:rPr>
          <w:rFonts w:ascii="Times New Roman" w:hAnsi="Times New Roman"/>
          <w:sz w:val="28"/>
          <w:szCs w:val="28"/>
        </w:rPr>
        <w:t>20</w:t>
      </w:r>
      <w:r w:rsidR="00414CC7">
        <w:rPr>
          <w:rFonts w:ascii="Times New Roman" w:hAnsi="Times New Roman"/>
          <w:sz w:val="28"/>
          <w:szCs w:val="28"/>
        </w:rPr>
        <w:t>2</w:t>
      </w:r>
      <w:r w:rsidR="0011276E">
        <w:rPr>
          <w:rFonts w:ascii="Times New Roman" w:hAnsi="Times New Roman"/>
          <w:sz w:val="28"/>
          <w:szCs w:val="28"/>
        </w:rPr>
        <w:t>4</w:t>
      </w:r>
      <w:r w:rsidR="00414C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</w:t>
      </w:r>
      <w:r w:rsidR="0011276E">
        <w:rPr>
          <w:rFonts w:ascii="Times New Roman" w:hAnsi="Times New Roman"/>
          <w:sz w:val="28"/>
          <w:szCs w:val="28"/>
        </w:rPr>
        <w:t xml:space="preserve"> </w:t>
      </w:r>
      <w:r w:rsidR="006746D7" w:rsidRPr="006746D7">
        <w:rPr>
          <w:rFonts w:ascii="Times New Roman" w:hAnsi="Times New Roman"/>
          <w:sz w:val="28"/>
          <w:szCs w:val="28"/>
        </w:rPr>
        <w:lastRenderedPageBreak/>
        <w:t>–</w:t>
      </w:r>
      <w:r w:rsidR="006746D7">
        <w:rPr>
          <w:rFonts w:ascii="Times New Roman" w:hAnsi="Times New Roman"/>
          <w:sz w:val="28"/>
          <w:szCs w:val="28"/>
        </w:rPr>
        <w:t xml:space="preserve"> </w:t>
      </w:r>
      <w:r w:rsidR="00995AD0">
        <w:rPr>
          <w:rFonts w:ascii="Times New Roman" w:hAnsi="Times New Roman"/>
          <w:sz w:val="28"/>
          <w:szCs w:val="28"/>
        </w:rPr>
        <w:t>92,5</w:t>
      </w:r>
      <w:r w:rsidRPr="00BB2AF0">
        <w:rPr>
          <w:rFonts w:ascii="Times New Roman" w:hAnsi="Times New Roman"/>
          <w:sz w:val="28"/>
          <w:szCs w:val="28"/>
        </w:rPr>
        <w:t xml:space="preserve">% </w:t>
      </w:r>
      <w:r w:rsidRPr="00C777C5">
        <w:rPr>
          <w:rFonts w:ascii="Times New Roman" w:hAnsi="Times New Roman"/>
          <w:sz w:val="28"/>
          <w:szCs w:val="28"/>
        </w:rPr>
        <w:t xml:space="preserve">, </w:t>
      </w:r>
      <w:r w:rsidR="00F41556" w:rsidRPr="00C777C5">
        <w:rPr>
          <w:rFonts w:ascii="Times New Roman" w:hAnsi="Times New Roman"/>
          <w:sz w:val="28"/>
          <w:szCs w:val="28"/>
        </w:rPr>
        <w:t>в 2025</w:t>
      </w:r>
      <w:r w:rsidR="00995AD0" w:rsidRPr="00C777C5">
        <w:t xml:space="preserve"> </w:t>
      </w:r>
      <w:r w:rsidR="000B7390" w:rsidRPr="00C777C5">
        <w:rPr>
          <w:rFonts w:ascii="Times New Roman" w:hAnsi="Times New Roman"/>
          <w:sz w:val="28"/>
        </w:rPr>
        <w:t>и 2026</w:t>
      </w:r>
      <w:r w:rsidR="000B7390" w:rsidRPr="00C777C5">
        <w:rPr>
          <w:sz w:val="28"/>
        </w:rPr>
        <w:t xml:space="preserve"> </w:t>
      </w:r>
      <w:r w:rsidR="00995AD0" w:rsidRPr="00C777C5">
        <w:rPr>
          <w:rFonts w:ascii="Times New Roman" w:hAnsi="Times New Roman"/>
          <w:sz w:val="28"/>
          <w:szCs w:val="28"/>
        </w:rPr>
        <w:t>год</w:t>
      </w:r>
      <w:r w:rsidR="000B7390" w:rsidRPr="00C777C5">
        <w:rPr>
          <w:rFonts w:ascii="Times New Roman" w:hAnsi="Times New Roman"/>
          <w:sz w:val="28"/>
          <w:szCs w:val="28"/>
        </w:rPr>
        <w:t>ах</w:t>
      </w:r>
      <w:r w:rsidR="00995AD0" w:rsidRPr="00C777C5">
        <w:rPr>
          <w:rFonts w:ascii="Times New Roman" w:hAnsi="Times New Roman"/>
          <w:sz w:val="28"/>
          <w:szCs w:val="28"/>
        </w:rPr>
        <w:t xml:space="preserve"> – 92,</w:t>
      </w:r>
      <w:r w:rsidR="000B7390" w:rsidRPr="00C777C5">
        <w:rPr>
          <w:rFonts w:ascii="Times New Roman" w:hAnsi="Times New Roman"/>
          <w:sz w:val="28"/>
          <w:szCs w:val="28"/>
        </w:rPr>
        <w:t>1</w:t>
      </w:r>
      <w:r w:rsidR="00995AD0" w:rsidRPr="00C777C5">
        <w:rPr>
          <w:rFonts w:ascii="Times New Roman" w:hAnsi="Times New Roman"/>
          <w:sz w:val="28"/>
          <w:szCs w:val="28"/>
        </w:rPr>
        <w:t xml:space="preserve">% </w:t>
      </w:r>
      <w:r w:rsidR="000B7390" w:rsidRPr="00C777C5">
        <w:rPr>
          <w:rFonts w:ascii="Times New Roman" w:hAnsi="Times New Roman"/>
          <w:sz w:val="28"/>
          <w:szCs w:val="28"/>
        </w:rPr>
        <w:t xml:space="preserve">, в </w:t>
      </w:r>
      <w:r w:rsidR="00F41556" w:rsidRPr="00C777C5">
        <w:rPr>
          <w:rFonts w:ascii="Times New Roman" w:hAnsi="Times New Roman"/>
          <w:sz w:val="28"/>
          <w:szCs w:val="28"/>
        </w:rPr>
        <w:t>2027 г</w:t>
      </w:r>
      <w:r w:rsidR="000B7390" w:rsidRPr="00C777C5">
        <w:rPr>
          <w:rFonts w:ascii="Times New Roman" w:hAnsi="Times New Roman"/>
          <w:sz w:val="28"/>
          <w:szCs w:val="28"/>
        </w:rPr>
        <w:t>оду</w:t>
      </w:r>
      <w:r w:rsidR="00F41556" w:rsidRPr="00C777C5">
        <w:t xml:space="preserve"> </w:t>
      </w:r>
      <w:r w:rsidR="00F41556" w:rsidRPr="00C777C5">
        <w:rPr>
          <w:rFonts w:ascii="Times New Roman" w:hAnsi="Times New Roman"/>
          <w:sz w:val="28"/>
          <w:szCs w:val="28"/>
        </w:rPr>
        <w:t xml:space="preserve">– </w:t>
      </w:r>
      <w:r w:rsidR="00C777C5" w:rsidRPr="00C777C5">
        <w:rPr>
          <w:rFonts w:ascii="Times New Roman" w:hAnsi="Times New Roman"/>
          <w:sz w:val="28"/>
          <w:szCs w:val="28"/>
        </w:rPr>
        <w:t>94,4</w:t>
      </w:r>
      <w:r w:rsidR="00F41556" w:rsidRPr="00C777C5">
        <w:rPr>
          <w:rFonts w:ascii="Times New Roman" w:hAnsi="Times New Roman"/>
          <w:sz w:val="28"/>
          <w:szCs w:val="28"/>
        </w:rPr>
        <w:t>%</w:t>
      </w:r>
      <w:r w:rsidR="0056012A">
        <w:rPr>
          <w:rFonts w:ascii="Times New Roman" w:hAnsi="Times New Roman"/>
          <w:sz w:val="28"/>
          <w:szCs w:val="28"/>
        </w:rPr>
        <w:t xml:space="preserve">, </w:t>
      </w:r>
      <w:r w:rsidRPr="00C777C5">
        <w:rPr>
          <w:rFonts w:ascii="Times New Roman" w:hAnsi="Times New Roman"/>
          <w:sz w:val="28"/>
          <w:szCs w:val="28"/>
        </w:rPr>
        <w:t xml:space="preserve"> </w:t>
      </w:r>
      <w:r w:rsidR="00216ABC" w:rsidRPr="00216ABC">
        <w:rPr>
          <w:rFonts w:ascii="Times New Roman" w:hAnsi="Times New Roman"/>
          <w:sz w:val="28"/>
          <w:szCs w:val="28"/>
        </w:rPr>
        <w:t>в 202</w:t>
      </w:r>
      <w:r w:rsidR="00216ABC">
        <w:rPr>
          <w:rFonts w:ascii="Times New Roman" w:hAnsi="Times New Roman"/>
          <w:sz w:val="28"/>
          <w:szCs w:val="28"/>
        </w:rPr>
        <w:t>8</w:t>
      </w:r>
      <w:r w:rsidR="00216ABC" w:rsidRPr="00216ABC">
        <w:rPr>
          <w:rFonts w:ascii="Times New Roman" w:hAnsi="Times New Roman"/>
          <w:sz w:val="28"/>
          <w:szCs w:val="28"/>
        </w:rPr>
        <w:t xml:space="preserve"> году – 9</w:t>
      </w:r>
      <w:r w:rsidR="00216ABC">
        <w:rPr>
          <w:rFonts w:ascii="Times New Roman" w:hAnsi="Times New Roman"/>
          <w:sz w:val="28"/>
          <w:szCs w:val="28"/>
        </w:rPr>
        <w:t>1</w:t>
      </w:r>
      <w:r w:rsidR="00216ABC" w:rsidRPr="00216ABC">
        <w:rPr>
          <w:rFonts w:ascii="Times New Roman" w:hAnsi="Times New Roman"/>
          <w:sz w:val="28"/>
          <w:szCs w:val="28"/>
        </w:rPr>
        <w:t>,</w:t>
      </w:r>
      <w:r w:rsidR="00216ABC">
        <w:rPr>
          <w:rFonts w:ascii="Times New Roman" w:hAnsi="Times New Roman"/>
          <w:sz w:val="28"/>
          <w:szCs w:val="28"/>
        </w:rPr>
        <w:t>8</w:t>
      </w:r>
      <w:r w:rsidR="00216ABC" w:rsidRPr="00216ABC">
        <w:rPr>
          <w:rFonts w:ascii="Times New Roman" w:hAnsi="Times New Roman"/>
          <w:sz w:val="28"/>
          <w:szCs w:val="28"/>
        </w:rPr>
        <w:t>% ,</w:t>
      </w:r>
      <w:r w:rsidR="00216ABC">
        <w:rPr>
          <w:rFonts w:ascii="Times New Roman" w:hAnsi="Times New Roman"/>
          <w:sz w:val="28"/>
          <w:szCs w:val="28"/>
        </w:rPr>
        <w:t xml:space="preserve"> </w:t>
      </w:r>
      <w:r w:rsidR="00216ABC" w:rsidRPr="00216ABC">
        <w:rPr>
          <w:rFonts w:ascii="Times New Roman" w:hAnsi="Times New Roman"/>
          <w:sz w:val="28"/>
          <w:szCs w:val="28"/>
        </w:rPr>
        <w:t>в 202</w:t>
      </w:r>
      <w:r w:rsidR="00216ABC">
        <w:rPr>
          <w:rFonts w:ascii="Times New Roman" w:hAnsi="Times New Roman"/>
          <w:sz w:val="28"/>
          <w:szCs w:val="28"/>
        </w:rPr>
        <w:t>9</w:t>
      </w:r>
      <w:r w:rsidR="00216ABC" w:rsidRPr="00216ABC">
        <w:rPr>
          <w:rFonts w:ascii="Times New Roman" w:hAnsi="Times New Roman"/>
          <w:sz w:val="28"/>
          <w:szCs w:val="28"/>
        </w:rPr>
        <w:t xml:space="preserve"> году – 9</w:t>
      </w:r>
      <w:r w:rsidR="00216ABC">
        <w:rPr>
          <w:rFonts w:ascii="Times New Roman" w:hAnsi="Times New Roman"/>
          <w:sz w:val="28"/>
          <w:szCs w:val="28"/>
        </w:rPr>
        <w:t>1</w:t>
      </w:r>
      <w:r w:rsidR="00216ABC" w:rsidRPr="00216ABC">
        <w:rPr>
          <w:rFonts w:ascii="Times New Roman" w:hAnsi="Times New Roman"/>
          <w:sz w:val="28"/>
          <w:szCs w:val="28"/>
        </w:rPr>
        <w:t>,</w:t>
      </w:r>
      <w:r w:rsidR="00216ABC">
        <w:rPr>
          <w:rFonts w:ascii="Times New Roman" w:hAnsi="Times New Roman"/>
          <w:sz w:val="28"/>
          <w:szCs w:val="28"/>
        </w:rPr>
        <w:t>9</w:t>
      </w:r>
      <w:r w:rsidR="00216ABC" w:rsidRPr="00216ABC">
        <w:rPr>
          <w:rFonts w:ascii="Times New Roman" w:hAnsi="Times New Roman"/>
          <w:sz w:val="28"/>
          <w:szCs w:val="28"/>
        </w:rPr>
        <w:t>% ,</w:t>
      </w:r>
      <w:r w:rsidR="00F8196F">
        <w:rPr>
          <w:rFonts w:ascii="Times New Roman" w:hAnsi="Times New Roman"/>
          <w:sz w:val="28"/>
          <w:szCs w:val="28"/>
        </w:rPr>
        <w:t xml:space="preserve"> </w:t>
      </w:r>
      <w:r w:rsidR="00F8196F" w:rsidRPr="00F8196F">
        <w:rPr>
          <w:rFonts w:ascii="Times New Roman" w:hAnsi="Times New Roman"/>
          <w:sz w:val="28"/>
          <w:szCs w:val="28"/>
        </w:rPr>
        <w:t>в 20</w:t>
      </w:r>
      <w:r w:rsidR="00F8196F">
        <w:rPr>
          <w:rFonts w:ascii="Times New Roman" w:hAnsi="Times New Roman"/>
          <w:sz w:val="28"/>
          <w:szCs w:val="28"/>
        </w:rPr>
        <w:t>30</w:t>
      </w:r>
      <w:r w:rsidR="00F8196F" w:rsidRPr="00F8196F">
        <w:rPr>
          <w:rFonts w:ascii="Times New Roman" w:hAnsi="Times New Roman"/>
          <w:sz w:val="28"/>
          <w:szCs w:val="28"/>
        </w:rPr>
        <w:t xml:space="preserve"> году – 92,</w:t>
      </w:r>
      <w:r w:rsidR="00F8196F">
        <w:rPr>
          <w:rFonts w:ascii="Times New Roman" w:hAnsi="Times New Roman"/>
          <w:sz w:val="28"/>
          <w:szCs w:val="28"/>
        </w:rPr>
        <w:t>0</w:t>
      </w:r>
      <w:r w:rsidR="00F8196F" w:rsidRPr="00F8196F">
        <w:rPr>
          <w:rFonts w:ascii="Times New Roman" w:hAnsi="Times New Roman"/>
          <w:sz w:val="28"/>
          <w:szCs w:val="28"/>
        </w:rPr>
        <w:t>% ,</w:t>
      </w:r>
      <w:r w:rsidRPr="00C777C5">
        <w:rPr>
          <w:rFonts w:ascii="Times New Roman" w:hAnsi="Times New Roman"/>
          <w:sz w:val="28"/>
          <w:szCs w:val="28"/>
        </w:rPr>
        <w:t>от общего объема расходов.</w:t>
      </w:r>
    </w:p>
    <w:p w:rsidR="007A7FB9" w:rsidRDefault="007A7FB9" w:rsidP="00B92BDF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7FB9" w:rsidRDefault="007A7FB9" w:rsidP="00B92BDF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417C3">
        <w:rPr>
          <w:rFonts w:ascii="Times New Roman" w:hAnsi="Times New Roman"/>
          <w:sz w:val="28"/>
          <w:szCs w:val="28"/>
        </w:rPr>
        <w:t xml:space="preserve">Прогноз расходов на </w:t>
      </w:r>
      <w:proofErr w:type="spellStart"/>
      <w:r w:rsidRPr="00E417C3">
        <w:rPr>
          <w:rFonts w:ascii="Times New Roman" w:hAnsi="Times New Roman"/>
          <w:sz w:val="28"/>
          <w:szCs w:val="28"/>
        </w:rPr>
        <w:t>непрограммные</w:t>
      </w:r>
      <w:proofErr w:type="spellEnd"/>
      <w:r w:rsidRPr="00E417C3">
        <w:rPr>
          <w:rFonts w:ascii="Times New Roman" w:hAnsi="Times New Roman"/>
          <w:sz w:val="28"/>
          <w:szCs w:val="28"/>
        </w:rPr>
        <w:t xml:space="preserve"> направления городского округа Кохма</w:t>
      </w:r>
    </w:p>
    <w:p w:rsidR="007A7FB9" w:rsidRPr="00E417C3" w:rsidRDefault="007A7FB9" w:rsidP="00B92BD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1353"/>
        <w:jc w:val="center"/>
        <w:rPr>
          <w:rFonts w:ascii="Times New Roman" w:hAnsi="Times New Roman"/>
          <w:sz w:val="28"/>
          <w:szCs w:val="28"/>
        </w:rPr>
      </w:pPr>
    </w:p>
    <w:p w:rsidR="007A7FB9" w:rsidRDefault="007A7FB9" w:rsidP="00B92BDF">
      <w:pPr>
        <w:pStyle w:val="a3"/>
        <w:shd w:val="clear" w:color="auto" w:fill="FFFFFF"/>
        <w:tabs>
          <w:tab w:val="left" w:pos="851"/>
        </w:tabs>
        <w:spacing w:after="0" w:line="360" w:lineRule="auto"/>
        <w:ind w:left="0"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Расходы, реализуемые не в рамках муниципальных программ городского округа Кохма, в </w:t>
      </w:r>
      <w:r w:rsidR="003570BB">
        <w:rPr>
          <w:rFonts w:ascii="Times New Roman" w:hAnsi="Times New Roman"/>
          <w:sz w:val="28"/>
          <w:szCs w:val="28"/>
        </w:rPr>
        <w:t>202</w:t>
      </w:r>
      <w:r w:rsidR="00914B40">
        <w:rPr>
          <w:rFonts w:ascii="Times New Roman" w:hAnsi="Times New Roman"/>
          <w:sz w:val="28"/>
          <w:szCs w:val="28"/>
        </w:rPr>
        <w:t>5</w:t>
      </w:r>
      <w:r w:rsidR="003570BB">
        <w:rPr>
          <w:rFonts w:ascii="Times New Roman" w:hAnsi="Times New Roman"/>
          <w:sz w:val="28"/>
          <w:szCs w:val="28"/>
        </w:rPr>
        <w:t xml:space="preserve"> </w:t>
      </w:r>
      <w:r w:rsidR="00C47E17">
        <w:rPr>
          <w:rFonts w:ascii="Times New Roman" w:hAnsi="Times New Roman"/>
          <w:sz w:val="28"/>
          <w:szCs w:val="28"/>
        </w:rPr>
        <w:t>году</w:t>
      </w:r>
      <w:r w:rsidR="00F90FFF">
        <w:rPr>
          <w:rFonts w:ascii="Times New Roman" w:hAnsi="Times New Roman"/>
          <w:sz w:val="28"/>
          <w:szCs w:val="28"/>
        </w:rPr>
        <w:t xml:space="preserve"> утверждены в сумме </w:t>
      </w:r>
      <w:r w:rsidR="00C94102">
        <w:rPr>
          <w:rFonts w:ascii="Times New Roman" w:hAnsi="Times New Roman"/>
          <w:sz w:val="28"/>
          <w:szCs w:val="28"/>
        </w:rPr>
        <w:t>79,81</w:t>
      </w:r>
      <w:r>
        <w:rPr>
          <w:rFonts w:ascii="Times New Roman" w:hAnsi="Times New Roman"/>
          <w:sz w:val="28"/>
          <w:szCs w:val="28"/>
        </w:rPr>
        <w:t xml:space="preserve"> млн.</w:t>
      </w:r>
      <w:r w:rsidR="003570BB">
        <w:rPr>
          <w:rFonts w:ascii="Times New Roman" w:hAnsi="Times New Roman"/>
          <w:sz w:val="28"/>
          <w:szCs w:val="28"/>
        </w:rPr>
        <w:t xml:space="preserve"> </w:t>
      </w:r>
      <w:r w:rsidR="00F71166">
        <w:rPr>
          <w:rFonts w:ascii="Times New Roman" w:hAnsi="Times New Roman"/>
          <w:sz w:val="28"/>
          <w:szCs w:val="28"/>
        </w:rPr>
        <w:t xml:space="preserve">руб. и к </w:t>
      </w:r>
      <w:r w:rsidR="00914B40" w:rsidRPr="006B3DEF">
        <w:rPr>
          <w:rFonts w:ascii="Times New Roman" w:hAnsi="Times New Roman"/>
          <w:sz w:val="28"/>
          <w:szCs w:val="28"/>
        </w:rPr>
        <w:t>20</w:t>
      </w:r>
      <w:r w:rsidR="00914B40">
        <w:rPr>
          <w:rFonts w:ascii="Times New Roman" w:hAnsi="Times New Roman"/>
          <w:sz w:val="28"/>
          <w:szCs w:val="28"/>
        </w:rPr>
        <w:t>30</w:t>
      </w:r>
      <w:r w:rsidR="00914B40" w:rsidRPr="006B3DEF">
        <w:rPr>
          <w:rFonts w:ascii="Times New Roman" w:hAnsi="Times New Roman"/>
          <w:sz w:val="28"/>
          <w:szCs w:val="28"/>
        </w:rPr>
        <w:t xml:space="preserve"> </w:t>
      </w:r>
      <w:r w:rsidRPr="006B3DEF">
        <w:rPr>
          <w:rFonts w:ascii="Times New Roman" w:hAnsi="Times New Roman"/>
          <w:sz w:val="28"/>
          <w:szCs w:val="28"/>
        </w:rPr>
        <w:t>г</w:t>
      </w:r>
      <w:r w:rsidR="00C47E17">
        <w:rPr>
          <w:rFonts w:ascii="Times New Roman" w:hAnsi="Times New Roman"/>
          <w:sz w:val="28"/>
          <w:szCs w:val="28"/>
        </w:rPr>
        <w:t xml:space="preserve">оду </w:t>
      </w:r>
      <w:r>
        <w:rPr>
          <w:rFonts w:ascii="Times New Roman" w:hAnsi="Times New Roman"/>
          <w:sz w:val="28"/>
          <w:szCs w:val="28"/>
        </w:rPr>
        <w:t xml:space="preserve">составят </w:t>
      </w:r>
      <w:r w:rsidR="00236C74">
        <w:rPr>
          <w:rFonts w:ascii="Times New Roman" w:hAnsi="Times New Roman"/>
          <w:sz w:val="28"/>
          <w:szCs w:val="28"/>
        </w:rPr>
        <w:t>67,37</w:t>
      </w:r>
      <w:r w:rsidRPr="006B3DEF">
        <w:rPr>
          <w:rFonts w:ascii="Times New Roman" w:hAnsi="Times New Roman"/>
          <w:sz w:val="28"/>
          <w:szCs w:val="28"/>
        </w:rPr>
        <w:t xml:space="preserve"> млн.</w:t>
      </w:r>
      <w:r w:rsidR="00914B40">
        <w:rPr>
          <w:rFonts w:ascii="Times New Roman" w:hAnsi="Times New Roman"/>
          <w:sz w:val="28"/>
          <w:szCs w:val="28"/>
        </w:rPr>
        <w:t xml:space="preserve"> </w:t>
      </w:r>
      <w:r w:rsidRPr="006B3DEF">
        <w:rPr>
          <w:rFonts w:ascii="Times New Roman" w:hAnsi="Times New Roman"/>
          <w:sz w:val="28"/>
          <w:szCs w:val="28"/>
        </w:rPr>
        <w:t>руб.</w:t>
      </w:r>
    </w:p>
    <w:p w:rsidR="007A7FB9" w:rsidRDefault="005362AA" w:rsidP="00B92BDF">
      <w:pPr>
        <w:pStyle w:val="a3"/>
        <w:shd w:val="clear" w:color="auto" w:fill="FFFFFF"/>
        <w:tabs>
          <w:tab w:val="left" w:pos="851"/>
        </w:tabs>
        <w:spacing w:after="0" w:line="360" w:lineRule="auto"/>
        <w:ind w:left="0"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не</w:t>
      </w:r>
      <w:r w:rsidR="007A7FB9">
        <w:rPr>
          <w:rFonts w:ascii="Times New Roman" w:hAnsi="Times New Roman"/>
          <w:sz w:val="28"/>
          <w:szCs w:val="28"/>
        </w:rPr>
        <w:t>программных мероприятий учтены расходы</w:t>
      </w:r>
      <w:r w:rsidR="00C941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4102">
        <w:rPr>
          <w:rFonts w:ascii="Times New Roman" w:hAnsi="Times New Roman"/>
          <w:sz w:val="28"/>
          <w:szCs w:val="28"/>
        </w:rPr>
        <w:t>на</w:t>
      </w:r>
      <w:proofErr w:type="gramEnd"/>
      <w:r w:rsidR="007A7FB9">
        <w:rPr>
          <w:rFonts w:ascii="Times New Roman" w:hAnsi="Times New Roman"/>
          <w:sz w:val="28"/>
          <w:szCs w:val="28"/>
        </w:rPr>
        <w:t>:</w:t>
      </w:r>
    </w:p>
    <w:p w:rsidR="007A7FB9" w:rsidRDefault="007A7FB9" w:rsidP="00B92BDF">
      <w:pPr>
        <w:pStyle w:val="a3"/>
        <w:shd w:val="clear" w:color="auto" w:fill="FFFFFF"/>
        <w:tabs>
          <w:tab w:val="left" w:pos="851"/>
        </w:tabs>
        <w:spacing w:after="0" w:line="360" w:lineRule="auto"/>
        <w:ind w:left="0"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деятельности по руководству и управлению в сфере установленных функций законодательных (представительных) органов местного самоуправления, отраслевых (функциональных) органов администрации городского округа Кохма;</w:t>
      </w:r>
    </w:p>
    <w:p w:rsidR="007A7FB9" w:rsidRDefault="007A7FB9" w:rsidP="00B92BDF">
      <w:pPr>
        <w:pStyle w:val="a3"/>
        <w:shd w:val="clear" w:color="auto" w:fill="FFFFFF"/>
        <w:tabs>
          <w:tab w:val="left" w:pos="851"/>
        </w:tabs>
        <w:spacing w:after="0" w:line="360" w:lineRule="auto"/>
        <w:ind w:left="0"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резервного фонда администрации городского округа Кохма;</w:t>
      </w:r>
    </w:p>
    <w:p w:rsidR="007A7FB9" w:rsidRDefault="007A7FB9" w:rsidP="00B92BDF">
      <w:pPr>
        <w:pStyle w:val="a3"/>
        <w:shd w:val="clear" w:color="auto" w:fill="FFFFFF"/>
        <w:tabs>
          <w:tab w:val="left" w:pos="851"/>
        </w:tabs>
        <w:spacing w:after="0" w:line="360" w:lineRule="auto"/>
        <w:ind w:left="0"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судебных актов о взыскании денежных средств за счет казны бюджета городского округа;</w:t>
      </w:r>
    </w:p>
    <w:p w:rsidR="007A7FB9" w:rsidRDefault="007A7FB9" w:rsidP="00B92BDF">
      <w:pPr>
        <w:pStyle w:val="a3"/>
        <w:shd w:val="clear" w:color="auto" w:fill="FFFFFF"/>
        <w:tabs>
          <w:tab w:val="left" w:pos="851"/>
        </w:tabs>
        <w:spacing w:after="0" w:line="360" w:lineRule="auto"/>
        <w:ind w:left="0" w:right="58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переданных органам местного самоуправления полномочий, в том числе на содержание комиссии по делам несовершеннолетних, военно-учетного стола, по составлению (изменению) списков кандидатов в присяжные заседатели, а также в сфере административных правонарушений.</w:t>
      </w:r>
    </w:p>
    <w:p w:rsidR="0088331F" w:rsidRDefault="0088331F" w:rsidP="00B92BDF">
      <w:pPr>
        <w:pStyle w:val="a3"/>
        <w:shd w:val="clear" w:color="auto" w:fill="FFFFFF"/>
        <w:tabs>
          <w:tab w:val="left" w:pos="851"/>
        </w:tabs>
        <w:spacing w:after="0" w:line="360" w:lineRule="auto"/>
        <w:ind w:left="0" w:right="58" w:firstLine="709"/>
        <w:jc w:val="both"/>
        <w:rPr>
          <w:rFonts w:ascii="Times New Roman" w:hAnsi="Times New Roman"/>
          <w:sz w:val="28"/>
          <w:szCs w:val="28"/>
        </w:rPr>
      </w:pPr>
    </w:p>
    <w:p w:rsidR="0088331F" w:rsidRDefault="0088331F" w:rsidP="00B92BDF">
      <w:pPr>
        <w:pStyle w:val="a3"/>
        <w:shd w:val="clear" w:color="auto" w:fill="FFFFFF"/>
        <w:tabs>
          <w:tab w:val="left" w:pos="851"/>
        </w:tabs>
        <w:spacing w:after="0" w:line="360" w:lineRule="auto"/>
        <w:ind w:left="0" w:right="58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7FB9" w:rsidRDefault="007A7FB9" w:rsidP="00B92BD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E417C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417C3">
        <w:rPr>
          <w:rFonts w:ascii="Times New Roman" w:hAnsi="Times New Roman"/>
          <w:sz w:val="28"/>
          <w:szCs w:val="28"/>
        </w:rPr>
        <w:t>Прогноз муниципального долга городского округа Кохма</w:t>
      </w:r>
    </w:p>
    <w:p w:rsidR="007A7FB9" w:rsidRPr="00E417C3" w:rsidRDefault="007A7FB9" w:rsidP="00B92BDF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F4066" w:rsidRDefault="00AB1E43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E43">
        <w:rPr>
          <w:rFonts w:ascii="Times New Roman" w:hAnsi="Times New Roman"/>
          <w:sz w:val="28"/>
          <w:szCs w:val="28"/>
        </w:rPr>
        <w:lastRenderedPageBreak/>
        <w:t>В соответствии</w:t>
      </w:r>
      <w:r w:rsidR="007A7FB9">
        <w:rPr>
          <w:rFonts w:ascii="Times New Roman" w:hAnsi="Times New Roman"/>
          <w:sz w:val="28"/>
          <w:szCs w:val="28"/>
        </w:rPr>
        <w:t xml:space="preserve"> с о</w:t>
      </w:r>
      <w:r w:rsidR="007A7FB9" w:rsidRPr="00087217">
        <w:rPr>
          <w:rFonts w:ascii="Times New Roman" w:hAnsi="Times New Roman"/>
          <w:sz w:val="28"/>
          <w:szCs w:val="28"/>
        </w:rPr>
        <w:t>сновным</w:t>
      </w:r>
      <w:r w:rsidR="007A7FB9">
        <w:rPr>
          <w:rFonts w:ascii="Times New Roman" w:hAnsi="Times New Roman"/>
          <w:sz w:val="28"/>
          <w:szCs w:val="28"/>
        </w:rPr>
        <w:t>и направлениями</w:t>
      </w:r>
      <w:r w:rsidR="007A7FB9" w:rsidRPr="00087217">
        <w:rPr>
          <w:rFonts w:ascii="Times New Roman" w:hAnsi="Times New Roman"/>
          <w:sz w:val="28"/>
          <w:szCs w:val="28"/>
        </w:rPr>
        <w:t xml:space="preserve"> </w:t>
      </w:r>
      <w:r w:rsidR="007A7FB9">
        <w:rPr>
          <w:rFonts w:ascii="Times New Roman" w:hAnsi="Times New Roman"/>
          <w:sz w:val="28"/>
          <w:szCs w:val="28"/>
        </w:rPr>
        <w:t xml:space="preserve">долгосрочной </w:t>
      </w:r>
      <w:r w:rsidR="007A7FB9" w:rsidRPr="00087217">
        <w:rPr>
          <w:rFonts w:ascii="Times New Roman" w:hAnsi="Times New Roman"/>
          <w:sz w:val="28"/>
          <w:szCs w:val="28"/>
        </w:rPr>
        <w:t>бюджетной политики городского округа Кохма в области управления муниципальным долгом городского округа Кохма</w:t>
      </w:r>
      <w:r w:rsidR="00A84C5A">
        <w:rPr>
          <w:rFonts w:ascii="Times New Roman" w:hAnsi="Times New Roman"/>
          <w:sz w:val="28"/>
          <w:szCs w:val="28"/>
        </w:rPr>
        <w:t>,</w:t>
      </w:r>
      <w:r w:rsidR="007A7FB9" w:rsidRPr="00087217">
        <w:rPr>
          <w:rFonts w:ascii="Times New Roman" w:hAnsi="Times New Roman"/>
          <w:sz w:val="28"/>
          <w:szCs w:val="28"/>
        </w:rPr>
        <w:t xml:space="preserve"> </w:t>
      </w:r>
      <w:r w:rsidR="003F4066" w:rsidRPr="003F4066">
        <w:rPr>
          <w:rFonts w:ascii="Times New Roman" w:hAnsi="Times New Roman"/>
          <w:sz w:val="28"/>
          <w:szCs w:val="28"/>
        </w:rPr>
        <w:t>долговая политика будет сконцентрирована на обслуживании долговых обязательств по бюджетному кредиту, привлеченных в бюджет городского округа Кохма из областного бюджета.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87217">
        <w:rPr>
          <w:rFonts w:ascii="Times New Roman" w:hAnsi="Times New Roman"/>
          <w:sz w:val="28"/>
          <w:szCs w:val="28"/>
        </w:rPr>
        <w:t xml:space="preserve">В течение всего периода планируется </w:t>
      </w:r>
      <w:r w:rsidR="00703526">
        <w:rPr>
          <w:rFonts w:ascii="Times New Roman" w:hAnsi="Times New Roman"/>
          <w:sz w:val="28"/>
          <w:szCs w:val="28"/>
        </w:rPr>
        <w:t>проводить</w:t>
      </w:r>
      <w:r w:rsidRPr="00087217">
        <w:rPr>
          <w:rFonts w:ascii="Times New Roman" w:hAnsi="Times New Roman"/>
          <w:sz w:val="28"/>
          <w:szCs w:val="28"/>
        </w:rPr>
        <w:t xml:space="preserve"> мониторинг соответствия параметров муниципального долга ограничениям, установленным Бюджетным кодексом Российской Федерации, потребности бюджета городского округа Кохма в кредитных ресурсах, а также возможности досрочного погашения долговых обязательств</w:t>
      </w:r>
      <w:r w:rsidR="00330D15">
        <w:rPr>
          <w:rFonts w:ascii="Times New Roman" w:hAnsi="Times New Roman"/>
          <w:sz w:val="28"/>
          <w:szCs w:val="28"/>
        </w:rPr>
        <w:t>.</w:t>
      </w:r>
      <w:proofErr w:type="gramEnd"/>
    </w:p>
    <w:p w:rsidR="007A7FB9" w:rsidRDefault="007A7FB9" w:rsidP="00B92B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Муниципальный долг городского округа Кохма в </w:t>
      </w:r>
      <w:r w:rsidR="00703526">
        <w:rPr>
          <w:rFonts w:ascii="Times New Roman" w:hAnsi="Times New Roman"/>
          <w:bCs/>
          <w:sz w:val="28"/>
          <w:szCs w:val="28"/>
          <w:lang w:eastAsia="ru-RU"/>
        </w:rPr>
        <w:t xml:space="preserve">2025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году составит </w:t>
      </w:r>
      <w:r w:rsidR="00BA2D11" w:rsidRPr="00BA2D11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="00BA2D1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BA2D11" w:rsidRPr="00BA2D11">
        <w:rPr>
          <w:rFonts w:ascii="Times New Roman" w:hAnsi="Times New Roman"/>
          <w:bCs/>
          <w:sz w:val="28"/>
          <w:szCs w:val="28"/>
          <w:lang w:eastAsia="ru-RU"/>
        </w:rPr>
        <w:t>666,67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руб.</w:t>
      </w:r>
      <w:r w:rsidR="00CC1B19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 </w:t>
      </w:r>
      <w:r w:rsidR="004E2E82">
        <w:rPr>
          <w:rFonts w:ascii="Times New Roman" w:hAnsi="Times New Roman"/>
          <w:bCs/>
          <w:sz w:val="28"/>
          <w:szCs w:val="28"/>
          <w:lang w:eastAsia="ru-RU"/>
        </w:rPr>
        <w:t xml:space="preserve">2028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году </w:t>
      </w:r>
      <w:r w:rsidR="00287925">
        <w:rPr>
          <w:rFonts w:ascii="Times New Roman" w:hAnsi="Times New Roman"/>
          <w:bCs/>
          <w:sz w:val="28"/>
          <w:szCs w:val="28"/>
          <w:lang w:eastAsia="ru-RU"/>
        </w:rPr>
        <w:t xml:space="preserve">планируется </w:t>
      </w:r>
      <w:r w:rsidR="004E2E82">
        <w:rPr>
          <w:rFonts w:ascii="Times New Roman" w:hAnsi="Times New Roman"/>
          <w:bCs/>
          <w:sz w:val="28"/>
          <w:szCs w:val="28"/>
          <w:lang w:eastAsia="ru-RU"/>
        </w:rPr>
        <w:t>полное его погашение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500BF" w:rsidRDefault="001500BF" w:rsidP="00B92B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A7FB9" w:rsidRDefault="007A7FB9" w:rsidP="00507CB7">
      <w:pPr>
        <w:pStyle w:val="a3"/>
        <w:widowControl w:val="0"/>
        <w:autoSpaceDE w:val="0"/>
        <w:autoSpaceDN w:val="0"/>
        <w:adjustRightInd w:val="0"/>
        <w:spacing w:after="0"/>
        <w:ind w:left="644" w:firstLine="709"/>
        <w:jc w:val="center"/>
        <w:rPr>
          <w:rFonts w:ascii="Times New Roman" w:hAnsi="Times New Roman"/>
          <w:sz w:val="28"/>
          <w:szCs w:val="28"/>
        </w:rPr>
      </w:pPr>
      <w:r w:rsidRPr="00E417C3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7C3">
        <w:rPr>
          <w:rFonts w:ascii="Times New Roman" w:hAnsi="Times New Roman"/>
          <w:sz w:val="28"/>
          <w:szCs w:val="28"/>
        </w:rPr>
        <w:t>Прогноз объема расходов на обслуживание муниципального долга городского округа Кохма</w:t>
      </w:r>
    </w:p>
    <w:p w:rsidR="007A7FB9" w:rsidRPr="00E417C3" w:rsidRDefault="007A7FB9" w:rsidP="00B92BDF">
      <w:pPr>
        <w:pStyle w:val="a3"/>
        <w:widowControl w:val="0"/>
        <w:autoSpaceDE w:val="0"/>
        <w:autoSpaceDN w:val="0"/>
        <w:adjustRightInd w:val="0"/>
        <w:spacing w:after="0" w:line="360" w:lineRule="auto"/>
        <w:ind w:left="644" w:firstLine="709"/>
        <w:jc w:val="center"/>
        <w:rPr>
          <w:rFonts w:ascii="Times New Roman" w:hAnsi="Times New Roman"/>
          <w:sz w:val="28"/>
          <w:szCs w:val="28"/>
        </w:rPr>
      </w:pPr>
    </w:p>
    <w:p w:rsidR="007A7FB9" w:rsidRDefault="007A7FB9" w:rsidP="00B92B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Прогнозируемая</w:t>
      </w:r>
      <w:r w:rsidRPr="000911AC">
        <w:rPr>
          <w:rFonts w:ascii="Times New Roman" w:hAnsi="Times New Roman"/>
          <w:bCs/>
          <w:sz w:val="28"/>
          <w:szCs w:val="28"/>
          <w:lang w:eastAsia="ru-RU"/>
        </w:rPr>
        <w:t xml:space="preserve"> устойчивая тенденция снижения долговой нагрузки на бюджет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округа Кохма </w:t>
      </w:r>
      <w:r w:rsidR="00843F90">
        <w:rPr>
          <w:rFonts w:ascii="Times New Roman" w:hAnsi="Times New Roman"/>
          <w:bCs/>
          <w:sz w:val="28"/>
          <w:szCs w:val="28"/>
          <w:lang w:eastAsia="ru-RU"/>
        </w:rPr>
        <w:t>способствует</w:t>
      </w:r>
      <w:r w:rsidRPr="000911A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уменьшени</w:t>
      </w:r>
      <w:r w:rsidR="00843F90">
        <w:rPr>
          <w:rFonts w:ascii="Times New Roman" w:hAnsi="Times New Roman"/>
          <w:bCs/>
          <w:sz w:val="28"/>
          <w:szCs w:val="28"/>
          <w:lang w:eastAsia="ru-RU"/>
        </w:rPr>
        <w:t>ю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расходов на обслуживание муниципального долга городского округа Кохма, </w:t>
      </w:r>
      <w:r w:rsidRPr="00087217">
        <w:rPr>
          <w:rFonts w:ascii="Times New Roman" w:hAnsi="Times New Roman"/>
          <w:sz w:val="28"/>
          <w:szCs w:val="28"/>
        </w:rPr>
        <w:t xml:space="preserve">в том числе за счет </w:t>
      </w:r>
      <w:r w:rsidR="00D82C30" w:rsidRPr="00D82C30">
        <w:rPr>
          <w:rFonts w:ascii="Times New Roman" w:hAnsi="Times New Roman"/>
          <w:sz w:val="28"/>
          <w:szCs w:val="28"/>
        </w:rPr>
        <w:t>замещени</w:t>
      </w:r>
      <w:r w:rsidR="00D82C30">
        <w:rPr>
          <w:rFonts w:ascii="Times New Roman" w:hAnsi="Times New Roman"/>
          <w:sz w:val="28"/>
          <w:szCs w:val="28"/>
        </w:rPr>
        <w:t>я</w:t>
      </w:r>
      <w:r w:rsidR="00D82C30" w:rsidRPr="00D82C30">
        <w:rPr>
          <w:rFonts w:ascii="Times New Roman" w:hAnsi="Times New Roman"/>
          <w:sz w:val="28"/>
          <w:szCs w:val="28"/>
        </w:rPr>
        <w:t xml:space="preserve"> банков</w:t>
      </w:r>
      <w:r w:rsidR="00D82C30">
        <w:rPr>
          <w:rFonts w:ascii="Times New Roman" w:hAnsi="Times New Roman"/>
          <w:sz w:val="28"/>
          <w:szCs w:val="28"/>
        </w:rPr>
        <w:t xml:space="preserve">ского кредита </w:t>
      </w:r>
      <w:proofErr w:type="gramStart"/>
      <w:r w:rsidR="00D82C30">
        <w:rPr>
          <w:rFonts w:ascii="Times New Roman" w:hAnsi="Times New Roman"/>
          <w:sz w:val="28"/>
          <w:szCs w:val="28"/>
        </w:rPr>
        <w:t>бюджетным</w:t>
      </w:r>
      <w:proofErr w:type="gramEnd"/>
      <w:r w:rsidRPr="000911A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A7FB9" w:rsidRDefault="007A7FB9" w:rsidP="00B92BDF">
      <w:pPr>
        <w:tabs>
          <w:tab w:val="left" w:pos="-62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4D0A">
        <w:rPr>
          <w:rFonts w:ascii="Times New Roman" w:hAnsi="Times New Roman"/>
          <w:bCs/>
          <w:sz w:val="28"/>
          <w:szCs w:val="28"/>
          <w:lang w:eastAsia="ru-RU"/>
        </w:rPr>
        <w:t>Расходы на обслуживани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924D0A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долга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округа Кохма</w:t>
      </w:r>
      <w:r w:rsidRPr="00924D0A">
        <w:rPr>
          <w:rFonts w:ascii="Times New Roman" w:hAnsi="Times New Roman"/>
          <w:bCs/>
          <w:sz w:val="28"/>
          <w:szCs w:val="28"/>
          <w:lang w:eastAsia="ru-RU"/>
        </w:rPr>
        <w:t xml:space="preserve"> с </w:t>
      </w:r>
      <w:r w:rsidR="00C47E17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7D284A">
        <w:rPr>
          <w:rFonts w:ascii="Times New Roman" w:hAnsi="Times New Roman"/>
          <w:bCs/>
          <w:sz w:val="28"/>
          <w:szCs w:val="28"/>
          <w:lang w:eastAsia="ru-RU"/>
        </w:rPr>
        <w:t xml:space="preserve">1,52 </w:t>
      </w:r>
      <w:r w:rsidRPr="00924D0A">
        <w:rPr>
          <w:rFonts w:ascii="Times New Roman" w:hAnsi="Times New Roman"/>
          <w:bCs/>
          <w:sz w:val="28"/>
          <w:szCs w:val="28"/>
          <w:lang w:eastAsia="ru-RU"/>
        </w:rPr>
        <w:t>тыс.</w:t>
      </w:r>
      <w:r w:rsidR="006B227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24D0A">
        <w:rPr>
          <w:rFonts w:ascii="Times New Roman" w:hAnsi="Times New Roman"/>
          <w:bCs/>
          <w:sz w:val="28"/>
          <w:szCs w:val="28"/>
          <w:lang w:eastAsia="ru-RU"/>
        </w:rPr>
        <w:t>руб.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="005E6ACF">
        <w:rPr>
          <w:rFonts w:ascii="Times New Roman" w:hAnsi="Times New Roman"/>
          <w:bCs/>
          <w:sz w:val="28"/>
          <w:szCs w:val="28"/>
          <w:lang w:eastAsia="ru-RU"/>
        </w:rPr>
        <w:t xml:space="preserve">2025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году снизятся к </w:t>
      </w:r>
      <w:r w:rsidR="005E6ACF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BF1053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5E6ACF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году до </w:t>
      </w:r>
      <w:r w:rsidR="007D284A">
        <w:rPr>
          <w:rFonts w:ascii="Times New Roman" w:hAnsi="Times New Roman"/>
          <w:bCs/>
          <w:sz w:val="28"/>
          <w:szCs w:val="28"/>
          <w:lang w:eastAsia="ru-RU"/>
        </w:rPr>
        <w:t>5,97</w:t>
      </w:r>
      <w:r w:rsidRPr="00924D0A">
        <w:rPr>
          <w:rFonts w:ascii="Times New Roman" w:hAnsi="Times New Roman"/>
          <w:bCs/>
          <w:sz w:val="28"/>
          <w:szCs w:val="28"/>
          <w:lang w:eastAsia="ru-RU"/>
        </w:rPr>
        <w:t xml:space="preserve"> тыс.</w:t>
      </w:r>
      <w:r w:rsidR="006B2274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24D0A">
        <w:rPr>
          <w:rFonts w:ascii="Times New Roman" w:hAnsi="Times New Roman"/>
          <w:bCs/>
          <w:sz w:val="28"/>
          <w:szCs w:val="28"/>
          <w:lang w:eastAsia="ru-RU"/>
        </w:rPr>
        <w:t>руб.</w:t>
      </w:r>
      <w:r w:rsidR="001F38C4">
        <w:rPr>
          <w:rFonts w:ascii="Times New Roman" w:hAnsi="Times New Roman"/>
          <w:bCs/>
          <w:sz w:val="28"/>
          <w:szCs w:val="28"/>
          <w:lang w:eastAsia="ru-RU"/>
        </w:rPr>
        <w:t xml:space="preserve"> с </w:t>
      </w:r>
      <w:r w:rsidR="001F38C4" w:rsidRPr="001F38C4">
        <w:rPr>
          <w:rFonts w:ascii="Times New Roman" w:hAnsi="Times New Roman"/>
          <w:bCs/>
          <w:sz w:val="28"/>
          <w:szCs w:val="28"/>
          <w:lang w:eastAsia="ru-RU"/>
        </w:rPr>
        <w:t>полн</w:t>
      </w:r>
      <w:r w:rsidR="00727BB9"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="001F38C4" w:rsidRPr="001F38C4"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</w:t>
      </w:r>
      <w:r w:rsidR="00727BB9"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="001F38C4" w:rsidRPr="001F38C4">
        <w:rPr>
          <w:rFonts w:ascii="Times New Roman" w:hAnsi="Times New Roman"/>
          <w:bCs/>
          <w:sz w:val="28"/>
          <w:szCs w:val="28"/>
          <w:lang w:eastAsia="ru-RU"/>
        </w:rPr>
        <w:t xml:space="preserve"> долговых обязательств </w:t>
      </w:r>
      <w:r w:rsidR="001F38C4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1F38C4" w:rsidRPr="001F38C4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1F38C4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1F38C4" w:rsidRPr="001F38C4">
        <w:rPr>
          <w:rFonts w:ascii="Times New Roman" w:hAnsi="Times New Roman"/>
          <w:bCs/>
          <w:sz w:val="28"/>
          <w:szCs w:val="28"/>
          <w:lang w:eastAsia="ru-RU"/>
        </w:rPr>
        <w:t xml:space="preserve"> году</w:t>
      </w:r>
      <w:r w:rsidR="001F38C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7A7FB9" w:rsidRDefault="007A7FB9" w:rsidP="00B92BDF">
      <w:pPr>
        <w:tabs>
          <w:tab w:val="left" w:pos="-62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8331F" w:rsidRDefault="0088331F" w:rsidP="00B92BDF">
      <w:pPr>
        <w:tabs>
          <w:tab w:val="left" w:pos="-62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8331F" w:rsidRDefault="0088331F" w:rsidP="00B92BDF">
      <w:pPr>
        <w:tabs>
          <w:tab w:val="left" w:pos="-62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A7FB9" w:rsidRDefault="007A7FB9" w:rsidP="00507CB7">
      <w:pPr>
        <w:widowControl w:val="0"/>
        <w:tabs>
          <w:tab w:val="left" w:pos="-6237"/>
        </w:tabs>
        <w:autoSpaceDE w:val="0"/>
        <w:autoSpaceDN w:val="0"/>
        <w:adjustRightInd w:val="0"/>
        <w:spacing w:after="0"/>
        <w:ind w:left="284" w:firstLine="709"/>
        <w:jc w:val="center"/>
        <w:rPr>
          <w:rFonts w:ascii="Times New Roman" w:hAnsi="Times New Roman"/>
          <w:sz w:val="28"/>
          <w:szCs w:val="28"/>
        </w:rPr>
      </w:pPr>
      <w:r w:rsidRPr="00E417C3">
        <w:rPr>
          <w:rFonts w:ascii="Times New Roman" w:hAnsi="Times New Roman"/>
          <w:sz w:val="28"/>
          <w:szCs w:val="28"/>
        </w:rPr>
        <w:t>11. Риски реализации бюджетного прогноза</w:t>
      </w:r>
    </w:p>
    <w:p w:rsidR="007A7FB9" w:rsidRDefault="007A7FB9" w:rsidP="00507CB7">
      <w:pPr>
        <w:widowControl w:val="0"/>
        <w:tabs>
          <w:tab w:val="left" w:pos="-6237"/>
        </w:tabs>
        <w:autoSpaceDE w:val="0"/>
        <w:autoSpaceDN w:val="0"/>
        <w:adjustRightInd w:val="0"/>
        <w:spacing w:after="0"/>
        <w:ind w:left="284" w:firstLine="709"/>
        <w:jc w:val="center"/>
        <w:rPr>
          <w:rFonts w:ascii="Times New Roman" w:hAnsi="Times New Roman"/>
          <w:sz w:val="28"/>
          <w:szCs w:val="28"/>
        </w:rPr>
      </w:pPr>
      <w:r w:rsidRPr="00E417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E417C3">
        <w:rPr>
          <w:rFonts w:ascii="Times New Roman" w:hAnsi="Times New Roman"/>
          <w:sz w:val="28"/>
          <w:szCs w:val="28"/>
        </w:rPr>
        <w:t>ородского округа Кохма</w:t>
      </w:r>
    </w:p>
    <w:p w:rsidR="007A7FB9" w:rsidRPr="00E417C3" w:rsidRDefault="007A7FB9" w:rsidP="00B92BDF">
      <w:pPr>
        <w:widowControl w:val="0"/>
        <w:tabs>
          <w:tab w:val="left" w:pos="-6237"/>
        </w:tabs>
        <w:autoSpaceDE w:val="0"/>
        <w:autoSpaceDN w:val="0"/>
        <w:adjustRightInd w:val="0"/>
        <w:spacing w:after="0" w:line="360" w:lineRule="auto"/>
        <w:ind w:left="284" w:firstLine="709"/>
        <w:jc w:val="center"/>
        <w:rPr>
          <w:rFonts w:ascii="Times New Roman" w:hAnsi="Times New Roman"/>
          <w:sz w:val="28"/>
          <w:szCs w:val="28"/>
        </w:rPr>
      </w:pPr>
    </w:p>
    <w:p w:rsidR="00A842FA" w:rsidRDefault="007A7FB9" w:rsidP="00B92BDF">
      <w:pPr>
        <w:widowControl w:val="0"/>
        <w:tabs>
          <w:tab w:val="left" w:pos="-62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EF9">
        <w:rPr>
          <w:rFonts w:ascii="Times New Roman" w:hAnsi="Times New Roman"/>
          <w:sz w:val="28"/>
          <w:szCs w:val="28"/>
        </w:rPr>
        <w:lastRenderedPageBreak/>
        <w:t xml:space="preserve">Бюджетная система </w:t>
      </w:r>
      <w:r>
        <w:rPr>
          <w:rFonts w:ascii="Times New Roman" w:hAnsi="Times New Roman"/>
          <w:sz w:val="28"/>
          <w:szCs w:val="28"/>
        </w:rPr>
        <w:t>крайне восприимчива к изменениям экономической ситуации. Основными рисками реализации Бюджетного прогноза являются развитие кризисных явлений в экономике и снижение темпов социально-экономического развития городского округа Кохма, приводящие к сокращению поступлений доходов в бюджет, повышению прогнозируемого уровня инфляции.</w:t>
      </w:r>
    </w:p>
    <w:p w:rsidR="00A842FA" w:rsidRDefault="007A7FB9" w:rsidP="00B92BDF">
      <w:pPr>
        <w:widowControl w:val="0"/>
        <w:tabs>
          <w:tab w:val="left" w:pos="-62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федерального законодательства, влияющие на параметры бюджета городского округа Кохма (новации в межбюджетном регулировании, снижение нормативов отчислений от налогов и сборов, установление новых расходных обязательств, передача дополнительных полномочий без должного финансового обеспечения), также приводят к возникновению рисков неисполнения бюджетного прогноза.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Минимизировать последствия рисков, влияющих на бюджетную сбалансированность, предполагается за счет: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принятия эффективных мер, направленных на развитие экономического потенциала городского округа Кохма;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максимального наполнения (повышения собираемости) доходной части бюджета городского округа Кохма;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поддержания экономически безопасного уровня долговых обязательств к минимально возможной стоимости их обслуживания;</w:t>
      </w:r>
    </w:p>
    <w:p w:rsidR="007A7FB9" w:rsidRDefault="007A7FB9" w:rsidP="00B92BD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планомерной </w:t>
      </w:r>
      <w:r w:rsidRPr="00A02447">
        <w:rPr>
          <w:rFonts w:ascii="Times New Roman" w:hAnsi="Times New Roman"/>
          <w:sz w:val="28"/>
          <w:szCs w:val="28"/>
        </w:rPr>
        <w:t>работы по приведению расходных обязательств бюджета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городского округа Кохма</w:t>
      </w:r>
      <w:r w:rsidRPr="00A02447">
        <w:rPr>
          <w:rFonts w:ascii="Times New Roman" w:hAnsi="Times New Roman"/>
          <w:sz w:val="28"/>
          <w:szCs w:val="28"/>
        </w:rPr>
        <w:t xml:space="preserve"> в соответстви</w:t>
      </w:r>
      <w:r w:rsidR="00D23015">
        <w:rPr>
          <w:rFonts w:ascii="Times New Roman" w:hAnsi="Times New Roman"/>
          <w:sz w:val="28"/>
          <w:szCs w:val="28"/>
        </w:rPr>
        <w:t>е</w:t>
      </w:r>
      <w:r w:rsidRPr="00A02447">
        <w:rPr>
          <w:rFonts w:ascii="Times New Roman" w:hAnsi="Times New Roman"/>
          <w:sz w:val="28"/>
          <w:szCs w:val="28"/>
        </w:rPr>
        <w:t xml:space="preserve"> с </w:t>
      </w:r>
      <w:r w:rsidR="00ED6A66">
        <w:rPr>
          <w:rFonts w:ascii="Times New Roman" w:hAnsi="Times New Roman"/>
          <w:sz w:val="28"/>
          <w:szCs w:val="28"/>
        </w:rPr>
        <w:t>доходным потенциалом</w:t>
      </w:r>
      <w:r>
        <w:rPr>
          <w:rFonts w:ascii="Times New Roman" w:hAnsi="Times New Roman"/>
          <w:sz w:val="28"/>
          <w:szCs w:val="28"/>
        </w:rPr>
        <w:t>.</w:t>
      </w:r>
    </w:p>
    <w:p w:rsidR="007A7FB9" w:rsidRPr="00B73FFC" w:rsidRDefault="007A7FB9" w:rsidP="006B2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7A7FB9" w:rsidRPr="00B73FFC" w:rsidSect="00A701EC">
      <w:headerReference w:type="default" r:id="rId17"/>
      <w:footerReference w:type="default" r:id="rId18"/>
      <w:type w:val="continuous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EA9" w:rsidRDefault="00754EA9" w:rsidP="00941A9D">
      <w:pPr>
        <w:spacing w:after="0" w:line="240" w:lineRule="auto"/>
      </w:pPr>
      <w:r>
        <w:separator/>
      </w:r>
    </w:p>
  </w:endnote>
  <w:endnote w:type="continuationSeparator" w:id="1">
    <w:p w:rsidR="00754EA9" w:rsidRDefault="00754EA9" w:rsidP="0094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4109"/>
      <w:docPartObj>
        <w:docPartGallery w:val="Page Numbers (Bottom of Page)"/>
        <w:docPartUnique/>
      </w:docPartObj>
    </w:sdtPr>
    <w:sdtContent>
      <w:p w:rsidR="00754EA9" w:rsidRDefault="00754EA9">
        <w:pPr>
          <w:pStyle w:val="a8"/>
          <w:jc w:val="right"/>
        </w:pPr>
        <w:fldSimple w:instr=" PAGE   \* MERGEFORMAT ">
          <w:r w:rsidR="000075C5">
            <w:rPr>
              <w:noProof/>
            </w:rPr>
            <w:t>9</w:t>
          </w:r>
        </w:fldSimple>
      </w:p>
    </w:sdtContent>
  </w:sdt>
  <w:p w:rsidR="00754EA9" w:rsidRPr="002C1C95" w:rsidRDefault="00754EA9" w:rsidP="002C1C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EA9" w:rsidRDefault="00754EA9" w:rsidP="00941A9D">
      <w:pPr>
        <w:spacing w:after="0" w:line="240" w:lineRule="auto"/>
      </w:pPr>
      <w:r>
        <w:separator/>
      </w:r>
    </w:p>
  </w:footnote>
  <w:footnote w:type="continuationSeparator" w:id="1">
    <w:p w:rsidR="00754EA9" w:rsidRDefault="00754EA9" w:rsidP="0094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EA9" w:rsidRDefault="00754EA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5305D"/>
    <w:multiLevelType w:val="hybridMultilevel"/>
    <w:tmpl w:val="E208FEF0"/>
    <w:lvl w:ilvl="0" w:tplc="A16EA7A6">
      <w:start w:val="6"/>
      <w:numFmt w:val="decimal"/>
      <w:lvlText w:val="3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44438"/>
    <w:multiLevelType w:val="hybridMultilevel"/>
    <w:tmpl w:val="3F1CA5F6"/>
    <w:lvl w:ilvl="0" w:tplc="138E7670">
      <w:start w:val="1"/>
      <w:numFmt w:val="decimal"/>
      <w:lvlText w:val="2.8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D40BA"/>
    <w:multiLevelType w:val="hybridMultilevel"/>
    <w:tmpl w:val="5FFA5BC0"/>
    <w:lvl w:ilvl="0" w:tplc="9A6A73E8">
      <w:start w:val="1"/>
      <w:numFmt w:val="decimal"/>
      <w:lvlText w:val="3.6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6C973B2"/>
    <w:multiLevelType w:val="multilevel"/>
    <w:tmpl w:val="E81AAD76"/>
    <w:lvl w:ilvl="0">
      <w:start w:val="1"/>
      <w:numFmt w:val="decimal"/>
      <w:suff w:val="space"/>
      <w:lvlText w:val="%1."/>
      <w:lvlJc w:val="left"/>
      <w:pPr>
        <w:ind w:left="348" w:firstLine="5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0A9700DE"/>
    <w:multiLevelType w:val="hybridMultilevel"/>
    <w:tmpl w:val="A496B8DE"/>
    <w:lvl w:ilvl="0" w:tplc="B2E6D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9A52BE"/>
    <w:multiLevelType w:val="hybridMultilevel"/>
    <w:tmpl w:val="7226A38C"/>
    <w:lvl w:ilvl="0" w:tplc="4B349A90">
      <w:start w:val="1"/>
      <w:numFmt w:val="decimal"/>
      <w:lvlText w:val="3.8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2A4795"/>
    <w:multiLevelType w:val="hybridMultilevel"/>
    <w:tmpl w:val="E068B594"/>
    <w:lvl w:ilvl="0" w:tplc="C0A2B26A">
      <w:start w:val="1"/>
      <w:numFmt w:val="decimal"/>
      <w:lvlText w:val="3.9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F5DAD"/>
    <w:multiLevelType w:val="hybridMultilevel"/>
    <w:tmpl w:val="8A1A8B06"/>
    <w:lvl w:ilvl="0" w:tplc="63426E0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711B64"/>
    <w:multiLevelType w:val="hybridMultilevel"/>
    <w:tmpl w:val="0C70A7AC"/>
    <w:lvl w:ilvl="0" w:tplc="F7400D14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9574A"/>
    <w:multiLevelType w:val="hybridMultilevel"/>
    <w:tmpl w:val="CA26A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E6CAB"/>
    <w:multiLevelType w:val="hybridMultilevel"/>
    <w:tmpl w:val="684EF7F2"/>
    <w:lvl w:ilvl="0" w:tplc="DD80F746">
      <w:start w:val="1"/>
      <w:numFmt w:val="decimal"/>
      <w:suff w:val="space"/>
      <w:lvlText w:val="%1."/>
      <w:lvlJc w:val="left"/>
      <w:pPr>
        <w:ind w:left="19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A37BFC"/>
    <w:multiLevelType w:val="hybridMultilevel"/>
    <w:tmpl w:val="2EA4A6AA"/>
    <w:lvl w:ilvl="0" w:tplc="DD80F74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2572B9"/>
    <w:multiLevelType w:val="hybridMultilevel"/>
    <w:tmpl w:val="5BB4A510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2695A6F"/>
    <w:multiLevelType w:val="hybridMultilevel"/>
    <w:tmpl w:val="3C005CD2"/>
    <w:lvl w:ilvl="0" w:tplc="DD80F746">
      <w:start w:val="1"/>
      <w:numFmt w:val="decimal"/>
      <w:suff w:val="space"/>
      <w:lvlText w:val="%1."/>
      <w:lvlJc w:val="left"/>
      <w:pPr>
        <w:ind w:left="19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2CC1B7C"/>
    <w:multiLevelType w:val="multilevel"/>
    <w:tmpl w:val="E81AAD76"/>
    <w:lvl w:ilvl="0">
      <w:start w:val="1"/>
      <w:numFmt w:val="decimal"/>
      <w:suff w:val="space"/>
      <w:lvlText w:val="%1."/>
      <w:lvlJc w:val="left"/>
      <w:pPr>
        <w:ind w:left="348" w:firstLine="5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25A320DB"/>
    <w:multiLevelType w:val="hybridMultilevel"/>
    <w:tmpl w:val="F9B439FC"/>
    <w:lvl w:ilvl="0" w:tplc="F924678C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5764E"/>
    <w:multiLevelType w:val="hybridMultilevel"/>
    <w:tmpl w:val="CD32AB58"/>
    <w:lvl w:ilvl="0" w:tplc="C62E9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FF1180"/>
    <w:multiLevelType w:val="multilevel"/>
    <w:tmpl w:val="E81AAD76"/>
    <w:lvl w:ilvl="0">
      <w:start w:val="1"/>
      <w:numFmt w:val="decimal"/>
      <w:suff w:val="space"/>
      <w:lvlText w:val="%1."/>
      <w:lvlJc w:val="left"/>
      <w:pPr>
        <w:ind w:left="348" w:firstLine="5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31930732"/>
    <w:multiLevelType w:val="hybridMultilevel"/>
    <w:tmpl w:val="382C7678"/>
    <w:lvl w:ilvl="0" w:tplc="B2561D94">
      <w:start w:val="1"/>
      <w:numFmt w:val="russianLow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7E23FD"/>
    <w:multiLevelType w:val="hybridMultilevel"/>
    <w:tmpl w:val="05D07E58"/>
    <w:lvl w:ilvl="0" w:tplc="2EB42EF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7711CC6"/>
    <w:multiLevelType w:val="hybridMultilevel"/>
    <w:tmpl w:val="F002341E"/>
    <w:lvl w:ilvl="0" w:tplc="EE70D40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F851FC"/>
    <w:multiLevelType w:val="hybridMultilevel"/>
    <w:tmpl w:val="CCFA2AE2"/>
    <w:lvl w:ilvl="0" w:tplc="138A16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0464F"/>
    <w:multiLevelType w:val="hybridMultilevel"/>
    <w:tmpl w:val="A26EF18E"/>
    <w:lvl w:ilvl="0" w:tplc="D0F6F3EE">
      <w:start w:val="1"/>
      <w:numFmt w:val="decimal"/>
      <w:lvlText w:val="2.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05278"/>
    <w:multiLevelType w:val="hybridMultilevel"/>
    <w:tmpl w:val="73A4E9D2"/>
    <w:lvl w:ilvl="0" w:tplc="EAA09C88">
      <w:start w:val="1"/>
      <w:numFmt w:val="decimal"/>
      <w:lvlText w:val="%1."/>
      <w:lvlJc w:val="left"/>
      <w:pPr>
        <w:tabs>
          <w:tab w:val="num" w:pos="1170"/>
        </w:tabs>
        <w:ind w:left="117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>
    <w:nsid w:val="3E8F2334"/>
    <w:multiLevelType w:val="hybridMultilevel"/>
    <w:tmpl w:val="4AEA49B4"/>
    <w:lvl w:ilvl="0" w:tplc="88000A0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0BD4A8B"/>
    <w:multiLevelType w:val="hybridMultilevel"/>
    <w:tmpl w:val="7CBA7886"/>
    <w:lvl w:ilvl="0" w:tplc="C6ECC1BA">
      <w:start w:val="1"/>
      <w:numFmt w:val="decimal"/>
      <w:lvlText w:val="2.%10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86E10"/>
    <w:multiLevelType w:val="hybridMultilevel"/>
    <w:tmpl w:val="24342B4E"/>
    <w:lvl w:ilvl="0" w:tplc="7572016A">
      <w:start w:val="1"/>
      <w:numFmt w:val="decimal"/>
      <w:lvlText w:val="3.5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56D3A0B"/>
    <w:multiLevelType w:val="hybridMultilevel"/>
    <w:tmpl w:val="D28AB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7A139A"/>
    <w:multiLevelType w:val="hybridMultilevel"/>
    <w:tmpl w:val="0F1E5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481F29"/>
    <w:multiLevelType w:val="hybridMultilevel"/>
    <w:tmpl w:val="1E748828"/>
    <w:lvl w:ilvl="0" w:tplc="A0848F0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ACA65E3"/>
    <w:multiLevelType w:val="hybridMultilevel"/>
    <w:tmpl w:val="254C3160"/>
    <w:lvl w:ilvl="0" w:tplc="DD80F746">
      <w:start w:val="1"/>
      <w:numFmt w:val="decimal"/>
      <w:suff w:val="space"/>
      <w:lvlText w:val="%1."/>
      <w:lvlJc w:val="left"/>
      <w:pPr>
        <w:ind w:left="19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0336A3B"/>
    <w:multiLevelType w:val="hybridMultilevel"/>
    <w:tmpl w:val="3DB6035A"/>
    <w:lvl w:ilvl="0" w:tplc="AE380684">
      <w:start w:val="1"/>
      <w:numFmt w:val="decimal"/>
      <w:lvlText w:val="3.8.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064518B"/>
    <w:multiLevelType w:val="hybridMultilevel"/>
    <w:tmpl w:val="47480830"/>
    <w:lvl w:ilvl="0" w:tplc="BACCAE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365050B"/>
    <w:multiLevelType w:val="multilevel"/>
    <w:tmpl w:val="E81AAD76"/>
    <w:lvl w:ilvl="0">
      <w:start w:val="1"/>
      <w:numFmt w:val="decimal"/>
      <w:suff w:val="space"/>
      <w:lvlText w:val="%1."/>
      <w:lvlJc w:val="left"/>
      <w:pPr>
        <w:ind w:left="348" w:firstLine="5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4">
    <w:nsid w:val="53AE7118"/>
    <w:multiLevelType w:val="hybridMultilevel"/>
    <w:tmpl w:val="557E2D6C"/>
    <w:lvl w:ilvl="0" w:tplc="EF263302">
      <w:start w:val="1"/>
      <w:numFmt w:val="bullet"/>
      <w:suff w:val="space"/>
      <w:lvlText w:val=""/>
      <w:lvlJc w:val="left"/>
      <w:pPr>
        <w:ind w:left="567" w:firstLine="3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70E029C"/>
    <w:multiLevelType w:val="hybridMultilevel"/>
    <w:tmpl w:val="4BF2EA0E"/>
    <w:lvl w:ilvl="0" w:tplc="CF08E1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6428155E"/>
    <w:multiLevelType w:val="hybridMultilevel"/>
    <w:tmpl w:val="CEF29EE8"/>
    <w:lvl w:ilvl="0" w:tplc="CEA4159A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B2EDE"/>
    <w:multiLevelType w:val="hybridMultilevel"/>
    <w:tmpl w:val="AE904C9E"/>
    <w:lvl w:ilvl="0" w:tplc="8228AA88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38">
    <w:nsid w:val="67863EE6"/>
    <w:multiLevelType w:val="multilevel"/>
    <w:tmpl w:val="E81AAD76"/>
    <w:lvl w:ilvl="0">
      <w:start w:val="1"/>
      <w:numFmt w:val="decimal"/>
      <w:suff w:val="space"/>
      <w:lvlText w:val="%1."/>
      <w:lvlJc w:val="left"/>
      <w:pPr>
        <w:ind w:left="348" w:firstLine="5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9">
    <w:nsid w:val="6A173938"/>
    <w:multiLevelType w:val="hybridMultilevel"/>
    <w:tmpl w:val="96EA34B8"/>
    <w:lvl w:ilvl="0" w:tplc="B2BEC11C">
      <w:start w:val="1"/>
      <w:numFmt w:val="decimal"/>
      <w:lvlText w:val="2.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4F0D82"/>
    <w:multiLevelType w:val="hybridMultilevel"/>
    <w:tmpl w:val="130E5E34"/>
    <w:lvl w:ilvl="0" w:tplc="DC94C480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F042D"/>
    <w:multiLevelType w:val="hybridMultilevel"/>
    <w:tmpl w:val="F774CE12"/>
    <w:lvl w:ilvl="0" w:tplc="0010A31C">
      <w:start w:val="1"/>
      <w:numFmt w:val="decimal"/>
      <w:lvlText w:val="2.6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332D5"/>
    <w:multiLevelType w:val="multilevel"/>
    <w:tmpl w:val="E81AAD76"/>
    <w:lvl w:ilvl="0">
      <w:start w:val="1"/>
      <w:numFmt w:val="decimal"/>
      <w:suff w:val="space"/>
      <w:lvlText w:val="%1."/>
      <w:lvlJc w:val="left"/>
      <w:pPr>
        <w:ind w:left="348" w:firstLine="5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3">
    <w:nsid w:val="7B1B08FA"/>
    <w:multiLevelType w:val="hybridMultilevel"/>
    <w:tmpl w:val="80026CF4"/>
    <w:lvl w:ilvl="0" w:tplc="DFF2D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B7B6BE5"/>
    <w:multiLevelType w:val="hybridMultilevel"/>
    <w:tmpl w:val="CBA881F6"/>
    <w:lvl w:ilvl="0" w:tplc="C76C0812">
      <w:start w:val="1"/>
      <w:numFmt w:val="decimal"/>
      <w:lvlText w:val="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7FE53E0F"/>
    <w:multiLevelType w:val="hybridMultilevel"/>
    <w:tmpl w:val="CFF2FCC8"/>
    <w:lvl w:ilvl="0" w:tplc="3BE4FB2C">
      <w:start w:val="1"/>
      <w:numFmt w:val="decimal"/>
      <w:lvlText w:val="2.9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3"/>
  </w:num>
  <w:num w:numId="2">
    <w:abstractNumId w:val="44"/>
  </w:num>
  <w:num w:numId="3">
    <w:abstractNumId w:val="40"/>
  </w:num>
  <w:num w:numId="4">
    <w:abstractNumId w:val="34"/>
  </w:num>
  <w:num w:numId="5">
    <w:abstractNumId w:val="41"/>
  </w:num>
  <w:num w:numId="6">
    <w:abstractNumId w:val="22"/>
  </w:num>
  <w:num w:numId="7">
    <w:abstractNumId w:val="1"/>
  </w:num>
  <w:num w:numId="8">
    <w:abstractNumId w:val="45"/>
  </w:num>
  <w:num w:numId="9">
    <w:abstractNumId w:val="25"/>
  </w:num>
  <w:num w:numId="10">
    <w:abstractNumId w:val="39"/>
  </w:num>
  <w:num w:numId="11">
    <w:abstractNumId w:val="21"/>
  </w:num>
  <w:num w:numId="12">
    <w:abstractNumId w:val="26"/>
  </w:num>
  <w:num w:numId="13">
    <w:abstractNumId w:val="0"/>
  </w:num>
  <w:num w:numId="14">
    <w:abstractNumId w:val="2"/>
  </w:num>
  <w:num w:numId="15">
    <w:abstractNumId w:val="31"/>
  </w:num>
  <w:num w:numId="16">
    <w:abstractNumId w:val="5"/>
  </w:num>
  <w:num w:numId="17">
    <w:abstractNumId w:val="6"/>
  </w:num>
  <w:num w:numId="18">
    <w:abstractNumId w:val="27"/>
  </w:num>
  <w:num w:numId="19">
    <w:abstractNumId w:val="36"/>
  </w:num>
  <w:num w:numId="20">
    <w:abstractNumId w:val="19"/>
  </w:num>
  <w:num w:numId="21">
    <w:abstractNumId w:val="28"/>
  </w:num>
  <w:num w:numId="22">
    <w:abstractNumId w:val="8"/>
  </w:num>
  <w:num w:numId="23">
    <w:abstractNumId w:val="18"/>
  </w:num>
  <w:num w:numId="24">
    <w:abstractNumId w:val="20"/>
  </w:num>
  <w:num w:numId="25">
    <w:abstractNumId w:val="15"/>
  </w:num>
  <w:num w:numId="26">
    <w:abstractNumId w:val="11"/>
  </w:num>
  <w:num w:numId="27">
    <w:abstractNumId w:val="10"/>
  </w:num>
  <w:num w:numId="28">
    <w:abstractNumId w:val="30"/>
  </w:num>
  <w:num w:numId="29">
    <w:abstractNumId w:val="1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32"/>
  </w:num>
  <w:num w:numId="33">
    <w:abstractNumId w:val="35"/>
  </w:num>
  <w:num w:numId="34">
    <w:abstractNumId w:val="29"/>
  </w:num>
  <w:num w:numId="35">
    <w:abstractNumId w:val="9"/>
  </w:num>
  <w:num w:numId="36">
    <w:abstractNumId w:val="16"/>
  </w:num>
  <w:num w:numId="37">
    <w:abstractNumId w:val="7"/>
  </w:num>
  <w:num w:numId="38">
    <w:abstractNumId w:val="12"/>
  </w:num>
  <w:num w:numId="39">
    <w:abstractNumId w:val="4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14"/>
  </w:num>
  <w:num w:numId="43">
    <w:abstractNumId w:val="42"/>
  </w:num>
  <w:num w:numId="44">
    <w:abstractNumId w:val="17"/>
  </w:num>
  <w:num w:numId="45">
    <w:abstractNumId w:val="38"/>
  </w:num>
  <w:num w:numId="46">
    <w:abstractNumId w:val="2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0"/>
    <w:footnote w:id="1"/>
  </w:footnotePr>
  <w:endnotePr>
    <w:endnote w:id="0"/>
    <w:endnote w:id="1"/>
  </w:endnotePr>
  <w:compat/>
  <w:rsids>
    <w:rsidRoot w:val="00405542"/>
    <w:rsid w:val="0000174A"/>
    <w:rsid w:val="00002963"/>
    <w:rsid w:val="00002F35"/>
    <w:rsid w:val="00004447"/>
    <w:rsid w:val="000075C5"/>
    <w:rsid w:val="00010573"/>
    <w:rsid w:val="000111FF"/>
    <w:rsid w:val="00011386"/>
    <w:rsid w:val="0001191E"/>
    <w:rsid w:val="000127F0"/>
    <w:rsid w:val="00013D39"/>
    <w:rsid w:val="0001583B"/>
    <w:rsid w:val="00016007"/>
    <w:rsid w:val="000211CE"/>
    <w:rsid w:val="000251F9"/>
    <w:rsid w:val="000265A9"/>
    <w:rsid w:val="0003470B"/>
    <w:rsid w:val="00037B9C"/>
    <w:rsid w:val="0004005B"/>
    <w:rsid w:val="000405EB"/>
    <w:rsid w:val="000414F8"/>
    <w:rsid w:val="00042205"/>
    <w:rsid w:val="000503B8"/>
    <w:rsid w:val="000509E8"/>
    <w:rsid w:val="00050ED8"/>
    <w:rsid w:val="00051B3F"/>
    <w:rsid w:val="00052B7B"/>
    <w:rsid w:val="000534C2"/>
    <w:rsid w:val="00055144"/>
    <w:rsid w:val="000551BF"/>
    <w:rsid w:val="00060F66"/>
    <w:rsid w:val="00061416"/>
    <w:rsid w:val="00063761"/>
    <w:rsid w:val="00067F06"/>
    <w:rsid w:val="00076771"/>
    <w:rsid w:val="00077F43"/>
    <w:rsid w:val="000803DD"/>
    <w:rsid w:val="0008370E"/>
    <w:rsid w:val="000844AE"/>
    <w:rsid w:val="00084CD4"/>
    <w:rsid w:val="00085731"/>
    <w:rsid w:val="000862BA"/>
    <w:rsid w:val="000862C2"/>
    <w:rsid w:val="000867ED"/>
    <w:rsid w:val="00087217"/>
    <w:rsid w:val="00087FE4"/>
    <w:rsid w:val="000900FD"/>
    <w:rsid w:val="000911AC"/>
    <w:rsid w:val="00093734"/>
    <w:rsid w:val="0009426F"/>
    <w:rsid w:val="00097188"/>
    <w:rsid w:val="000A0FE7"/>
    <w:rsid w:val="000A104F"/>
    <w:rsid w:val="000A1428"/>
    <w:rsid w:val="000A1567"/>
    <w:rsid w:val="000A3281"/>
    <w:rsid w:val="000A58A0"/>
    <w:rsid w:val="000B3CCF"/>
    <w:rsid w:val="000B5348"/>
    <w:rsid w:val="000B60E0"/>
    <w:rsid w:val="000B6254"/>
    <w:rsid w:val="000B7390"/>
    <w:rsid w:val="000C077E"/>
    <w:rsid w:val="000C1389"/>
    <w:rsid w:val="000C1BF4"/>
    <w:rsid w:val="000C3891"/>
    <w:rsid w:val="000C3B0D"/>
    <w:rsid w:val="000C4204"/>
    <w:rsid w:val="000C55CD"/>
    <w:rsid w:val="000C6017"/>
    <w:rsid w:val="000C62F7"/>
    <w:rsid w:val="000D0417"/>
    <w:rsid w:val="000D3073"/>
    <w:rsid w:val="000D3A6D"/>
    <w:rsid w:val="000D59F4"/>
    <w:rsid w:val="000D5D31"/>
    <w:rsid w:val="000E3E17"/>
    <w:rsid w:val="000E6F33"/>
    <w:rsid w:val="000E7F09"/>
    <w:rsid w:val="000F130D"/>
    <w:rsid w:val="000F1450"/>
    <w:rsid w:val="000F20DC"/>
    <w:rsid w:val="000F4023"/>
    <w:rsid w:val="000F4983"/>
    <w:rsid w:val="000F5707"/>
    <w:rsid w:val="00100210"/>
    <w:rsid w:val="00100EA4"/>
    <w:rsid w:val="00101799"/>
    <w:rsid w:val="00105072"/>
    <w:rsid w:val="00106FA8"/>
    <w:rsid w:val="00110990"/>
    <w:rsid w:val="001113CF"/>
    <w:rsid w:val="00111E47"/>
    <w:rsid w:val="0011276E"/>
    <w:rsid w:val="00115A19"/>
    <w:rsid w:val="0011666A"/>
    <w:rsid w:val="00120FC7"/>
    <w:rsid w:val="00121594"/>
    <w:rsid w:val="0012228C"/>
    <w:rsid w:val="00122849"/>
    <w:rsid w:val="00123511"/>
    <w:rsid w:val="00126932"/>
    <w:rsid w:val="0013074D"/>
    <w:rsid w:val="00130EE4"/>
    <w:rsid w:val="001346F8"/>
    <w:rsid w:val="0013503B"/>
    <w:rsid w:val="0013566D"/>
    <w:rsid w:val="00135906"/>
    <w:rsid w:val="00135956"/>
    <w:rsid w:val="00136607"/>
    <w:rsid w:val="00137103"/>
    <w:rsid w:val="001372AA"/>
    <w:rsid w:val="001401C5"/>
    <w:rsid w:val="001432D5"/>
    <w:rsid w:val="00143BB6"/>
    <w:rsid w:val="001445B6"/>
    <w:rsid w:val="00145F84"/>
    <w:rsid w:val="001464C0"/>
    <w:rsid w:val="00146B4B"/>
    <w:rsid w:val="001500BF"/>
    <w:rsid w:val="00150D9B"/>
    <w:rsid w:val="00156D4B"/>
    <w:rsid w:val="001575CC"/>
    <w:rsid w:val="00162850"/>
    <w:rsid w:val="0016503E"/>
    <w:rsid w:val="00171BC9"/>
    <w:rsid w:val="0017244D"/>
    <w:rsid w:val="001734D0"/>
    <w:rsid w:val="00175077"/>
    <w:rsid w:val="001769A8"/>
    <w:rsid w:val="00176D6D"/>
    <w:rsid w:val="00177A54"/>
    <w:rsid w:val="001827FA"/>
    <w:rsid w:val="00182F62"/>
    <w:rsid w:val="00183D3C"/>
    <w:rsid w:val="00184F2A"/>
    <w:rsid w:val="0018784B"/>
    <w:rsid w:val="00190242"/>
    <w:rsid w:val="00190399"/>
    <w:rsid w:val="00190F72"/>
    <w:rsid w:val="00192473"/>
    <w:rsid w:val="00193ABA"/>
    <w:rsid w:val="001966CB"/>
    <w:rsid w:val="001A0833"/>
    <w:rsid w:val="001A16BE"/>
    <w:rsid w:val="001A18C3"/>
    <w:rsid w:val="001A5C71"/>
    <w:rsid w:val="001A68E1"/>
    <w:rsid w:val="001A708B"/>
    <w:rsid w:val="001A756A"/>
    <w:rsid w:val="001B0A80"/>
    <w:rsid w:val="001B283C"/>
    <w:rsid w:val="001B31EB"/>
    <w:rsid w:val="001B508A"/>
    <w:rsid w:val="001C12E4"/>
    <w:rsid w:val="001C51F5"/>
    <w:rsid w:val="001C6498"/>
    <w:rsid w:val="001C7CA7"/>
    <w:rsid w:val="001D0254"/>
    <w:rsid w:val="001D0F01"/>
    <w:rsid w:val="001D194F"/>
    <w:rsid w:val="001D22A8"/>
    <w:rsid w:val="001D29EB"/>
    <w:rsid w:val="001D2C9E"/>
    <w:rsid w:val="001D39DC"/>
    <w:rsid w:val="001D41DE"/>
    <w:rsid w:val="001D4396"/>
    <w:rsid w:val="001D5A20"/>
    <w:rsid w:val="001D5D36"/>
    <w:rsid w:val="001D7573"/>
    <w:rsid w:val="001D7C27"/>
    <w:rsid w:val="001E0100"/>
    <w:rsid w:val="001E2502"/>
    <w:rsid w:val="001E6830"/>
    <w:rsid w:val="001E6EB0"/>
    <w:rsid w:val="001E7204"/>
    <w:rsid w:val="001E7440"/>
    <w:rsid w:val="001F19F1"/>
    <w:rsid w:val="001F1DF6"/>
    <w:rsid w:val="001F38C4"/>
    <w:rsid w:val="001F3A19"/>
    <w:rsid w:val="00213C60"/>
    <w:rsid w:val="0021416A"/>
    <w:rsid w:val="00214FA3"/>
    <w:rsid w:val="00216ABC"/>
    <w:rsid w:val="002208A2"/>
    <w:rsid w:val="002217B7"/>
    <w:rsid w:val="002243FB"/>
    <w:rsid w:val="00224909"/>
    <w:rsid w:val="002258B3"/>
    <w:rsid w:val="00226EC8"/>
    <w:rsid w:val="0022744A"/>
    <w:rsid w:val="002279FF"/>
    <w:rsid w:val="00227C23"/>
    <w:rsid w:val="00233767"/>
    <w:rsid w:val="002362C9"/>
    <w:rsid w:val="0023696B"/>
    <w:rsid w:val="00236C74"/>
    <w:rsid w:val="00241C3D"/>
    <w:rsid w:val="0024739B"/>
    <w:rsid w:val="0025078F"/>
    <w:rsid w:val="002530F2"/>
    <w:rsid w:val="00254DF1"/>
    <w:rsid w:val="00256B91"/>
    <w:rsid w:val="0026127D"/>
    <w:rsid w:val="002660B9"/>
    <w:rsid w:val="0026693B"/>
    <w:rsid w:val="002678F6"/>
    <w:rsid w:val="002705CB"/>
    <w:rsid w:val="0027174B"/>
    <w:rsid w:val="00274F58"/>
    <w:rsid w:val="0027633D"/>
    <w:rsid w:val="0027734B"/>
    <w:rsid w:val="00277D56"/>
    <w:rsid w:val="002858B0"/>
    <w:rsid w:val="00286026"/>
    <w:rsid w:val="00287000"/>
    <w:rsid w:val="00287925"/>
    <w:rsid w:val="00287C77"/>
    <w:rsid w:val="00292B0F"/>
    <w:rsid w:val="00292D27"/>
    <w:rsid w:val="0029472E"/>
    <w:rsid w:val="00294C92"/>
    <w:rsid w:val="00295CF7"/>
    <w:rsid w:val="00295F33"/>
    <w:rsid w:val="0029601A"/>
    <w:rsid w:val="00296FA5"/>
    <w:rsid w:val="002A2457"/>
    <w:rsid w:val="002A3A0E"/>
    <w:rsid w:val="002B1337"/>
    <w:rsid w:val="002B458D"/>
    <w:rsid w:val="002C1C95"/>
    <w:rsid w:val="002C34AD"/>
    <w:rsid w:val="002C3C92"/>
    <w:rsid w:val="002D0E0B"/>
    <w:rsid w:val="002D13B5"/>
    <w:rsid w:val="002D20BB"/>
    <w:rsid w:val="002D3940"/>
    <w:rsid w:val="002D7ACE"/>
    <w:rsid w:val="002E2F77"/>
    <w:rsid w:val="002E3C4E"/>
    <w:rsid w:val="002E5171"/>
    <w:rsid w:val="002F112C"/>
    <w:rsid w:val="002F16C3"/>
    <w:rsid w:val="002F251C"/>
    <w:rsid w:val="002F33D4"/>
    <w:rsid w:val="002F3664"/>
    <w:rsid w:val="002F3AD9"/>
    <w:rsid w:val="002F7179"/>
    <w:rsid w:val="00302EC7"/>
    <w:rsid w:val="0030316B"/>
    <w:rsid w:val="003069D2"/>
    <w:rsid w:val="00306E17"/>
    <w:rsid w:val="00307582"/>
    <w:rsid w:val="00310D1A"/>
    <w:rsid w:val="003133AB"/>
    <w:rsid w:val="0031430E"/>
    <w:rsid w:val="0031602E"/>
    <w:rsid w:val="003161E9"/>
    <w:rsid w:val="00320AC1"/>
    <w:rsid w:val="00322718"/>
    <w:rsid w:val="00322F02"/>
    <w:rsid w:val="003235BB"/>
    <w:rsid w:val="00324669"/>
    <w:rsid w:val="00327086"/>
    <w:rsid w:val="003271B2"/>
    <w:rsid w:val="00327860"/>
    <w:rsid w:val="00330D15"/>
    <w:rsid w:val="00331866"/>
    <w:rsid w:val="003345F3"/>
    <w:rsid w:val="00336209"/>
    <w:rsid w:val="00340E2C"/>
    <w:rsid w:val="00342F7F"/>
    <w:rsid w:val="00343688"/>
    <w:rsid w:val="0034551A"/>
    <w:rsid w:val="003455ED"/>
    <w:rsid w:val="00351E06"/>
    <w:rsid w:val="00352224"/>
    <w:rsid w:val="00353C97"/>
    <w:rsid w:val="00356AB2"/>
    <w:rsid w:val="00356C68"/>
    <w:rsid w:val="00356E3C"/>
    <w:rsid w:val="003570BB"/>
    <w:rsid w:val="003602A4"/>
    <w:rsid w:val="003617C1"/>
    <w:rsid w:val="0036761E"/>
    <w:rsid w:val="00367A1F"/>
    <w:rsid w:val="00372536"/>
    <w:rsid w:val="00374AF1"/>
    <w:rsid w:val="00375F24"/>
    <w:rsid w:val="00377871"/>
    <w:rsid w:val="00377CE4"/>
    <w:rsid w:val="00377E44"/>
    <w:rsid w:val="00382B49"/>
    <w:rsid w:val="00382ED5"/>
    <w:rsid w:val="0038683F"/>
    <w:rsid w:val="00386AC8"/>
    <w:rsid w:val="003904B3"/>
    <w:rsid w:val="003933C7"/>
    <w:rsid w:val="00393788"/>
    <w:rsid w:val="00394574"/>
    <w:rsid w:val="00395DF7"/>
    <w:rsid w:val="00395F51"/>
    <w:rsid w:val="00396BD6"/>
    <w:rsid w:val="00396D75"/>
    <w:rsid w:val="003A0084"/>
    <w:rsid w:val="003A088E"/>
    <w:rsid w:val="003A3827"/>
    <w:rsid w:val="003A480B"/>
    <w:rsid w:val="003A4B97"/>
    <w:rsid w:val="003A63AD"/>
    <w:rsid w:val="003A6410"/>
    <w:rsid w:val="003B0D59"/>
    <w:rsid w:val="003B4109"/>
    <w:rsid w:val="003B4837"/>
    <w:rsid w:val="003B6773"/>
    <w:rsid w:val="003B6B0D"/>
    <w:rsid w:val="003B7594"/>
    <w:rsid w:val="003B7DF1"/>
    <w:rsid w:val="003C332A"/>
    <w:rsid w:val="003C3CD2"/>
    <w:rsid w:val="003C4515"/>
    <w:rsid w:val="003D0728"/>
    <w:rsid w:val="003D3067"/>
    <w:rsid w:val="003D3854"/>
    <w:rsid w:val="003D4EBC"/>
    <w:rsid w:val="003E1837"/>
    <w:rsid w:val="003E2D3D"/>
    <w:rsid w:val="003E47FC"/>
    <w:rsid w:val="003E6108"/>
    <w:rsid w:val="003E6427"/>
    <w:rsid w:val="003F23FF"/>
    <w:rsid w:val="003F4066"/>
    <w:rsid w:val="003F4E84"/>
    <w:rsid w:val="003F4EC3"/>
    <w:rsid w:val="004001A0"/>
    <w:rsid w:val="00400AE0"/>
    <w:rsid w:val="00403266"/>
    <w:rsid w:val="00404BF7"/>
    <w:rsid w:val="00405542"/>
    <w:rsid w:val="00406A53"/>
    <w:rsid w:val="00406B5A"/>
    <w:rsid w:val="00410652"/>
    <w:rsid w:val="00410D29"/>
    <w:rsid w:val="00413F3E"/>
    <w:rsid w:val="00414CC7"/>
    <w:rsid w:val="0041523C"/>
    <w:rsid w:val="00417920"/>
    <w:rsid w:val="00421523"/>
    <w:rsid w:val="00422EE4"/>
    <w:rsid w:val="00423B80"/>
    <w:rsid w:val="004244B1"/>
    <w:rsid w:val="004249BC"/>
    <w:rsid w:val="00431CCB"/>
    <w:rsid w:val="00435C39"/>
    <w:rsid w:val="00436F2A"/>
    <w:rsid w:val="00441E3B"/>
    <w:rsid w:val="00443A62"/>
    <w:rsid w:val="00444DE2"/>
    <w:rsid w:val="00445B6C"/>
    <w:rsid w:val="00445D69"/>
    <w:rsid w:val="00446AA5"/>
    <w:rsid w:val="0045032C"/>
    <w:rsid w:val="00454CBA"/>
    <w:rsid w:val="004566BC"/>
    <w:rsid w:val="00462BC6"/>
    <w:rsid w:val="00463E83"/>
    <w:rsid w:val="004662CF"/>
    <w:rsid w:val="00471E1D"/>
    <w:rsid w:val="0047439E"/>
    <w:rsid w:val="00477DAD"/>
    <w:rsid w:val="00483892"/>
    <w:rsid w:val="00484A96"/>
    <w:rsid w:val="00486D0B"/>
    <w:rsid w:val="00490297"/>
    <w:rsid w:val="00490403"/>
    <w:rsid w:val="00491597"/>
    <w:rsid w:val="00491A71"/>
    <w:rsid w:val="00492066"/>
    <w:rsid w:val="00492F27"/>
    <w:rsid w:val="00493799"/>
    <w:rsid w:val="00494BF9"/>
    <w:rsid w:val="00496303"/>
    <w:rsid w:val="00496841"/>
    <w:rsid w:val="00497FD2"/>
    <w:rsid w:val="004A0FC3"/>
    <w:rsid w:val="004A1F88"/>
    <w:rsid w:val="004A5999"/>
    <w:rsid w:val="004A5DE0"/>
    <w:rsid w:val="004B2B5F"/>
    <w:rsid w:val="004B2B6C"/>
    <w:rsid w:val="004B52FE"/>
    <w:rsid w:val="004B651D"/>
    <w:rsid w:val="004B65D9"/>
    <w:rsid w:val="004B7B87"/>
    <w:rsid w:val="004C6D41"/>
    <w:rsid w:val="004D0450"/>
    <w:rsid w:val="004D19CF"/>
    <w:rsid w:val="004D355E"/>
    <w:rsid w:val="004D3AC0"/>
    <w:rsid w:val="004D482A"/>
    <w:rsid w:val="004D5436"/>
    <w:rsid w:val="004D57AC"/>
    <w:rsid w:val="004D5EDB"/>
    <w:rsid w:val="004D6352"/>
    <w:rsid w:val="004E2E82"/>
    <w:rsid w:val="004E5007"/>
    <w:rsid w:val="004E51C1"/>
    <w:rsid w:val="004E77B8"/>
    <w:rsid w:val="004F2881"/>
    <w:rsid w:val="004F4D10"/>
    <w:rsid w:val="004F5948"/>
    <w:rsid w:val="004F63C5"/>
    <w:rsid w:val="004F67EB"/>
    <w:rsid w:val="004F6A9F"/>
    <w:rsid w:val="005001E5"/>
    <w:rsid w:val="005020E3"/>
    <w:rsid w:val="00504E14"/>
    <w:rsid w:val="00506455"/>
    <w:rsid w:val="0050677D"/>
    <w:rsid w:val="005072B9"/>
    <w:rsid w:val="00507CB7"/>
    <w:rsid w:val="00507E2B"/>
    <w:rsid w:val="005116B1"/>
    <w:rsid w:val="00512B8E"/>
    <w:rsid w:val="00512C16"/>
    <w:rsid w:val="00512FB6"/>
    <w:rsid w:val="0051432F"/>
    <w:rsid w:val="0051464B"/>
    <w:rsid w:val="00520501"/>
    <w:rsid w:val="00521D95"/>
    <w:rsid w:val="00522465"/>
    <w:rsid w:val="005239BE"/>
    <w:rsid w:val="00524875"/>
    <w:rsid w:val="00524E77"/>
    <w:rsid w:val="0052502C"/>
    <w:rsid w:val="00525EF0"/>
    <w:rsid w:val="00534C9D"/>
    <w:rsid w:val="005356CD"/>
    <w:rsid w:val="005362AA"/>
    <w:rsid w:val="00537DD6"/>
    <w:rsid w:val="0054161D"/>
    <w:rsid w:val="00542B0B"/>
    <w:rsid w:val="00543031"/>
    <w:rsid w:val="00543A99"/>
    <w:rsid w:val="005446EB"/>
    <w:rsid w:val="00544ACD"/>
    <w:rsid w:val="005454F2"/>
    <w:rsid w:val="00547411"/>
    <w:rsid w:val="00551950"/>
    <w:rsid w:val="005534CB"/>
    <w:rsid w:val="00554E9E"/>
    <w:rsid w:val="0055612B"/>
    <w:rsid w:val="005574B6"/>
    <w:rsid w:val="0056012A"/>
    <w:rsid w:val="005606B4"/>
    <w:rsid w:val="0056565E"/>
    <w:rsid w:val="005666B6"/>
    <w:rsid w:val="00570C0E"/>
    <w:rsid w:val="00572419"/>
    <w:rsid w:val="005737D2"/>
    <w:rsid w:val="00573CCB"/>
    <w:rsid w:val="00574408"/>
    <w:rsid w:val="005767DE"/>
    <w:rsid w:val="00577D66"/>
    <w:rsid w:val="00577DA5"/>
    <w:rsid w:val="00580A6C"/>
    <w:rsid w:val="005859CB"/>
    <w:rsid w:val="00586A17"/>
    <w:rsid w:val="00591612"/>
    <w:rsid w:val="00592DA8"/>
    <w:rsid w:val="00593E10"/>
    <w:rsid w:val="005950AE"/>
    <w:rsid w:val="00595203"/>
    <w:rsid w:val="00596AAB"/>
    <w:rsid w:val="005A0D14"/>
    <w:rsid w:val="005A223F"/>
    <w:rsid w:val="005A43A5"/>
    <w:rsid w:val="005A669F"/>
    <w:rsid w:val="005B0101"/>
    <w:rsid w:val="005B1194"/>
    <w:rsid w:val="005B5799"/>
    <w:rsid w:val="005B6497"/>
    <w:rsid w:val="005B65C6"/>
    <w:rsid w:val="005B6F03"/>
    <w:rsid w:val="005B77AB"/>
    <w:rsid w:val="005B7AD5"/>
    <w:rsid w:val="005B7E7C"/>
    <w:rsid w:val="005C3296"/>
    <w:rsid w:val="005C40DE"/>
    <w:rsid w:val="005C4BA3"/>
    <w:rsid w:val="005C523E"/>
    <w:rsid w:val="005C5618"/>
    <w:rsid w:val="005C5FA4"/>
    <w:rsid w:val="005C6145"/>
    <w:rsid w:val="005C6232"/>
    <w:rsid w:val="005C69F0"/>
    <w:rsid w:val="005D3978"/>
    <w:rsid w:val="005D5961"/>
    <w:rsid w:val="005E46AB"/>
    <w:rsid w:val="005E6624"/>
    <w:rsid w:val="005E6ACF"/>
    <w:rsid w:val="005E6EE7"/>
    <w:rsid w:val="005E765C"/>
    <w:rsid w:val="005F1F51"/>
    <w:rsid w:val="005F65E3"/>
    <w:rsid w:val="005F6F9E"/>
    <w:rsid w:val="005F7A56"/>
    <w:rsid w:val="00600117"/>
    <w:rsid w:val="00600542"/>
    <w:rsid w:val="00600756"/>
    <w:rsid w:val="00603049"/>
    <w:rsid w:val="00603186"/>
    <w:rsid w:val="0060506E"/>
    <w:rsid w:val="006054AF"/>
    <w:rsid w:val="00607D09"/>
    <w:rsid w:val="0061082C"/>
    <w:rsid w:val="00610E9B"/>
    <w:rsid w:val="0061155B"/>
    <w:rsid w:val="00613777"/>
    <w:rsid w:val="0061657B"/>
    <w:rsid w:val="00616885"/>
    <w:rsid w:val="00616D88"/>
    <w:rsid w:val="0061717E"/>
    <w:rsid w:val="00622BE0"/>
    <w:rsid w:val="00623690"/>
    <w:rsid w:val="00625D21"/>
    <w:rsid w:val="0062781D"/>
    <w:rsid w:val="00627DC9"/>
    <w:rsid w:val="006340B5"/>
    <w:rsid w:val="00635114"/>
    <w:rsid w:val="006354C5"/>
    <w:rsid w:val="00636EF6"/>
    <w:rsid w:val="00640035"/>
    <w:rsid w:val="006403B3"/>
    <w:rsid w:val="006416D4"/>
    <w:rsid w:val="006421DB"/>
    <w:rsid w:val="0064349D"/>
    <w:rsid w:val="006507B4"/>
    <w:rsid w:val="00651893"/>
    <w:rsid w:val="00651BE0"/>
    <w:rsid w:val="0065559B"/>
    <w:rsid w:val="006568AF"/>
    <w:rsid w:val="006571E9"/>
    <w:rsid w:val="006577BE"/>
    <w:rsid w:val="00657DF5"/>
    <w:rsid w:val="00660D90"/>
    <w:rsid w:val="006611D1"/>
    <w:rsid w:val="00661B88"/>
    <w:rsid w:val="0066280A"/>
    <w:rsid w:val="00662F20"/>
    <w:rsid w:val="006638A8"/>
    <w:rsid w:val="00664571"/>
    <w:rsid w:val="00665FB8"/>
    <w:rsid w:val="0066643F"/>
    <w:rsid w:val="00667C92"/>
    <w:rsid w:val="00670140"/>
    <w:rsid w:val="006701FF"/>
    <w:rsid w:val="006714E0"/>
    <w:rsid w:val="006721C1"/>
    <w:rsid w:val="006746D7"/>
    <w:rsid w:val="006757BB"/>
    <w:rsid w:val="00677257"/>
    <w:rsid w:val="0068051D"/>
    <w:rsid w:val="0068081F"/>
    <w:rsid w:val="0068095C"/>
    <w:rsid w:val="00681168"/>
    <w:rsid w:val="00681A78"/>
    <w:rsid w:val="00682800"/>
    <w:rsid w:val="00683F26"/>
    <w:rsid w:val="00684D85"/>
    <w:rsid w:val="0068684F"/>
    <w:rsid w:val="00690441"/>
    <w:rsid w:val="006927A0"/>
    <w:rsid w:val="0069371C"/>
    <w:rsid w:val="00694E99"/>
    <w:rsid w:val="006A1CD7"/>
    <w:rsid w:val="006A75BD"/>
    <w:rsid w:val="006A78DE"/>
    <w:rsid w:val="006B1A65"/>
    <w:rsid w:val="006B1DA2"/>
    <w:rsid w:val="006B2274"/>
    <w:rsid w:val="006B3AA3"/>
    <w:rsid w:val="006B3DEF"/>
    <w:rsid w:val="006B4C1C"/>
    <w:rsid w:val="006B56C1"/>
    <w:rsid w:val="006B5952"/>
    <w:rsid w:val="006B7A74"/>
    <w:rsid w:val="006B7AAC"/>
    <w:rsid w:val="006C0D3A"/>
    <w:rsid w:val="006C1AE8"/>
    <w:rsid w:val="006C23A7"/>
    <w:rsid w:val="006D04C6"/>
    <w:rsid w:val="006D2CE1"/>
    <w:rsid w:val="006D6350"/>
    <w:rsid w:val="006D7CA1"/>
    <w:rsid w:val="006E5569"/>
    <w:rsid w:val="006F023A"/>
    <w:rsid w:val="006F1003"/>
    <w:rsid w:val="006F146E"/>
    <w:rsid w:val="006F1B03"/>
    <w:rsid w:val="006F2339"/>
    <w:rsid w:val="006F5638"/>
    <w:rsid w:val="006F5CCE"/>
    <w:rsid w:val="007012CA"/>
    <w:rsid w:val="00703526"/>
    <w:rsid w:val="007036B7"/>
    <w:rsid w:val="007060F1"/>
    <w:rsid w:val="007073A5"/>
    <w:rsid w:val="00714901"/>
    <w:rsid w:val="00716E41"/>
    <w:rsid w:val="00721095"/>
    <w:rsid w:val="007220D9"/>
    <w:rsid w:val="007246AA"/>
    <w:rsid w:val="00727BB9"/>
    <w:rsid w:val="007315C1"/>
    <w:rsid w:val="00733503"/>
    <w:rsid w:val="00733933"/>
    <w:rsid w:val="007358E4"/>
    <w:rsid w:val="007379DB"/>
    <w:rsid w:val="0074174D"/>
    <w:rsid w:val="0074177A"/>
    <w:rsid w:val="00741E4C"/>
    <w:rsid w:val="00743E46"/>
    <w:rsid w:val="00745A8A"/>
    <w:rsid w:val="00745C7B"/>
    <w:rsid w:val="00746263"/>
    <w:rsid w:val="00746EAE"/>
    <w:rsid w:val="00746ED7"/>
    <w:rsid w:val="007474A0"/>
    <w:rsid w:val="0075477E"/>
    <w:rsid w:val="00754BA8"/>
    <w:rsid w:val="00754EA9"/>
    <w:rsid w:val="00755056"/>
    <w:rsid w:val="00755C5E"/>
    <w:rsid w:val="0075632D"/>
    <w:rsid w:val="00757769"/>
    <w:rsid w:val="00765A3F"/>
    <w:rsid w:val="00766A0C"/>
    <w:rsid w:val="00770294"/>
    <w:rsid w:val="00772BBB"/>
    <w:rsid w:val="00773E42"/>
    <w:rsid w:val="00780C7E"/>
    <w:rsid w:val="00781201"/>
    <w:rsid w:val="00781B78"/>
    <w:rsid w:val="007830B7"/>
    <w:rsid w:val="00783EAC"/>
    <w:rsid w:val="007848EE"/>
    <w:rsid w:val="00790D58"/>
    <w:rsid w:val="00791383"/>
    <w:rsid w:val="00793825"/>
    <w:rsid w:val="0079400E"/>
    <w:rsid w:val="00796B9C"/>
    <w:rsid w:val="0079713A"/>
    <w:rsid w:val="007A1C18"/>
    <w:rsid w:val="007A1DDE"/>
    <w:rsid w:val="007A1DF8"/>
    <w:rsid w:val="007A35F8"/>
    <w:rsid w:val="007A4D1E"/>
    <w:rsid w:val="007A5B45"/>
    <w:rsid w:val="007A5CD4"/>
    <w:rsid w:val="007A7FB9"/>
    <w:rsid w:val="007B1902"/>
    <w:rsid w:val="007B1972"/>
    <w:rsid w:val="007B6179"/>
    <w:rsid w:val="007B64FA"/>
    <w:rsid w:val="007B65F9"/>
    <w:rsid w:val="007B6F1A"/>
    <w:rsid w:val="007B6FDA"/>
    <w:rsid w:val="007C12F0"/>
    <w:rsid w:val="007C45B9"/>
    <w:rsid w:val="007C48A3"/>
    <w:rsid w:val="007C5CB7"/>
    <w:rsid w:val="007C677C"/>
    <w:rsid w:val="007C70DE"/>
    <w:rsid w:val="007D028B"/>
    <w:rsid w:val="007D1062"/>
    <w:rsid w:val="007D269E"/>
    <w:rsid w:val="007D284A"/>
    <w:rsid w:val="007D5CC3"/>
    <w:rsid w:val="007E0EF1"/>
    <w:rsid w:val="007E4516"/>
    <w:rsid w:val="007E6098"/>
    <w:rsid w:val="007E699F"/>
    <w:rsid w:val="007F0C31"/>
    <w:rsid w:val="007F0E2E"/>
    <w:rsid w:val="007F2BA9"/>
    <w:rsid w:val="007F34A7"/>
    <w:rsid w:val="007F4205"/>
    <w:rsid w:val="007F4261"/>
    <w:rsid w:val="007F519E"/>
    <w:rsid w:val="007F6251"/>
    <w:rsid w:val="007F657F"/>
    <w:rsid w:val="007F760E"/>
    <w:rsid w:val="00800367"/>
    <w:rsid w:val="00801292"/>
    <w:rsid w:val="008023EF"/>
    <w:rsid w:val="008033B6"/>
    <w:rsid w:val="008048F3"/>
    <w:rsid w:val="008059E6"/>
    <w:rsid w:val="00807DDF"/>
    <w:rsid w:val="00811CF4"/>
    <w:rsid w:val="0081237B"/>
    <w:rsid w:val="00814148"/>
    <w:rsid w:val="00814570"/>
    <w:rsid w:val="00814918"/>
    <w:rsid w:val="00815740"/>
    <w:rsid w:val="00815CE7"/>
    <w:rsid w:val="0081752A"/>
    <w:rsid w:val="0082002F"/>
    <w:rsid w:val="00820ADB"/>
    <w:rsid w:val="00820B11"/>
    <w:rsid w:val="00821A41"/>
    <w:rsid w:val="00822E8A"/>
    <w:rsid w:val="00824252"/>
    <w:rsid w:val="00826DEB"/>
    <w:rsid w:val="0082796E"/>
    <w:rsid w:val="00827F85"/>
    <w:rsid w:val="00835A3D"/>
    <w:rsid w:val="00836C34"/>
    <w:rsid w:val="00836ED5"/>
    <w:rsid w:val="00840D1B"/>
    <w:rsid w:val="00841B57"/>
    <w:rsid w:val="00843169"/>
    <w:rsid w:val="00843F90"/>
    <w:rsid w:val="00846126"/>
    <w:rsid w:val="0084706D"/>
    <w:rsid w:val="008477AB"/>
    <w:rsid w:val="008526A9"/>
    <w:rsid w:val="008535DF"/>
    <w:rsid w:val="00856485"/>
    <w:rsid w:val="00860FAB"/>
    <w:rsid w:val="0086261D"/>
    <w:rsid w:val="00872100"/>
    <w:rsid w:val="00876848"/>
    <w:rsid w:val="00880A0D"/>
    <w:rsid w:val="008827ED"/>
    <w:rsid w:val="0088331F"/>
    <w:rsid w:val="00884E3E"/>
    <w:rsid w:val="0088564F"/>
    <w:rsid w:val="00890244"/>
    <w:rsid w:val="008903B5"/>
    <w:rsid w:val="00890B1A"/>
    <w:rsid w:val="00890EEB"/>
    <w:rsid w:val="00891A83"/>
    <w:rsid w:val="00893CE3"/>
    <w:rsid w:val="00894036"/>
    <w:rsid w:val="0089475D"/>
    <w:rsid w:val="008A035E"/>
    <w:rsid w:val="008A1219"/>
    <w:rsid w:val="008A1A2E"/>
    <w:rsid w:val="008A260C"/>
    <w:rsid w:val="008A4AF0"/>
    <w:rsid w:val="008B2031"/>
    <w:rsid w:val="008B324E"/>
    <w:rsid w:val="008B3B99"/>
    <w:rsid w:val="008B54DA"/>
    <w:rsid w:val="008B6A6B"/>
    <w:rsid w:val="008B6BA1"/>
    <w:rsid w:val="008C008B"/>
    <w:rsid w:val="008C1698"/>
    <w:rsid w:val="008C3450"/>
    <w:rsid w:val="008C3EF9"/>
    <w:rsid w:val="008C4BDC"/>
    <w:rsid w:val="008C5826"/>
    <w:rsid w:val="008D1F5F"/>
    <w:rsid w:val="008D405F"/>
    <w:rsid w:val="008D47DC"/>
    <w:rsid w:val="008D6F9A"/>
    <w:rsid w:val="008D7797"/>
    <w:rsid w:val="008D7FBF"/>
    <w:rsid w:val="008E149D"/>
    <w:rsid w:val="008E187B"/>
    <w:rsid w:val="008E2B22"/>
    <w:rsid w:val="008E5DAF"/>
    <w:rsid w:val="008E64DA"/>
    <w:rsid w:val="008E6C1E"/>
    <w:rsid w:val="008F22BD"/>
    <w:rsid w:val="008F5103"/>
    <w:rsid w:val="00901646"/>
    <w:rsid w:val="009017A8"/>
    <w:rsid w:val="00902799"/>
    <w:rsid w:val="00905583"/>
    <w:rsid w:val="00905AD5"/>
    <w:rsid w:val="00910CA4"/>
    <w:rsid w:val="009133F5"/>
    <w:rsid w:val="009146C6"/>
    <w:rsid w:val="00914B40"/>
    <w:rsid w:val="0091738B"/>
    <w:rsid w:val="0092380D"/>
    <w:rsid w:val="00923DB4"/>
    <w:rsid w:val="0092475A"/>
    <w:rsid w:val="00924D0A"/>
    <w:rsid w:val="009250B5"/>
    <w:rsid w:val="0092630D"/>
    <w:rsid w:val="0092771D"/>
    <w:rsid w:val="00934D48"/>
    <w:rsid w:val="00934EC3"/>
    <w:rsid w:val="009360EA"/>
    <w:rsid w:val="009416B0"/>
    <w:rsid w:val="00941A9D"/>
    <w:rsid w:val="0094472F"/>
    <w:rsid w:val="009459B0"/>
    <w:rsid w:val="009461E4"/>
    <w:rsid w:val="00946938"/>
    <w:rsid w:val="00947198"/>
    <w:rsid w:val="009530AA"/>
    <w:rsid w:val="00954032"/>
    <w:rsid w:val="009543ED"/>
    <w:rsid w:val="00954959"/>
    <w:rsid w:val="00963414"/>
    <w:rsid w:val="00965BCE"/>
    <w:rsid w:val="00970432"/>
    <w:rsid w:val="00972CDF"/>
    <w:rsid w:val="00975205"/>
    <w:rsid w:val="0097582B"/>
    <w:rsid w:val="009767CA"/>
    <w:rsid w:val="00982CA1"/>
    <w:rsid w:val="00985727"/>
    <w:rsid w:val="00986747"/>
    <w:rsid w:val="00986B60"/>
    <w:rsid w:val="00987C82"/>
    <w:rsid w:val="00987E13"/>
    <w:rsid w:val="009909CC"/>
    <w:rsid w:val="0099363D"/>
    <w:rsid w:val="00994310"/>
    <w:rsid w:val="00995AD0"/>
    <w:rsid w:val="00996839"/>
    <w:rsid w:val="00996CF1"/>
    <w:rsid w:val="00996FDF"/>
    <w:rsid w:val="00997118"/>
    <w:rsid w:val="0099740E"/>
    <w:rsid w:val="00997F2A"/>
    <w:rsid w:val="009A3375"/>
    <w:rsid w:val="009B46B0"/>
    <w:rsid w:val="009B6F11"/>
    <w:rsid w:val="009B7785"/>
    <w:rsid w:val="009C0FCE"/>
    <w:rsid w:val="009C2A8F"/>
    <w:rsid w:val="009C40C7"/>
    <w:rsid w:val="009C57AA"/>
    <w:rsid w:val="009C7002"/>
    <w:rsid w:val="009D1F5A"/>
    <w:rsid w:val="009D450A"/>
    <w:rsid w:val="009D5273"/>
    <w:rsid w:val="009D6DA9"/>
    <w:rsid w:val="009E2A38"/>
    <w:rsid w:val="009E432A"/>
    <w:rsid w:val="009F02AC"/>
    <w:rsid w:val="009F08AE"/>
    <w:rsid w:val="009F21CD"/>
    <w:rsid w:val="009F4430"/>
    <w:rsid w:val="009F5146"/>
    <w:rsid w:val="009F77AC"/>
    <w:rsid w:val="009F7BEC"/>
    <w:rsid w:val="00A00297"/>
    <w:rsid w:val="00A00E28"/>
    <w:rsid w:val="00A02307"/>
    <w:rsid w:val="00A02447"/>
    <w:rsid w:val="00A1044B"/>
    <w:rsid w:val="00A1164D"/>
    <w:rsid w:val="00A13E79"/>
    <w:rsid w:val="00A153E0"/>
    <w:rsid w:val="00A153E1"/>
    <w:rsid w:val="00A16370"/>
    <w:rsid w:val="00A23271"/>
    <w:rsid w:val="00A25567"/>
    <w:rsid w:val="00A26E3C"/>
    <w:rsid w:val="00A30D84"/>
    <w:rsid w:val="00A30E4B"/>
    <w:rsid w:val="00A33836"/>
    <w:rsid w:val="00A342B2"/>
    <w:rsid w:val="00A352E8"/>
    <w:rsid w:val="00A364EE"/>
    <w:rsid w:val="00A36B09"/>
    <w:rsid w:val="00A40F95"/>
    <w:rsid w:val="00A42727"/>
    <w:rsid w:val="00A4324E"/>
    <w:rsid w:val="00A432EF"/>
    <w:rsid w:val="00A444FF"/>
    <w:rsid w:val="00A5011D"/>
    <w:rsid w:val="00A50646"/>
    <w:rsid w:val="00A5410E"/>
    <w:rsid w:val="00A5502F"/>
    <w:rsid w:val="00A55DA1"/>
    <w:rsid w:val="00A56009"/>
    <w:rsid w:val="00A569BC"/>
    <w:rsid w:val="00A613BF"/>
    <w:rsid w:val="00A64441"/>
    <w:rsid w:val="00A674D8"/>
    <w:rsid w:val="00A674E4"/>
    <w:rsid w:val="00A701C5"/>
    <w:rsid w:val="00A701EC"/>
    <w:rsid w:val="00A70725"/>
    <w:rsid w:val="00A75257"/>
    <w:rsid w:val="00A77413"/>
    <w:rsid w:val="00A822B9"/>
    <w:rsid w:val="00A82AB9"/>
    <w:rsid w:val="00A842FA"/>
    <w:rsid w:val="00A84C5A"/>
    <w:rsid w:val="00A87DF3"/>
    <w:rsid w:val="00A902AD"/>
    <w:rsid w:val="00A90A0C"/>
    <w:rsid w:val="00A91D2C"/>
    <w:rsid w:val="00A93854"/>
    <w:rsid w:val="00A93F96"/>
    <w:rsid w:val="00A95D35"/>
    <w:rsid w:val="00A9674E"/>
    <w:rsid w:val="00AA0B00"/>
    <w:rsid w:val="00AA1868"/>
    <w:rsid w:val="00AA2756"/>
    <w:rsid w:val="00AA31EC"/>
    <w:rsid w:val="00AA59FE"/>
    <w:rsid w:val="00AB1736"/>
    <w:rsid w:val="00AB1E43"/>
    <w:rsid w:val="00AB4112"/>
    <w:rsid w:val="00AB4A35"/>
    <w:rsid w:val="00AB5AD5"/>
    <w:rsid w:val="00AB5F3D"/>
    <w:rsid w:val="00AC07DF"/>
    <w:rsid w:val="00AC2D2C"/>
    <w:rsid w:val="00AC33EE"/>
    <w:rsid w:val="00AC3DF7"/>
    <w:rsid w:val="00AC4BB2"/>
    <w:rsid w:val="00AC5DAB"/>
    <w:rsid w:val="00AC61C2"/>
    <w:rsid w:val="00AC6916"/>
    <w:rsid w:val="00AC77DC"/>
    <w:rsid w:val="00AC7DBF"/>
    <w:rsid w:val="00AD5B49"/>
    <w:rsid w:val="00AD5E4E"/>
    <w:rsid w:val="00AD678E"/>
    <w:rsid w:val="00AE1538"/>
    <w:rsid w:val="00AE313F"/>
    <w:rsid w:val="00AE7D94"/>
    <w:rsid w:val="00AF0653"/>
    <w:rsid w:val="00AF1227"/>
    <w:rsid w:val="00AF1414"/>
    <w:rsid w:val="00AF191C"/>
    <w:rsid w:val="00AF453A"/>
    <w:rsid w:val="00AF45B7"/>
    <w:rsid w:val="00AF4BB5"/>
    <w:rsid w:val="00AF5AB9"/>
    <w:rsid w:val="00AF61F6"/>
    <w:rsid w:val="00B000F7"/>
    <w:rsid w:val="00B011C4"/>
    <w:rsid w:val="00B015E5"/>
    <w:rsid w:val="00B0160B"/>
    <w:rsid w:val="00B025A5"/>
    <w:rsid w:val="00B0595A"/>
    <w:rsid w:val="00B065AF"/>
    <w:rsid w:val="00B078B8"/>
    <w:rsid w:val="00B109C4"/>
    <w:rsid w:val="00B109FF"/>
    <w:rsid w:val="00B11B77"/>
    <w:rsid w:val="00B12945"/>
    <w:rsid w:val="00B147E2"/>
    <w:rsid w:val="00B15B16"/>
    <w:rsid w:val="00B15D89"/>
    <w:rsid w:val="00B15FD0"/>
    <w:rsid w:val="00B16B27"/>
    <w:rsid w:val="00B17B99"/>
    <w:rsid w:val="00B242D0"/>
    <w:rsid w:val="00B247DB"/>
    <w:rsid w:val="00B255B0"/>
    <w:rsid w:val="00B25E6C"/>
    <w:rsid w:val="00B2680A"/>
    <w:rsid w:val="00B26D67"/>
    <w:rsid w:val="00B30291"/>
    <w:rsid w:val="00B3033E"/>
    <w:rsid w:val="00B30742"/>
    <w:rsid w:val="00B30E12"/>
    <w:rsid w:val="00B32261"/>
    <w:rsid w:val="00B331FD"/>
    <w:rsid w:val="00B34924"/>
    <w:rsid w:val="00B37AE9"/>
    <w:rsid w:val="00B37FF8"/>
    <w:rsid w:val="00B42064"/>
    <w:rsid w:val="00B4461C"/>
    <w:rsid w:val="00B4490B"/>
    <w:rsid w:val="00B46868"/>
    <w:rsid w:val="00B50896"/>
    <w:rsid w:val="00B55405"/>
    <w:rsid w:val="00B5671B"/>
    <w:rsid w:val="00B574FE"/>
    <w:rsid w:val="00B60B52"/>
    <w:rsid w:val="00B639AF"/>
    <w:rsid w:val="00B647A0"/>
    <w:rsid w:val="00B65A5E"/>
    <w:rsid w:val="00B65B45"/>
    <w:rsid w:val="00B67287"/>
    <w:rsid w:val="00B67B7A"/>
    <w:rsid w:val="00B72336"/>
    <w:rsid w:val="00B73A93"/>
    <w:rsid w:val="00B73FFC"/>
    <w:rsid w:val="00B74A2B"/>
    <w:rsid w:val="00B74A43"/>
    <w:rsid w:val="00B7510E"/>
    <w:rsid w:val="00B77539"/>
    <w:rsid w:val="00B81BBF"/>
    <w:rsid w:val="00B81E73"/>
    <w:rsid w:val="00B820D9"/>
    <w:rsid w:val="00B835D0"/>
    <w:rsid w:val="00B83DD9"/>
    <w:rsid w:val="00B84340"/>
    <w:rsid w:val="00B84765"/>
    <w:rsid w:val="00B853AD"/>
    <w:rsid w:val="00B857A3"/>
    <w:rsid w:val="00B91E4D"/>
    <w:rsid w:val="00B924B7"/>
    <w:rsid w:val="00B92BDF"/>
    <w:rsid w:val="00B95093"/>
    <w:rsid w:val="00B95D8C"/>
    <w:rsid w:val="00BA15D8"/>
    <w:rsid w:val="00BA2D11"/>
    <w:rsid w:val="00BB047D"/>
    <w:rsid w:val="00BB0FD9"/>
    <w:rsid w:val="00BB7768"/>
    <w:rsid w:val="00BB799A"/>
    <w:rsid w:val="00BC0995"/>
    <w:rsid w:val="00BC1681"/>
    <w:rsid w:val="00BC3C40"/>
    <w:rsid w:val="00BC3C63"/>
    <w:rsid w:val="00BC5364"/>
    <w:rsid w:val="00BC7CDF"/>
    <w:rsid w:val="00BC7F3C"/>
    <w:rsid w:val="00BD01BC"/>
    <w:rsid w:val="00BD0AC7"/>
    <w:rsid w:val="00BD0D03"/>
    <w:rsid w:val="00BD106D"/>
    <w:rsid w:val="00BD1DBA"/>
    <w:rsid w:val="00BD1EDF"/>
    <w:rsid w:val="00BD2DA2"/>
    <w:rsid w:val="00BD4366"/>
    <w:rsid w:val="00BD4640"/>
    <w:rsid w:val="00BD4FF1"/>
    <w:rsid w:val="00BD6B5A"/>
    <w:rsid w:val="00BD6B84"/>
    <w:rsid w:val="00BE4187"/>
    <w:rsid w:val="00BE46D6"/>
    <w:rsid w:val="00BE4F65"/>
    <w:rsid w:val="00BF0D8A"/>
    <w:rsid w:val="00BF1053"/>
    <w:rsid w:val="00C04663"/>
    <w:rsid w:val="00C04F55"/>
    <w:rsid w:val="00C05EF2"/>
    <w:rsid w:val="00C06611"/>
    <w:rsid w:val="00C06B31"/>
    <w:rsid w:val="00C112AF"/>
    <w:rsid w:val="00C11F92"/>
    <w:rsid w:val="00C12D13"/>
    <w:rsid w:val="00C13A3F"/>
    <w:rsid w:val="00C143B6"/>
    <w:rsid w:val="00C1632F"/>
    <w:rsid w:val="00C17BD9"/>
    <w:rsid w:val="00C2076B"/>
    <w:rsid w:val="00C21071"/>
    <w:rsid w:val="00C21585"/>
    <w:rsid w:val="00C22795"/>
    <w:rsid w:val="00C2481F"/>
    <w:rsid w:val="00C24C76"/>
    <w:rsid w:val="00C24D9D"/>
    <w:rsid w:val="00C26293"/>
    <w:rsid w:val="00C267FF"/>
    <w:rsid w:val="00C26C26"/>
    <w:rsid w:val="00C27AAB"/>
    <w:rsid w:val="00C303F7"/>
    <w:rsid w:val="00C316F0"/>
    <w:rsid w:val="00C33ED2"/>
    <w:rsid w:val="00C33EEA"/>
    <w:rsid w:val="00C34B95"/>
    <w:rsid w:val="00C35972"/>
    <w:rsid w:val="00C363F2"/>
    <w:rsid w:val="00C36CC4"/>
    <w:rsid w:val="00C403A6"/>
    <w:rsid w:val="00C40C07"/>
    <w:rsid w:val="00C417E7"/>
    <w:rsid w:val="00C470D2"/>
    <w:rsid w:val="00C47E17"/>
    <w:rsid w:val="00C50919"/>
    <w:rsid w:val="00C5365D"/>
    <w:rsid w:val="00C55FC6"/>
    <w:rsid w:val="00C56502"/>
    <w:rsid w:val="00C57C6B"/>
    <w:rsid w:val="00C60403"/>
    <w:rsid w:val="00C61C6E"/>
    <w:rsid w:val="00C63729"/>
    <w:rsid w:val="00C64524"/>
    <w:rsid w:val="00C65671"/>
    <w:rsid w:val="00C67036"/>
    <w:rsid w:val="00C70B54"/>
    <w:rsid w:val="00C70F8D"/>
    <w:rsid w:val="00C716BE"/>
    <w:rsid w:val="00C7358C"/>
    <w:rsid w:val="00C75766"/>
    <w:rsid w:val="00C7667C"/>
    <w:rsid w:val="00C771E7"/>
    <w:rsid w:val="00C777C5"/>
    <w:rsid w:val="00C80192"/>
    <w:rsid w:val="00C80BD0"/>
    <w:rsid w:val="00C81805"/>
    <w:rsid w:val="00C81F03"/>
    <w:rsid w:val="00C87429"/>
    <w:rsid w:val="00C91B4E"/>
    <w:rsid w:val="00C920B0"/>
    <w:rsid w:val="00C92ED0"/>
    <w:rsid w:val="00C93D65"/>
    <w:rsid w:val="00C940A4"/>
    <w:rsid w:val="00C94102"/>
    <w:rsid w:val="00C97621"/>
    <w:rsid w:val="00CA2187"/>
    <w:rsid w:val="00CA449F"/>
    <w:rsid w:val="00CA52D2"/>
    <w:rsid w:val="00CA5FC6"/>
    <w:rsid w:val="00CB0275"/>
    <w:rsid w:val="00CB06E7"/>
    <w:rsid w:val="00CB2832"/>
    <w:rsid w:val="00CB4BEE"/>
    <w:rsid w:val="00CB51E1"/>
    <w:rsid w:val="00CC0CF2"/>
    <w:rsid w:val="00CC147A"/>
    <w:rsid w:val="00CC1B19"/>
    <w:rsid w:val="00CC1BCE"/>
    <w:rsid w:val="00CC1C5C"/>
    <w:rsid w:val="00CC2A11"/>
    <w:rsid w:val="00CD15D2"/>
    <w:rsid w:val="00CD1ED3"/>
    <w:rsid w:val="00CD1F56"/>
    <w:rsid w:val="00CD4349"/>
    <w:rsid w:val="00CD46F0"/>
    <w:rsid w:val="00CD691F"/>
    <w:rsid w:val="00CD7418"/>
    <w:rsid w:val="00CD7E8A"/>
    <w:rsid w:val="00CE296A"/>
    <w:rsid w:val="00CE3BFB"/>
    <w:rsid w:val="00CE43CB"/>
    <w:rsid w:val="00CE4DD0"/>
    <w:rsid w:val="00CE6C38"/>
    <w:rsid w:val="00CE7B27"/>
    <w:rsid w:val="00CE7E02"/>
    <w:rsid w:val="00CF08D6"/>
    <w:rsid w:val="00CF0C18"/>
    <w:rsid w:val="00CF2F3F"/>
    <w:rsid w:val="00CF34C5"/>
    <w:rsid w:val="00CF6571"/>
    <w:rsid w:val="00D017ED"/>
    <w:rsid w:val="00D02464"/>
    <w:rsid w:val="00D063CF"/>
    <w:rsid w:val="00D11BAD"/>
    <w:rsid w:val="00D13460"/>
    <w:rsid w:val="00D15B7D"/>
    <w:rsid w:val="00D15F7E"/>
    <w:rsid w:val="00D17704"/>
    <w:rsid w:val="00D200A7"/>
    <w:rsid w:val="00D20DFE"/>
    <w:rsid w:val="00D21506"/>
    <w:rsid w:val="00D22D3A"/>
    <w:rsid w:val="00D23015"/>
    <w:rsid w:val="00D25B69"/>
    <w:rsid w:val="00D27684"/>
    <w:rsid w:val="00D32797"/>
    <w:rsid w:val="00D33394"/>
    <w:rsid w:val="00D412E4"/>
    <w:rsid w:val="00D41CE6"/>
    <w:rsid w:val="00D43013"/>
    <w:rsid w:val="00D43E3A"/>
    <w:rsid w:val="00D44A38"/>
    <w:rsid w:val="00D5016E"/>
    <w:rsid w:val="00D51AF3"/>
    <w:rsid w:val="00D52021"/>
    <w:rsid w:val="00D53B1A"/>
    <w:rsid w:val="00D57426"/>
    <w:rsid w:val="00D57DF4"/>
    <w:rsid w:val="00D6137E"/>
    <w:rsid w:val="00D63DDA"/>
    <w:rsid w:val="00D64215"/>
    <w:rsid w:val="00D6612B"/>
    <w:rsid w:val="00D668CE"/>
    <w:rsid w:val="00D70162"/>
    <w:rsid w:val="00D71FB7"/>
    <w:rsid w:val="00D724C2"/>
    <w:rsid w:val="00D7689D"/>
    <w:rsid w:val="00D77594"/>
    <w:rsid w:val="00D77BCA"/>
    <w:rsid w:val="00D82C1D"/>
    <w:rsid w:val="00D82C30"/>
    <w:rsid w:val="00D84AEE"/>
    <w:rsid w:val="00D8669D"/>
    <w:rsid w:val="00D87D4D"/>
    <w:rsid w:val="00D91757"/>
    <w:rsid w:val="00D91F0D"/>
    <w:rsid w:val="00D939BC"/>
    <w:rsid w:val="00D94C36"/>
    <w:rsid w:val="00DA1DEE"/>
    <w:rsid w:val="00DA2B0B"/>
    <w:rsid w:val="00DA346F"/>
    <w:rsid w:val="00DA3C45"/>
    <w:rsid w:val="00DA5025"/>
    <w:rsid w:val="00DA5E18"/>
    <w:rsid w:val="00DA78D7"/>
    <w:rsid w:val="00DB0717"/>
    <w:rsid w:val="00DB182C"/>
    <w:rsid w:val="00DB1885"/>
    <w:rsid w:val="00DB2B3A"/>
    <w:rsid w:val="00DB42A0"/>
    <w:rsid w:val="00DC29A4"/>
    <w:rsid w:val="00DC48D7"/>
    <w:rsid w:val="00DC6DBD"/>
    <w:rsid w:val="00DC7805"/>
    <w:rsid w:val="00DC7EE3"/>
    <w:rsid w:val="00DD0636"/>
    <w:rsid w:val="00DD08CA"/>
    <w:rsid w:val="00DD1D20"/>
    <w:rsid w:val="00DD2B5A"/>
    <w:rsid w:val="00DD5B05"/>
    <w:rsid w:val="00DD75B0"/>
    <w:rsid w:val="00DD75CA"/>
    <w:rsid w:val="00DD7ABA"/>
    <w:rsid w:val="00DE118A"/>
    <w:rsid w:val="00DE2507"/>
    <w:rsid w:val="00DE26CC"/>
    <w:rsid w:val="00DE40F2"/>
    <w:rsid w:val="00DE4208"/>
    <w:rsid w:val="00DE5412"/>
    <w:rsid w:val="00DE63E2"/>
    <w:rsid w:val="00DE671D"/>
    <w:rsid w:val="00DE676C"/>
    <w:rsid w:val="00DE7B63"/>
    <w:rsid w:val="00DF292C"/>
    <w:rsid w:val="00DF29BB"/>
    <w:rsid w:val="00DF31CC"/>
    <w:rsid w:val="00DF6B79"/>
    <w:rsid w:val="00DF7E4F"/>
    <w:rsid w:val="00DF7E96"/>
    <w:rsid w:val="00E0014E"/>
    <w:rsid w:val="00E015AA"/>
    <w:rsid w:val="00E0256D"/>
    <w:rsid w:val="00E04DD0"/>
    <w:rsid w:val="00E05CAF"/>
    <w:rsid w:val="00E07D1C"/>
    <w:rsid w:val="00E11523"/>
    <w:rsid w:val="00E16C0D"/>
    <w:rsid w:val="00E2431D"/>
    <w:rsid w:val="00E25BF9"/>
    <w:rsid w:val="00E26565"/>
    <w:rsid w:val="00E3301B"/>
    <w:rsid w:val="00E33BEB"/>
    <w:rsid w:val="00E35C46"/>
    <w:rsid w:val="00E35EEF"/>
    <w:rsid w:val="00E404CA"/>
    <w:rsid w:val="00E417C3"/>
    <w:rsid w:val="00E41AF3"/>
    <w:rsid w:val="00E434AB"/>
    <w:rsid w:val="00E437B6"/>
    <w:rsid w:val="00E43D1F"/>
    <w:rsid w:val="00E44B3B"/>
    <w:rsid w:val="00E44E6B"/>
    <w:rsid w:val="00E4606A"/>
    <w:rsid w:val="00E46885"/>
    <w:rsid w:val="00E5280C"/>
    <w:rsid w:val="00E5370A"/>
    <w:rsid w:val="00E56E9D"/>
    <w:rsid w:val="00E57ADC"/>
    <w:rsid w:val="00E57E9E"/>
    <w:rsid w:val="00E60CEC"/>
    <w:rsid w:val="00E6128F"/>
    <w:rsid w:val="00E641F0"/>
    <w:rsid w:val="00E6463C"/>
    <w:rsid w:val="00E70878"/>
    <w:rsid w:val="00E715B2"/>
    <w:rsid w:val="00E73ACA"/>
    <w:rsid w:val="00E75FFD"/>
    <w:rsid w:val="00E765EF"/>
    <w:rsid w:val="00E803D3"/>
    <w:rsid w:val="00E835E8"/>
    <w:rsid w:val="00E83E70"/>
    <w:rsid w:val="00E83F6B"/>
    <w:rsid w:val="00E90E26"/>
    <w:rsid w:val="00E92441"/>
    <w:rsid w:val="00E9297C"/>
    <w:rsid w:val="00E94C5B"/>
    <w:rsid w:val="00E96EF0"/>
    <w:rsid w:val="00E9724E"/>
    <w:rsid w:val="00E974A5"/>
    <w:rsid w:val="00EA190E"/>
    <w:rsid w:val="00EA198C"/>
    <w:rsid w:val="00EA375C"/>
    <w:rsid w:val="00EA3DE4"/>
    <w:rsid w:val="00EA521F"/>
    <w:rsid w:val="00EA5B79"/>
    <w:rsid w:val="00EA6506"/>
    <w:rsid w:val="00EA6622"/>
    <w:rsid w:val="00EA70B7"/>
    <w:rsid w:val="00EB0048"/>
    <w:rsid w:val="00EB03B0"/>
    <w:rsid w:val="00EB38C9"/>
    <w:rsid w:val="00EB3A19"/>
    <w:rsid w:val="00EB4D54"/>
    <w:rsid w:val="00EB5CC3"/>
    <w:rsid w:val="00EB76D7"/>
    <w:rsid w:val="00EC1304"/>
    <w:rsid w:val="00EC5EF8"/>
    <w:rsid w:val="00EC6BF9"/>
    <w:rsid w:val="00EC7C0B"/>
    <w:rsid w:val="00ED15C1"/>
    <w:rsid w:val="00ED1CE2"/>
    <w:rsid w:val="00ED3073"/>
    <w:rsid w:val="00ED3E19"/>
    <w:rsid w:val="00ED42DD"/>
    <w:rsid w:val="00ED5D19"/>
    <w:rsid w:val="00ED6A66"/>
    <w:rsid w:val="00EE1852"/>
    <w:rsid w:val="00EE2A1E"/>
    <w:rsid w:val="00EE4575"/>
    <w:rsid w:val="00EE467C"/>
    <w:rsid w:val="00EE50F1"/>
    <w:rsid w:val="00EE57F1"/>
    <w:rsid w:val="00EF3754"/>
    <w:rsid w:val="00EF3777"/>
    <w:rsid w:val="00EF4318"/>
    <w:rsid w:val="00EF54B6"/>
    <w:rsid w:val="00EF5BEE"/>
    <w:rsid w:val="00EF7275"/>
    <w:rsid w:val="00F05A1A"/>
    <w:rsid w:val="00F0644A"/>
    <w:rsid w:val="00F07743"/>
    <w:rsid w:val="00F105A0"/>
    <w:rsid w:val="00F10A6B"/>
    <w:rsid w:val="00F12125"/>
    <w:rsid w:val="00F13813"/>
    <w:rsid w:val="00F14E6E"/>
    <w:rsid w:val="00F15F1D"/>
    <w:rsid w:val="00F176BD"/>
    <w:rsid w:val="00F17DA7"/>
    <w:rsid w:val="00F20FF2"/>
    <w:rsid w:val="00F21072"/>
    <w:rsid w:val="00F21D3F"/>
    <w:rsid w:val="00F23610"/>
    <w:rsid w:val="00F2780C"/>
    <w:rsid w:val="00F31174"/>
    <w:rsid w:val="00F332C3"/>
    <w:rsid w:val="00F33777"/>
    <w:rsid w:val="00F345D6"/>
    <w:rsid w:val="00F356E1"/>
    <w:rsid w:val="00F37464"/>
    <w:rsid w:val="00F377EF"/>
    <w:rsid w:val="00F41556"/>
    <w:rsid w:val="00F43450"/>
    <w:rsid w:val="00F44C53"/>
    <w:rsid w:val="00F47036"/>
    <w:rsid w:val="00F476F9"/>
    <w:rsid w:val="00F47E01"/>
    <w:rsid w:val="00F50C5A"/>
    <w:rsid w:val="00F51D9A"/>
    <w:rsid w:val="00F53216"/>
    <w:rsid w:val="00F551AA"/>
    <w:rsid w:val="00F567C4"/>
    <w:rsid w:val="00F56AA4"/>
    <w:rsid w:val="00F56AB4"/>
    <w:rsid w:val="00F60BDD"/>
    <w:rsid w:val="00F6144C"/>
    <w:rsid w:val="00F663B2"/>
    <w:rsid w:val="00F66B0D"/>
    <w:rsid w:val="00F70622"/>
    <w:rsid w:val="00F71166"/>
    <w:rsid w:val="00F71446"/>
    <w:rsid w:val="00F719E6"/>
    <w:rsid w:val="00F74888"/>
    <w:rsid w:val="00F74B88"/>
    <w:rsid w:val="00F74F86"/>
    <w:rsid w:val="00F754D9"/>
    <w:rsid w:val="00F763FE"/>
    <w:rsid w:val="00F77F18"/>
    <w:rsid w:val="00F814CD"/>
    <w:rsid w:val="00F8196F"/>
    <w:rsid w:val="00F83560"/>
    <w:rsid w:val="00F836DF"/>
    <w:rsid w:val="00F847DA"/>
    <w:rsid w:val="00F85A8C"/>
    <w:rsid w:val="00F85FD9"/>
    <w:rsid w:val="00F860FB"/>
    <w:rsid w:val="00F8697A"/>
    <w:rsid w:val="00F90954"/>
    <w:rsid w:val="00F90FFF"/>
    <w:rsid w:val="00F9121B"/>
    <w:rsid w:val="00F97805"/>
    <w:rsid w:val="00F97B43"/>
    <w:rsid w:val="00FA1EA1"/>
    <w:rsid w:val="00FA531A"/>
    <w:rsid w:val="00FA53E9"/>
    <w:rsid w:val="00FA6775"/>
    <w:rsid w:val="00FA6BFD"/>
    <w:rsid w:val="00FB272E"/>
    <w:rsid w:val="00FB792C"/>
    <w:rsid w:val="00FC0662"/>
    <w:rsid w:val="00FC0B0E"/>
    <w:rsid w:val="00FC1AC9"/>
    <w:rsid w:val="00FC3B07"/>
    <w:rsid w:val="00FC48EB"/>
    <w:rsid w:val="00FD1390"/>
    <w:rsid w:val="00FD2A5D"/>
    <w:rsid w:val="00FD2EAE"/>
    <w:rsid w:val="00FD347E"/>
    <w:rsid w:val="00FD3B40"/>
    <w:rsid w:val="00FD468C"/>
    <w:rsid w:val="00FD5382"/>
    <w:rsid w:val="00FD6841"/>
    <w:rsid w:val="00FE10A5"/>
    <w:rsid w:val="00FE10B6"/>
    <w:rsid w:val="00FE19B5"/>
    <w:rsid w:val="00FE1C59"/>
    <w:rsid w:val="00FE3C40"/>
    <w:rsid w:val="00FE3D72"/>
    <w:rsid w:val="00FE5E85"/>
    <w:rsid w:val="00FE6BFB"/>
    <w:rsid w:val="00FF1742"/>
    <w:rsid w:val="00FF25F7"/>
    <w:rsid w:val="00FF2CC0"/>
    <w:rsid w:val="00FF3116"/>
    <w:rsid w:val="00FF37AD"/>
    <w:rsid w:val="00FF3F1D"/>
    <w:rsid w:val="00FF4BC5"/>
    <w:rsid w:val="00FF5984"/>
    <w:rsid w:val="00FF5ED5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8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A78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1A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41A9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41A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41A9D"/>
    <w:rPr>
      <w:sz w:val="22"/>
      <w:szCs w:val="22"/>
      <w:lang w:eastAsia="en-US"/>
    </w:rPr>
  </w:style>
  <w:style w:type="paragraph" w:customStyle="1" w:styleId="ConsPlusNormal">
    <w:name w:val="ConsPlusNormal"/>
    <w:rsid w:val="008626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1D39DC"/>
    <w:pPr>
      <w:widowControl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8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A78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1A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41A9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41A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41A9D"/>
    <w:rPr>
      <w:sz w:val="22"/>
      <w:szCs w:val="22"/>
      <w:lang w:eastAsia="en-US"/>
    </w:rPr>
  </w:style>
  <w:style w:type="paragraph" w:customStyle="1" w:styleId="ConsPlusNormal">
    <w:name w:val="ConsPlusNormal"/>
    <w:rsid w:val="008626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1D39DC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garantF1://19384829.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garantF1://19384829.0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consultantplus://offline/ref=BBB66EC547E8A817AD448D86124ADEE6FA81D5174BE31641A8336541B3A5024C11AC0BFA1890PB0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DF5F7-4364-4E59-9D2D-6DA4F302F6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496216-3969-4DC8-9F7A-2DB6B2E769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B80477-9AFA-4E8E-92F3-E61E72BA50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CE7C34-8515-4E6D-B0F6-38D87143C9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14A651-B975-41AB-870B-D2F8BEA997C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182E5B6-A84D-407F-93DC-650F5257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14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18361</CharactersWithSpaces>
  <SharedDoc>false</SharedDoc>
  <HLinks>
    <vt:vector size="12" baseType="variant"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garantf1://19384829.0/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consultantplus://offline/ref=BBB66EC547E8A817AD448D86124ADEE6FA81D5174BE31641A8336541B3A5024C11AC0BFA1890PB08N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Ирина Бондарь</cp:lastModifiedBy>
  <cp:revision>16</cp:revision>
  <cp:lastPrinted>2022-02-17T13:57:00Z</cp:lastPrinted>
  <dcterms:created xsi:type="dcterms:W3CDTF">2022-02-24T13:04:00Z</dcterms:created>
  <dcterms:modified xsi:type="dcterms:W3CDTF">2025-02-06T09:08:00Z</dcterms:modified>
</cp:coreProperties>
</file>