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8C" w:rsidRDefault="0091288C" w:rsidP="009128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муниципального этапа областного конкурса «Семья года»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устанавливает порядок проведения муниципального этапа областного конкурса «Семья года» (далее - Конкурс)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округе Кохма</w:t>
      </w: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Конкурса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проведения Конкурса являются: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привлечение внимания государственных, муниципальных и общественных структур к проблемам жизнедеятельности семей, проживающих в городском округе Кохма;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чествование семей городского округа Кохма, достойно воспитывающих детей, сохраняющих традиции семейного воспитания, развивающих увлечения и таланты членов семьи.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22"/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призван способствовать</w:t>
      </w:r>
      <w:bookmarkEnd w:id="0"/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повышению престижа семьи, утверждению ценностей семейной жизни.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Номинации Конкурса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8446E5" w:rsidRPr="00475791" w:rsidRDefault="0091288C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«Молодая семья</w:t>
      </w:r>
      <w:r w:rsidR="008446E5"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«Многодетная семья»;</w:t>
      </w:r>
    </w:p>
    <w:p w:rsidR="008446E5" w:rsidRDefault="0091288C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«Золотая семья»;</w:t>
      </w:r>
    </w:p>
    <w:p w:rsidR="0091288C" w:rsidRPr="00475791" w:rsidRDefault="0091288C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169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«Семья – хранитель традиций».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Конкурса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Конкурса являются семьи, зарегистрированные и проживающие на территории городского округа Кохма.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</w:t>
      </w:r>
      <w:r w:rsidR="0091288C">
        <w:rPr>
          <w:rFonts w:ascii="Times New Roman" w:eastAsia="Times New Roman" w:hAnsi="Times New Roman" w:cs="Times New Roman"/>
          <w:sz w:val="28"/>
          <w:szCs w:val="28"/>
          <w:lang w:eastAsia="ru-RU"/>
        </w:rPr>
        <w:t>ии «Молодая</w:t>
      </w: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семья» принимают участи</w:t>
      </w:r>
      <w:r w:rsidR="0091288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семьи, име</w:t>
      </w:r>
      <w:r w:rsidR="009934B9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ющие стаж семейной жизни до</w:t>
      </w:r>
      <w:r w:rsidR="00912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лет</w:t>
      </w: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«Многодетная семья» принимают участие семьи, которые воспитывают или воспитали троих или более детей.</w:t>
      </w:r>
    </w:p>
    <w:p w:rsidR="008446E5" w:rsidRPr="00475791" w:rsidRDefault="0091288C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«Золотая семья</w:t>
      </w:r>
      <w:r w:rsidR="008446E5"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</w:t>
      </w:r>
      <w:r w:rsidR="008446E5"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и, имеющие стаж семейной жизни не менее 50 лет</w:t>
      </w:r>
      <w:r w:rsidR="008446E5"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6E5" w:rsidRPr="00475791" w:rsidRDefault="0091288C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номинации «Семья – хранитель традиций</w:t>
      </w:r>
      <w:r w:rsidR="008446E5"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принимают участие семьи, занимающиеся общей творческой деятельностью, </w:t>
      </w:r>
      <w:r w:rsidR="009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 достижения в разных сферах искусства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сфо</w:t>
      </w:r>
      <w:r w:rsidR="00993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рмированы и соблюдаются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традиции, направленные на укрепление </w:t>
      </w:r>
      <w:r w:rsidR="009934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семейных ценностей.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Сроки проведения Конкурса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ежегодно в </w:t>
      </w:r>
      <w:r w:rsidRPr="003768F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3</w:t>
      </w: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этапа: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этап – приём заявок на участие в </w:t>
      </w:r>
      <w:r w:rsidR="00BC4BB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этапе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 (</w:t>
      </w:r>
      <w:r w:rsidR="003768F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 25 марта</w:t>
      </w: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9D3F74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2 этап –</w:t>
      </w:r>
      <w:r w:rsid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городского мероприятия (</w:t>
      </w:r>
      <w:r w:rsidR="009D3F74" w:rsidRPr="009D3F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3 апреля</w:t>
      </w:r>
      <w:r w:rsid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A3D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3F74" w:rsidRPr="003768F5" w:rsidRDefault="008446E5" w:rsidP="009D3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 этап </w:t>
      </w:r>
      <w:r w:rsidRPr="003768F5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– </w:t>
      </w:r>
      <w:r w:rsidR="009D3F74"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материалов конкурсной комиссией и представление материалов в областную </w:t>
      </w:r>
      <w:r w:rsid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конкурсную комиссию </w:t>
      </w:r>
      <w:r w:rsid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9D3F7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D3F74" w:rsidRPr="00376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15</w:t>
      </w:r>
      <w:r w:rsidR="00B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апреля).</w:t>
      </w:r>
    </w:p>
    <w:p w:rsidR="008446E5" w:rsidRPr="003768F5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проведения Конкурса</w:t>
      </w:r>
    </w:p>
    <w:p w:rsidR="008446E5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Для участия в городском Конкурсе </w:t>
      </w:r>
      <w:r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управление информатизации и культуры администрации городского округа Кохма (г. Кохма, ул. Октябрьская, д. 38, </w:t>
      </w:r>
      <w:r w:rsidRPr="00BC4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</w:t>
      </w:r>
      <w:r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93-92-07</w:t>
      </w:r>
      <w:r w:rsid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BC4BBB" w:rsidRPr="00BC4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BC4BBB" w:rsidRPr="00BC4BB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C4BBB" w:rsidRPr="00BC4BB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BC4BBB"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C4B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ivc</w:t>
      </w:r>
      <w:proofErr w:type="spellEnd"/>
      <w:r w:rsidR="00BC4BBB"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@</w:t>
      </w:r>
      <w:r w:rsidR="00BC4B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kohma</w:t>
      </w:r>
      <w:r w:rsidR="00BC4BBB"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37.</w:t>
      </w:r>
      <w:proofErr w:type="spellStart"/>
      <w:r w:rsidR="00BC4BB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proofErr w:type="gramStart"/>
      <w:r w:rsidR="00BC4BBB"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4B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proofErr w:type="gramEnd"/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следующие материалы:</w:t>
      </w:r>
    </w:p>
    <w:p w:rsidR="00C76BA9" w:rsidRPr="00C76BA9" w:rsidRDefault="00C76BA9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BA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заявка на участие в конкурсе (приложение 1 к Положению);</w:t>
      </w:r>
    </w:p>
    <w:p w:rsidR="008446E5" w:rsidRPr="00BC4BBB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анкета семьи (приложение 2 к Положению);</w:t>
      </w:r>
    </w:p>
    <w:p w:rsidR="008446E5" w:rsidRPr="00BC4BBB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37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дополнительно -</w:t>
      </w:r>
      <w:r w:rsidRPr="00B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материалы, характеризующие роль семьи в сохранении и развитии семейных традиций и ценностей семейной жизни; материалы об особых достижениях</w:t>
      </w:r>
      <w:r w:rsidR="0037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наградах</w:t>
      </w:r>
      <w:r w:rsidRPr="00BC4B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членов семьи (фотографии, копии полученных дипломов, грамот, изделия прикладного и художественного творчества чле</w:t>
      </w:r>
      <w:r w:rsidR="009D3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нов семьи,</w:t>
      </w:r>
      <w:r w:rsidR="0037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 семейных традициях и т.д</w:t>
      </w:r>
      <w:r w:rsidR="009D3F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  <w:r w:rsidR="00376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Подведение итогов Конкурса</w:t>
      </w:r>
    </w:p>
    <w:p w:rsidR="008446E5" w:rsidRPr="00C76BA9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71"/>
      <w:r w:rsidRPr="003768F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Победители Конкурса определяются конкурсной комиссией в каждой номинации по следующим критериям:</w:t>
      </w:r>
      <w:bookmarkEnd w:id="1"/>
    </w:p>
    <w:p w:rsidR="008446E5" w:rsidRPr="00C76BA9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6BA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истории семьи;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воспитания в семье;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общественной деятельности;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 развитие города;</w:t>
      </w:r>
    </w:p>
    <w:p w:rsidR="008446E5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</w:t>
      </w:r>
      <w:r w:rsidR="00C76BA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совместных интересов в семье;</w:t>
      </w:r>
    </w:p>
    <w:p w:rsidR="00C76BA9" w:rsidRDefault="00C76BA9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детей в семье;</w:t>
      </w:r>
    </w:p>
    <w:p w:rsidR="008446E5" w:rsidRPr="00475791" w:rsidRDefault="00C76BA9" w:rsidP="00376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-наличие семейных традиций и увлечений.</w:t>
      </w:r>
    </w:p>
    <w:p w:rsidR="00C76BA9" w:rsidRPr="00475791" w:rsidRDefault="008446E5" w:rsidP="003768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72"/>
      <w:r w:rsidRPr="003768F5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 каждой номинации конкурсной комиссией определяется один победитель.</w:t>
      </w:r>
      <w:bookmarkEnd w:id="2"/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Награждение победителей Конкурса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имеет право своим решением присуждать равные места, не присуждать призовое место в номинации, присуждать специальные призы.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победителей проводится в торжественной обстановке.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Победителям Конкурса по каждой номинации вручаются дипломы «Победитель городского конкурса «Семья года» и памятные подарки.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46E5" w:rsidRPr="00475791" w:rsidSect="00E162A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 награждаются дипломами.</w:t>
      </w:r>
    </w:p>
    <w:p w:rsidR="008446E5" w:rsidRPr="00475791" w:rsidRDefault="008446E5" w:rsidP="00844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446E5" w:rsidRPr="00475791" w:rsidSect="00E162A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757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 w:type="textWrapping" w:clear="all"/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областного конкурса 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года»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ЗАЯВКА</w:t>
      </w:r>
    </w:p>
    <w:p w:rsidR="008446E5" w:rsidRPr="00475791" w:rsidRDefault="008446E5" w:rsidP="008446E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участие в Конкурсе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  <w:r w:rsidR="00C76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 w:rsidR="00C76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 _____________________________________________________________________________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C76B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своей семьей выражаем желание принять участие в городск</w:t>
      </w:r>
      <w:r w:rsidR="005274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конкурсе «Семья года» в 20</w:t>
      </w:r>
      <w:r w:rsidR="009D72F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в номинации _________________________________</w:t>
      </w:r>
      <w:r w:rsidR="00902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902B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8446E5" w:rsidRPr="00475791" w:rsidRDefault="00BA3D4A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Даем </w:t>
      </w:r>
      <w:r w:rsidR="008446E5"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возможное опубликование в средствах массовой информации материалов о нашей семье, представленных для участия в конкурсе «Семья года».</w:t>
      </w: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446E5" w:rsidRPr="00475791" w:rsidSect="00E162AF"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                                               Подписи членов семьи ________________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этапа 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областного конкурса 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«Семья года»</w:t>
      </w:r>
    </w:p>
    <w:p w:rsidR="008446E5" w:rsidRPr="00475791" w:rsidRDefault="008446E5" w:rsidP="00844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СЕМЬИ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Номинация __________________________________________________________________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послужило стимулом для участия Вашей семьи в городском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«Семья года»</w:t>
      </w: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3768F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Кто в Вашей семье впервые предложил принять участие в Конкурсе?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Из каких источников Вы узнали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городского конкурса «Семья года»</w:t>
      </w: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семьи (совместно проживающие члены семьи):</w:t>
      </w: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3"/>
        <w:gridCol w:w="3041"/>
        <w:gridCol w:w="2222"/>
        <w:gridCol w:w="3555"/>
      </w:tblGrid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BA3D4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2222" w:type="dxa"/>
            <w:hideMark/>
          </w:tcPr>
          <w:p w:rsidR="00BA3D4A" w:rsidRDefault="008446E5" w:rsidP="001A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</w:t>
            </w:r>
          </w:p>
          <w:p w:rsidR="008446E5" w:rsidRPr="00475791" w:rsidRDefault="008446E5" w:rsidP="001A5B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_GoBack"/>
            <w:bookmarkEnd w:id="3"/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(число, месяц, год)</w:t>
            </w:r>
          </w:p>
        </w:tc>
        <w:tc>
          <w:tcPr>
            <w:tcW w:w="0" w:type="auto"/>
            <w:hideMark/>
          </w:tcPr>
          <w:p w:rsidR="008446E5" w:rsidRPr="00475791" w:rsidRDefault="008446E5" w:rsidP="001A5BA0">
            <w:pPr>
              <w:ind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учебы,</w:t>
            </w:r>
          </w:p>
          <w:p w:rsidR="008446E5" w:rsidRPr="00475791" w:rsidRDefault="008446E5" w:rsidP="001A5BA0">
            <w:pPr>
              <w:ind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деятельности, контактный телефон</w:t>
            </w: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46E5" w:rsidRPr="00475791" w:rsidTr="00BA3D4A">
        <w:tc>
          <w:tcPr>
            <w:tcW w:w="0" w:type="auto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5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41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  <w:hideMark/>
          </w:tcPr>
          <w:p w:rsidR="008446E5" w:rsidRPr="00475791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446E5" w:rsidRDefault="008446E5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BDC" w:rsidRPr="00475791" w:rsidTr="00BA3D4A">
        <w:tc>
          <w:tcPr>
            <w:tcW w:w="0" w:type="auto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2BDC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BDC" w:rsidRPr="00475791" w:rsidTr="00BA3D4A">
        <w:tc>
          <w:tcPr>
            <w:tcW w:w="0" w:type="auto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2BDC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BDC" w:rsidRPr="00475791" w:rsidTr="00BA3D4A">
        <w:tc>
          <w:tcPr>
            <w:tcW w:w="0" w:type="auto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1" w:type="dxa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dxa"/>
          </w:tcPr>
          <w:p w:rsidR="00902BDC" w:rsidRPr="00475791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02BDC" w:rsidRDefault="00902BDC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906" w:rsidRPr="00475791" w:rsidRDefault="00916906" w:rsidP="001A5BA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46E5" w:rsidRPr="00475791" w:rsidRDefault="008446E5" w:rsidP="008446E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6E5" w:rsidRPr="00475791" w:rsidRDefault="008446E5" w:rsidP="008446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7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Стаж семейной жизни:____________________________</w:t>
      </w:r>
    </w:p>
    <w:sectPr w:rsidR="008446E5" w:rsidRPr="0047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E5"/>
    <w:rsid w:val="003673B1"/>
    <w:rsid w:val="003768F5"/>
    <w:rsid w:val="0052740C"/>
    <w:rsid w:val="005B32BA"/>
    <w:rsid w:val="008446E5"/>
    <w:rsid w:val="00902BDC"/>
    <w:rsid w:val="0091288C"/>
    <w:rsid w:val="00916906"/>
    <w:rsid w:val="009934B9"/>
    <w:rsid w:val="009D3F74"/>
    <w:rsid w:val="009D72F5"/>
    <w:rsid w:val="00BA3D4A"/>
    <w:rsid w:val="00BC4BBB"/>
    <w:rsid w:val="00C7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7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Шпулина Светлана Владимировна</cp:lastModifiedBy>
  <cp:revision>3</cp:revision>
  <dcterms:created xsi:type="dcterms:W3CDTF">2023-04-10T08:38:00Z</dcterms:created>
  <dcterms:modified xsi:type="dcterms:W3CDTF">2025-02-28T11:39:00Z</dcterms:modified>
</cp:coreProperties>
</file>