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10" w:rsidRDefault="00522710" w:rsidP="00522710">
      <w:pPr>
        <w:widowControl w:val="0"/>
        <w:autoSpaceDE w:val="0"/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noProof/>
          <w:sz w:val="20"/>
        </w:rPr>
        <w:drawing>
          <wp:inline distT="0" distB="0" distL="0" distR="0">
            <wp:extent cx="66802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93" t="-75" r="-93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10" w:rsidRDefault="00522710" w:rsidP="00522710">
      <w:pPr>
        <w:widowControl w:val="0"/>
        <w:autoSpaceDE w:val="0"/>
        <w:jc w:val="center"/>
        <w:rPr>
          <w:rFonts w:ascii="Times" w:hAnsi="Times" w:cs="Times"/>
          <w:sz w:val="28"/>
          <w:szCs w:val="28"/>
        </w:rPr>
      </w:pPr>
    </w:p>
    <w:p w:rsidR="00522710" w:rsidRDefault="00522710" w:rsidP="00522710">
      <w:pPr>
        <w:widowControl w:val="0"/>
        <w:autoSpaceDE w:val="0"/>
        <w:jc w:val="center"/>
      </w:pPr>
      <w:r>
        <w:rPr>
          <w:b/>
          <w:sz w:val="28"/>
          <w:szCs w:val="28"/>
        </w:rPr>
        <w:t>АДМИНИСТРАЦИЯ ГОРОДСКОГО ОКРУГА КОХМА</w:t>
      </w:r>
    </w:p>
    <w:p w:rsidR="00522710" w:rsidRDefault="00522710" w:rsidP="00522710">
      <w:pPr>
        <w:widowControl w:val="0"/>
        <w:autoSpaceDE w:val="0"/>
        <w:jc w:val="center"/>
      </w:pPr>
      <w:r>
        <w:rPr>
          <w:sz w:val="28"/>
          <w:szCs w:val="28"/>
        </w:rPr>
        <w:t>ИВАНОВСКОЙ ОБЛАСТИ</w:t>
      </w:r>
    </w:p>
    <w:p w:rsidR="00522710" w:rsidRDefault="00522710" w:rsidP="00522710">
      <w:pPr>
        <w:widowControl w:val="0"/>
        <w:autoSpaceDE w:val="0"/>
        <w:jc w:val="center"/>
      </w:pPr>
      <w:r>
        <w:rPr>
          <w:sz w:val="28"/>
          <w:szCs w:val="28"/>
        </w:rPr>
        <w:t>______________________________________________</w:t>
      </w:r>
    </w:p>
    <w:p w:rsidR="00522710" w:rsidRDefault="00522710" w:rsidP="00522710">
      <w:pPr>
        <w:widowControl w:val="0"/>
        <w:autoSpaceDE w:val="0"/>
        <w:jc w:val="center"/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22710" w:rsidRDefault="00522710" w:rsidP="00522710">
      <w:pPr>
        <w:widowControl w:val="0"/>
        <w:autoSpaceDE w:val="0"/>
        <w:rPr>
          <w:b/>
          <w:sz w:val="28"/>
          <w:szCs w:val="28"/>
        </w:rPr>
      </w:pPr>
    </w:p>
    <w:p w:rsidR="00522710" w:rsidRDefault="00522710" w:rsidP="00522710">
      <w:pPr>
        <w:widowControl w:val="0"/>
        <w:autoSpaceDE w:val="0"/>
        <w:jc w:val="center"/>
      </w:pPr>
      <w:r>
        <w:rPr>
          <w:sz w:val="28"/>
          <w:szCs w:val="28"/>
        </w:rPr>
        <w:t>от ______________________ № ____________</w:t>
      </w:r>
    </w:p>
    <w:p w:rsidR="00522710" w:rsidRDefault="00522710" w:rsidP="00522710">
      <w:pPr>
        <w:widowControl w:val="0"/>
        <w:autoSpaceDE w:val="0"/>
        <w:rPr>
          <w:sz w:val="28"/>
          <w:szCs w:val="28"/>
        </w:rPr>
      </w:pPr>
    </w:p>
    <w:p w:rsidR="00522710" w:rsidRDefault="00522710" w:rsidP="00522710">
      <w:pPr>
        <w:widowControl w:val="0"/>
        <w:autoSpaceDE w:val="0"/>
        <w:jc w:val="center"/>
      </w:pPr>
      <w:r>
        <w:rPr>
          <w:sz w:val="28"/>
          <w:szCs w:val="28"/>
        </w:rPr>
        <w:t>городской округ Кохма</w:t>
      </w:r>
    </w:p>
    <w:p w:rsidR="00522710" w:rsidRDefault="00522710" w:rsidP="00522710">
      <w:pPr>
        <w:spacing w:line="360" w:lineRule="auto"/>
        <w:jc w:val="center"/>
        <w:rPr>
          <w:sz w:val="28"/>
          <w:szCs w:val="28"/>
        </w:rPr>
      </w:pPr>
    </w:p>
    <w:p w:rsidR="00522710" w:rsidRDefault="00522710" w:rsidP="00522710">
      <w:pPr>
        <w:jc w:val="center"/>
      </w:pPr>
      <w:r>
        <w:rPr>
          <w:b/>
          <w:sz w:val="28"/>
        </w:rPr>
        <w:t>Об утверждении муниципальной программы «Благоустройство территорий и содержание дорог городского округа Кохма»</w:t>
      </w:r>
    </w:p>
    <w:p w:rsidR="00522710" w:rsidRDefault="00522710" w:rsidP="00522710">
      <w:pPr>
        <w:widowControl w:val="0"/>
        <w:autoSpaceDE w:val="0"/>
        <w:spacing w:line="360" w:lineRule="auto"/>
        <w:jc w:val="both"/>
        <w:rPr>
          <w:b/>
          <w:sz w:val="28"/>
        </w:rPr>
      </w:pPr>
    </w:p>
    <w:p w:rsidR="00522710" w:rsidRDefault="00522710" w:rsidP="00522710">
      <w:pPr>
        <w:widowControl w:val="0"/>
        <w:autoSpaceDE w:val="0"/>
        <w:spacing w:line="360" w:lineRule="auto"/>
        <w:ind w:firstLine="708"/>
        <w:jc w:val="both"/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программ городского округа Кохма» </w:t>
      </w:r>
    </w:p>
    <w:p w:rsidR="00522710" w:rsidRDefault="00522710" w:rsidP="00522710">
      <w:pPr>
        <w:widowControl w:val="0"/>
        <w:autoSpaceDE w:val="0"/>
        <w:spacing w:line="360" w:lineRule="auto"/>
        <w:ind w:firstLine="720"/>
        <w:jc w:val="both"/>
        <w:rPr>
          <w:sz w:val="28"/>
          <w:szCs w:val="28"/>
        </w:rPr>
      </w:pPr>
    </w:p>
    <w:p w:rsidR="00522710" w:rsidRDefault="00522710" w:rsidP="00522710">
      <w:pPr>
        <w:widowControl w:val="0"/>
        <w:autoSpaceDE w:val="0"/>
        <w:spacing w:line="276" w:lineRule="auto"/>
        <w:ind w:firstLine="720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522710" w:rsidRDefault="00522710" w:rsidP="00522710">
      <w:pPr>
        <w:widowControl w:val="0"/>
        <w:autoSpaceDE w:val="0"/>
        <w:spacing w:line="276" w:lineRule="auto"/>
        <w:ind w:firstLine="720"/>
        <w:rPr>
          <w:b/>
          <w:sz w:val="28"/>
          <w:szCs w:val="28"/>
        </w:rPr>
      </w:pPr>
    </w:p>
    <w:p w:rsidR="00B33E44" w:rsidRDefault="00522710" w:rsidP="0052271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B33E44">
        <w:rPr>
          <w:sz w:val="28"/>
          <w:szCs w:val="28"/>
        </w:rPr>
        <w:t xml:space="preserve">Утвердить муниципальную программу </w:t>
      </w:r>
      <w:r>
        <w:rPr>
          <w:sz w:val="28"/>
        </w:rPr>
        <w:t>«Благоустройство территорий и содержание дорог городского округа Кохма»</w:t>
      </w:r>
      <w:r w:rsidR="00B33E44">
        <w:rPr>
          <w:sz w:val="28"/>
        </w:rPr>
        <w:t>.</w:t>
      </w:r>
    </w:p>
    <w:p w:rsidR="00B33E44" w:rsidRDefault="00B33E44" w:rsidP="005227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 01.01.202</w:t>
      </w:r>
      <w:r w:rsidR="008E46E0">
        <w:rPr>
          <w:sz w:val="28"/>
        </w:rPr>
        <w:t>5</w:t>
      </w:r>
      <w:r>
        <w:rPr>
          <w:sz w:val="28"/>
        </w:rPr>
        <w:t xml:space="preserve">. </w:t>
      </w:r>
    </w:p>
    <w:p w:rsidR="00B33E44" w:rsidRDefault="00B33E44" w:rsidP="00B33E44">
      <w:pPr>
        <w:widowControl w:val="0"/>
        <w:autoSpaceDE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t xml:space="preserve">3. </w:t>
      </w:r>
      <w:r>
        <w:rPr>
          <w:bCs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bCs/>
          <w:sz w:val="28"/>
          <w:szCs w:val="28"/>
        </w:rPr>
        <w:t>Кохомский</w:t>
      </w:r>
      <w:proofErr w:type="spellEnd"/>
      <w:r>
        <w:rPr>
          <w:bCs/>
          <w:sz w:val="28"/>
          <w:szCs w:val="28"/>
        </w:rPr>
        <w:t xml:space="preserve"> вестник» и разместить на официальном сайте городского округа Кохма в сети Интернет.</w:t>
      </w:r>
    </w:p>
    <w:p w:rsidR="00B33E44" w:rsidRDefault="00B33E44" w:rsidP="00B33E44">
      <w:pPr>
        <w:widowControl w:val="0"/>
        <w:autoSpaceDE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B33E44" w:rsidRDefault="00B33E44" w:rsidP="00B33E44">
      <w:pPr>
        <w:widowControl w:val="0"/>
        <w:autoSpaceDE w:val="0"/>
        <w:spacing w:line="360" w:lineRule="auto"/>
        <w:ind w:firstLine="720"/>
        <w:jc w:val="both"/>
      </w:pPr>
    </w:p>
    <w:p w:rsidR="00B33E44" w:rsidRDefault="00B33E44" w:rsidP="00B33E44">
      <w:r>
        <w:rPr>
          <w:b/>
          <w:sz w:val="28"/>
          <w:szCs w:val="28"/>
        </w:rPr>
        <w:t xml:space="preserve">Глава </w:t>
      </w:r>
    </w:p>
    <w:p w:rsidR="00F6414A" w:rsidRDefault="00B33E44" w:rsidP="00B33E44">
      <w:pPr>
        <w:rPr>
          <w:b/>
          <w:sz w:val="28"/>
          <w:szCs w:val="28"/>
        </w:rPr>
        <w:sectPr w:rsidR="00F6414A" w:rsidSect="004D317D">
          <w:footerReference w:type="default" r:id="rId16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  <w:r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="00D255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М.А. Комиссаров</w:t>
      </w:r>
    </w:p>
    <w:p w:rsidR="00B33E44" w:rsidRDefault="00B33E44" w:rsidP="00B33E44">
      <w:pPr>
        <w:keepNext/>
        <w:keepLines/>
        <w:suppressAutoHyphens/>
        <w:jc w:val="right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lastRenderedPageBreak/>
        <w:t xml:space="preserve">Приложение </w:t>
      </w:r>
    </w:p>
    <w:p w:rsidR="008A141C" w:rsidRDefault="00B33E44" w:rsidP="00B33E44">
      <w:pPr>
        <w:keepNext/>
        <w:keepLines/>
        <w:suppressAutoHyphens/>
        <w:jc w:val="right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к постановлению администрации</w:t>
      </w:r>
    </w:p>
    <w:p w:rsidR="00B33E44" w:rsidRDefault="00B33E44" w:rsidP="00B33E44">
      <w:pPr>
        <w:keepNext/>
        <w:keepLines/>
        <w:suppressAutoHyphens/>
        <w:jc w:val="right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городского округа Кохма</w:t>
      </w:r>
    </w:p>
    <w:p w:rsidR="00B33E44" w:rsidRDefault="00B33E44" w:rsidP="00B33E44">
      <w:pPr>
        <w:keepNext/>
        <w:keepLines/>
        <w:suppressAutoHyphens/>
        <w:jc w:val="right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от _________________№ _____</w:t>
      </w:r>
    </w:p>
    <w:p w:rsidR="00B33E44" w:rsidRDefault="00B33E44" w:rsidP="00B33E44">
      <w:pPr>
        <w:keepNext/>
        <w:keepLines/>
        <w:suppressAutoHyphens/>
        <w:jc w:val="right"/>
        <w:rPr>
          <w:rFonts w:cs="Calibri"/>
          <w:bCs/>
          <w:sz w:val="28"/>
          <w:szCs w:val="28"/>
          <w:lang w:eastAsia="ar-SA"/>
        </w:rPr>
      </w:pPr>
    </w:p>
    <w:p w:rsidR="00BD6892" w:rsidRDefault="00BD6892" w:rsidP="00B33E44">
      <w:pPr>
        <w:keepNext/>
        <w:keepLines/>
        <w:suppressAutoHyphens/>
        <w:jc w:val="right"/>
        <w:rPr>
          <w:rFonts w:cs="Calibri"/>
          <w:bCs/>
          <w:sz w:val="28"/>
          <w:szCs w:val="28"/>
          <w:lang w:eastAsia="ar-SA"/>
        </w:rPr>
      </w:pPr>
    </w:p>
    <w:p w:rsidR="00491CE2" w:rsidRPr="00052D2E" w:rsidRDefault="00491CE2" w:rsidP="00491CE2">
      <w:pPr>
        <w:keepNext/>
        <w:keepLines/>
        <w:suppressAutoHyphens/>
        <w:jc w:val="center"/>
        <w:rPr>
          <w:b/>
          <w:sz w:val="28"/>
          <w:szCs w:val="28"/>
        </w:rPr>
      </w:pPr>
      <w:r w:rsidRPr="00052D2E">
        <w:rPr>
          <w:b/>
          <w:sz w:val="28"/>
          <w:szCs w:val="28"/>
        </w:rPr>
        <w:t xml:space="preserve">Муниципальная программа </w:t>
      </w:r>
    </w:p>
    <w:p w:rsidR="00491CE2" w:rsidRDefault="00491CE2" w:rsidP="00491CE2">
      <w:pPr>
        <w:keepNext/>
        <w:keepLines/>
        <w:suppressAutoHyphens/>
        <w:jc w:val="center"/>
        <w:rPr>
          <w:b/>
          <w:sz w:val="28"/>
          <w:szCs w:val="28"/>
        </w:rPr>
      </w:pPr>
      <w:r w:rsidRPr="00052D2E">
        <w:rPr>
          <w:b/>
          <w:sz w:val="28"/>
          <w:szCs w:val="28"/>
        </w:rPr>
        <w:t>«Благоустройство территори</w:t>
      </w:r>
      <w:r>
        <w:rPr>
          <w:b/>
          <w:sz w:val="28"/>
          <w:szCs w:val="28"/>
        </w:rPr>
        <w:t>й</w:t>
      </w:r>
      <w:r w:rsidRPr="00052D2E">
        <w:rPr>
          <w:b/>
          <w:sz w:val="28"/>
          <w:szCs w:val="28"/>
        </w:rPr>
        <w:t xml:space="preserve"> и содержание дорог</w:t>
      </w:r>
    </w:p>
    <w:p w:rsidR="00491CE2" w:rsidRPr="00052D2E" w:rsidRDefault="00491CE2" w:rsidP="00491CE2">
      <w:pPr>
        <w:keepNext/>
        <w:keepLines/>
        <w:suppressAutoHyphens/>
        <w:jc w:val="center"/>
        <w:rPr>
          <w:b/>
          <w:sz w:val="28"/>
          <w:szCs w:val="28"/>
        </w:rPr>
      </w:pPr>
      <w:r w:rsidRPr="00052D2E">
        <w:rPr>
          <w:b/>
          <w:sz w:val="28"/>
          <w:szCs w:val="28"/>
        </w:rPr>
        <w:t>городского округа Кохма»</w:t>
      </w:r>
    </w:p>
    <w:p w:rsidR="00491CE2" w:rsidRPr="00052D2E" w:rsidRDefault="00491CE2" w:rsidP="00491CE2">
      <w:pPr>
        <w:keepNext/>
        <w:keepLines/>
        <w:suppressAutoHyphens/>
        <w:spacing w:line="360" w:lineRule="auto"/>
        <w:jc w:val="center"/>
        <w:rPr>
          <w:b/>
          <w:sz w:val="28"/>
          <w:szCs w:val="28"/>
        </w:rPr>
      </w:pPr>
    </w:p>
    <w:p w:rsidR="00491CE2" w:rsidRDefault="00491CE2" w:rsidP="00491CE2">
      <w:pPr>
        <w:keepNext/>
        <w:keepLines/>
        <w:suppressAutoHyphens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E2BAA">
        <w:rPr>
          <w:b/>
          <w:sz w:val="28"/>
          <w:szCs w:val="28"/>
        </w:rPr>
        <w:t xml:space="preserve"> </w:t>
      </w:r>
      <w:r w:rsidRPr="00E263FE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муниципальной </w:t>
      </w:r>
      <w:r w:rsidRPr="00E263FE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</w:p>
    <w:p w:rsidR="00491CE2" w:rsidRPr="00151A0A" w:rsidRDefault="00491CE2" w:rsidP="00491CE2">
      <w:pPr>
        <w:keepNext/>
        <w:keepLines/>
        <w:suppressAutoHyphens/>
        <w:ind w:left="720" w:right="5"/>
        <w:rPr>
          <w:sz w:val="28"/>
          <w:szCs w:val="28"/>
        </w:rPr>
      </w:pPr>
    </w:p>
    <w:tbl>
      <w:tblPr>
        <w:tblW w:w="1006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560"/>
        <w:gridCol w:w="1559"/>
        <w:gridCol w:w="1134"/>
        <w:gridCol w:w="1390"/>
        <w:gridCol w:w="28"/>
        <w:gridCol w:w="1559"/>
        <w:gridCol w:w="1099"/>
      </w:tblGrid>
      <w:tr w:rsidR="00491CE2" w:rsidRPr="00B66BED" w:rsidTr="00B66BED">
        <w:tc>
          <w:tcPr>
            <w:tcW w:w="1734" w:type="dxa"/>
            <w:vAlign w:val="center"/>
          </w:tcPr>
          <w:p w:rsidR="00491CE2" w:rsidRPr="00B66BED" w:rsidRDefault="00A43455" w:rsidP="00AF0EEA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Наименование программы</w:t>
            </w:r>
          </w:p>
        </w:tc>
        <w:tc>
          <w:tcPr>
            <w:tcW w:w="8329" w:type="dxa"/>
            <w:gridSpan w:val="7"/>
            <w:vAlign w:val="center"/>
          </w:tcPr>
          <w:p w:rsidR="004D035A" w:rsidRPr="00B66BED" w:rsidRDefault="00A43455">
            <w:pPr>
              <w:keepNext/>
              <w:keepLines/>
              <w:suppressAutoHyphens/>
              <w:rPr>
                <w:szCs w:val="24"/>
              </w:rPr>
            </w:pPr>
            <w:r w:rsidRPr="00A43455">
              <w:rPr>
                <w:szCs w:val="24"/>
              </w:rPr>
              <w:t>Благоустройство территорий и содержание дорог городского округа Кохма</w:t>
            </w:r>
          </w:p>
        </w:tc>
      </w:tr>
      <w:tr w:rsidR="00491CE2" w:rsidRPr="00B66BED" w:rsidTr="00B66BED">
        <w:tc>
          <w:tcPr>
            <w:tcW w:w="1734" w:type="dxa"/>
            <w:vAlign w:val="center"/>
          </w:tcPr>
          <w:p w:rsidR="00491CE2" w:rsidRPr="00B66BED" w:rsidRDefault="00A43455" w:rsidP="00AF0EEA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Срок реализации программы</w:t>
            </w:r>
          </w:p>
        </w:tc>
        <w:tc>
          <w:tcPr>
            <w:tcW w:w="8329" w:type="dxa"/>
            <w:gridSpan w:val="7"/>
            <w:vAlign w:val="center"/>
          </w:tcPr>
          <w:p w:rsidR="00491CE2" w:rsidRPr="00B66BED" w:rsidRDefault="00A43455" w:rsidP="00BF7CA2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2025 – 2030 годы</w:t>
            </w:r>
          </w:p>
        </w:tc>
      </w:tr>
      <w:tr w:rsidR="00491CE2" w:rsidRPr="00B66BED" w:rsidTr="00B66BED">
        <w:tc>
          <w:tcPr>
            <w:tcW w:w="1734" w:type="dxa"/>
            <w:vAlign w:val="center"/>
          </w:tcPr>
          <w:p w:rsidR="00491CE2" w:rsidRPr="00B66BED" w:rsidRDefault="00A43455" w:rsidP="00AF0EEA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Перечень подпрограмм</w:t>
            </w:r>
          </w:p>
        </w:tc>
        <w:tc>
          <w:tcPr>
            <w:tcW w:w="8329" w:type="dxa"/>
            <w:gridSpan w:val="7"/>
            <w:vAlign w:val="center"/>
          </w:tcPr>
          <w:p w:rsidR="004D035A" w:rsidRPr="00B66BED" w:rsidRDefault="00A43455">
            <w:pPr>
              <w:keepNext/>
              <w:keepLines/>
              <w:suppressAutoHyphens/>
              <w:rPr>
                <w:szCs w:val="24"/>
              </w:rPr>
            </w:pPr>
            <w:r w:rsidRPr="00A43455">
              <w:rPr>
                <w:szCs w:val="24"/>
              </w:rPr>
              <w:t>1. Благоустройство и озеленение территорий общего пользования городского округа Кохма.</w:t>
            </w:r>
          </w:p>
          <w:p w:rsidR="004D035A" w:rsidRPr="00B66BED" w:rsidRDefault="00A43455">
            <w:pPr>
              <w:keepNext/>
              <w:keepLines/>
              <w:suppressAutoHyphens/>
              <w:rPr>
                <w:szCs w:val="24"/>
              </w:rPr>
            </w:pPr>
            <w:r w:rsidRPr="00A43455">
              <w:rPr>
                <w:szCs w:val="24"/>
              </w:rPr>
              <w:t>2. Текущее содержание городских автомобильных дорог.</w:t>
            </w:r>
          </w:p>
          <w:p w:rsidR="004D035A" w:rsidRPr="00B66BED" w:rsidRDefault="00A43455">
            <w:pPr>
              <w:keepNext/>
              <w:keepLines/>
              <w:suppressAutoHyphens/>
              <w:rPr>
                <w:szCs w:val="24"/>
              </w:rPr>
            </w:pPr>
            <w:r w:rsidRPr="00A43455">
              <w:rPr>
                <w:szCs w:val="24"/>
              </w:rPr>
              <w:t>3. Уличное освещение.</w:t>
            </w:r>
          </w:p>
          <w:p w:rsidR="003C56B3" w:rsidRPr="00B66BED" w:rsidRDefault="00A43455" w:rsidP="003C56B3">
            <w:pPr>
              <w:keepNext/>
              <w:keepLines/>
              <w:suppressAutoHyphens/>
              <w:rPr>
                <w:szCs w:val="24"/>
              </w:rPr>
            </w:pPr>
            <w:r w:rsidRPr="00A43455">
              <w:rPr>
                <w:szCs w:val="24"/>
              </w:rPr>
              <w:t>4. Чистый город Кохма.</w:t>
            </w:r>
          </w:p>
        </w:tc>
      </w:tr>
      <w:tr w:rsidR="00491CE2" w:rsidRPr="00B66BED" w:rsidTr="00B66BED">
        <w:tc>
          <w:tcPr>
            <w:tcW w:w="1734" w:type="dxa"/>
            <w:vAlign w:val="center"/>
          </w:tcPr>
          <w:p w:rsidR="00491CE2" w:rsidRPr="00B66BED" w:rsidRDefault="00A43455" w:rsidP="00AF0EEA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Администратор программы</w:t>
            </w:r>
          </w:p>
        </w:tc>
        <w:tc>
          <w:tcPr>
            <w:tcW w:w="8329" w:type="dxa"/>
            <w:gridSpan w:val="7"/>
            <w:vAlign w:val="center"/>
          </w:tcPr>
          <w:p w:rsidR="004D035A" w:rsidRPr="00B66BED" w:rsidRDefault="00A43455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491CE2" w:rsidRPr="00B66BED" w:rsidTr="00B66BED">
        <w:tc>
          <w:tcPr>
            <w:tcW w:w="1734" w:type="dxa"/>
            <w:vAlign w:val="center"/>
          </w:tcPr>
          <w:p w:rsidR="00491CE2" w:rsidRPr="00B66BED" w:rsidRDefault="00A43455" w:rsidP="00AF0EEA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Ответственные исполнители</w:t>
            </w:r>
          </w:p>
        </w:tc>
        <w:tc>
          <w:tcPr>
            <w:tcW w:w="8329" w:type="dxa"/>
            <w:gridSpan w:val="7"/>
            <w:vAlign w:val="center"/>
          </w:tcPr>
          <w:p w:rsidR="004D035A" w:rsidRPr="00B66BED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Управление строительства и жилищно-коммунального хозяйства администрации городского округа Кохма, </w:t>
            </w:r>
          </w:p>
          <w:p w:rsidR="00491CE2" w:rsidRPr="00B66BED" w:rsidRDefault="00A43455" w:rsidP="00671D67">
            <w:pPr>
              <w:rPr>
                <w:szCs w:val="24"/>
              </w:rPr>
            </w:pPr>
            <w:r w:rsidRPr="00A43455">
              <w:rPr>
                <w:szCs w:val="24"/>
              </w:rPr>
              <w:t>Управление информатизации и культуры администрации   городского округа Кохма</w:t>
            </w:r>
          </w:p>
        </w:tc>
      </w:tr>
      <w:tr w:rsidR="00491CE2" w:rsidRPr="00B66BED" w:rsidTr="00B66BED">
        <w:tc>
          <w:tcPr>
            <w:tcW w:w="1734" w:type="dxa"/>
            <w:vAlign w:val="center"/>
          </w:tcPr>
          <w:p w:rsidR="00491CE2" w:rsidRPr="00B66BED" w:rsidRDefault="00A43455" w:rsidP="00AF0EEA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Исполнители программы</w:t>
            </w:r>
          </w:p>
        </w:tc>
        <w:tc>
          <w:tcPr>
            <w:tcW w:w="8329" w:type="dxa"/>
            <w:gridSpan w:val="7"/>
            <w:vAlign w:val="center"/>
          </w:tcPr>
          <w:p w:rsidR="004D035A" w:rsidRPr="00B66BED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Управление строительства и жилищно-коммунального хозяйства администрации городского округа Кохма, </w:t>
            </w:r>
          </w:p>
          <w:p w:rsidR="004D035A" w:rsidRPr="00B66BED" w:rsidRDefault="00A43455" w:rsidP="00671D67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491CE2" w:rsidRPr="00B66BED" w:rsidTr="00B66BED">
        <w:tc>
          <w:tcPr>
            <w:tcW w:w="1734" w:type="dxa"/>
            <w:vAlign w:val="center"/>
          </w:tcPr>
          <w:p w:rsidR="00491CE2" w:rsidRPr="00B66BED" w:rsidRDefault="00A43455" w:rsidP="00AF0EEA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Цель программы</w:t>
            </w:r>
          </w:p>
        </w:tc>
        <w:tc>
          <w:tcPr>
            <w:tcW w:w="8329" w:type="dxa"/>
            <w:gridSpan w:val="7"/>
            <w:vAlign w:val="center"/>
          </w:tcPr>
          <w:p w:rsidR="004D035A" w:rsidRPr="00B66BED" w:rsidRDefault="00A43455">
            <w:pPr>
              <w:keepNext/>
              <w:keepLines/>
              <w:suppressAutoHyphens/>
              <w:rPr>
                <w:szCs w:val="24"/>
              </w:rPr>
            </w:pPr>
            <w:r w:rsidRPr="00A43455">
              <w:rPr>
                <w:szCs w:val="24"/>
              </w:rPr>
              <w:t>Обеспечение условий комфортного проживания в городском округе Кохма</w:t>
            </w:r>
          </w:p>
        </w:tc>
      </w:tr>
      <w:tr w:rsidR="00491CE2" w:rsidRPr="00B66BED" w:rsidTr="00B66BED">
        <w:tc>
          <w:tcPr>
            <w:tcW w:w="1734" w:type="dxa"/>
            <w:vAlign w:val="center"/>
          </w:tcPr>
          <w:p w:rsidR="00491CE2" w:rsidRPr="00B66BED" w:rsidRDefault="00A43455" w:rsidP="00AF0EEA">
            <w:pPr>
              <w:keepNext/>
              <w:keepLines/>
              <w:suppressAutoHyphens/>
              <w:ind w:right="5"/>
              <w:rPr>
                <w:szCs w:val="24"/>
              </w:rPr>
            </w:pPr>
            <w:r w:rsidRPr="00A43455">
              <w:rPr>
                <w:szCs w:val="24"/>
              </w:rPr>
              <w:t>Целевые индикаторы (показатели) программы</w:t>
            </w:r>
          </w:p>
        </w:tc>
        <w:tc>
          <w:tcPr>
            <w:tcW w:w="8329" w:type="dxa"/>
            <w:gridSpan w:val="7"/>
            <w:vAlign w:val="center"/>
          </w:tcPr>
          <w:p w:rsidR="004D035A" w:rsidRPr="00B66BED" w:rsidRDefault="00A43455">
            <w:pPr>
              <w:pStyle w:val="a9"/>
              <w:keepNext/>
              <w:keepLines/>
              <w:numPr>
                <w:ilvl w:val="0"/>
                <w:numId w:val="26"/>
              </w:numPr>
              <w:tabs>
                <w:tab w:val="left" w:pos="465"/>
              </w:tabs>
              <w:suppressAutoHyphens/>
              <w:ind w:left="40" w:firstLine="0"/>
              <w:rPr>
                <w:szCs w:val="24"/>
              </w:rPr>
            </w:pPr>
            <w:r w:rsidRPr="00A43455">
              <w:rPr>
                <w:szCs w:val="24"/>
              </w:rPr>
              <w:t>Доля территории города, занятая зелеными насаждениями, в общей площади территории, подлежащей озеленению</w:t>
            </w:r>
          </w:p>
          <w:p w:rsidR="004D035A" w:rsidRPr="00B66BED" w:rsidRDefault="00A43455">
            <w:pPr>
              <w:pStyle w:val="a9"/>
              <w:keepNext/>
              <w:keepLines/>
              <w:numPr>
                <w:ilvl w:val="0"/>
                <w:numId w:val="26"/>
              </w:numPr>
              <w:tabs>
                <w:tab w:val="left" w:pos="465"/>
              </w:tabs>
              <w:suppressAutoHyphens/>
              <w:ind w:left="40" w:firstLine="0"/>
              <w:rPr>
                <w:szCs w:val="24"/>
              </w:rPr>
            </w:pPr>
            <w:r w:rsidRPr="00A43455">
              <w:rPr>
                <w:szCs w:val="24"/>
              </w:rPr>
              <w:t xml:space="preserve">Площадь территории, обработанной от борщевика Сосновского </w:t>
            </w:r>
          </w:p>
          <w:p w:rsidR="004D035A" w:rsidRPr="00B66BED" w:rsidRDefault="00A43455" w:rsidP="00F64187">
            <w:pPr>
              <w:pStyle w:val="a9"/>
              <w:keepNext/>
              <w:keepLines/>
              <w:numPr>
                <w:ilvl w:val="0"/>
                <w:numId w:val="26"/>
              </w:numPr>
              <w:tabs>
                <w:tab w:val="left" w:pos="465"/>
              </w:tabs>
              <w:suppressAutoHyphens/>
              <w:ind w:left="40" w:firstLine="0"/>
              <w:rPr>
                <w:szCs w:val="24"/>
              </w:rPr>
            </w:pPr>
            <w:r w:rsidRPr="00A43455">
              <w:rPr>
                <w:szCs w:val="24"/>
              </w:rPr>
              <w:t>Доля объектов и памятных мест, связанных с событиями Великой Отечественной войны 1941-1945 гг., находящихся в удовлетворительном состоянии, от общего количества объектов и памятных мест,</w:t>
            </w:r>
            <w:r w:rsidR="00F64187" w:rsidRPr="00B66BED">
              <w:rPr>
                <w:szCs w:val="24"/>
              </w:rPr>
              <w:t xml:space="preserve"> </w:t>
            </w:r>
            <w:r w:rsidRPr="00A43455">
              <w:rPr>
                <w:szCs w:val="24"/>
              </w:rPr>
              <w:t>связанных с событиями Великой Отечественной войны 1941-1945 гг.</w:t>
            </w:r>
          </w:p>
          <w:p w:rsidR="00805BE6" w:rsidRPr="00B66BED" w:rsidRDefault="00A43455">
            <w:pPr>
              <w:pStyle w:val="a9"/>
              <w:keepNext/>
              <w:keepLines/>
              <w:numPr>
                <w:ilvl w:val="0"/>
                <w:numId w:val="26"/>
              </w:numPr>
              <w:tabs>
                <w:tab w:val="left" w:pos="465"/>
              </w:tabs>
              <w:suppressAutoHyphens/>
              <w:ind w:left="40" w:firstLine="0"/>
              <w:rPr>
                <w:szCs w:val="24"/>
              </w:rPr>
            </w:pPr>
            <w:r w:rsidRPr="00A43455">
              <w:rPr>
                <w:szCs w:val="24"/>
              </w:rPr>
              <w:t xml:space="preserve">Доля выполненных работ по текущему содержанию дорожной инфраструктуры от общего объема запланированных работ  </w:t>
            </w:r>
          </w:p>
          <w:p w:rsidR="004D035A" w:rsidRPr="00B66BED" w:rsidRDefault="00A43455">
            <w:pPr>
              <w:pStyle w:val="a9"/>
              <w:keepNext/>
              <w:keepLines/>
              <w:numPr>
                <w:ilvl w:val="0"/>
                <w:numId w:val="26"/>
              </w:numPr>
              <w:tabs>
                <w:tab w:val="left" w:pos="465"/>
              </w:tabs>
              <w:suppressAutoHyphens/>
              <w:ind w:left="40" w:firstLine="0"/>
              <w:rPr>
                <w:szCs w:val="24"/>
              </w:rPr>
            </w:pPr>
            <w:r w:rsidRPr="00A43455">
              <w:rPr>
                <w:szCs w:val="24"/>
              </w:rPr>
              <w:t>Доля улиц города, обеспеченных наружным освещением, от общего количества улиц</w:t>
            </w:r>
          </w:p>
          <w:p w:rsidR="004D035A" w:rsidRPr="00B66BED" w:rsidRDefault="00A43455">
            <w:pPr>
              <w:pStyle w:val="a9"/>
              <w:keepNext/>
              <w:keepLines/>
              <w:numPr>
                <w:ilvl w:val="0"/>
                <w:numId w:val="26"/>
              </w:numPr>
              <w:tabs>
                <w:tab w:val="left" w:pos="465"/>
              </w:tabs>
              <w:suppressAutoHyphens/>
              <w:ind w:left="40" w:firstLine="0"/>
              <w:rPr>
                <w:szCs w:val="24"/>
              </w:rPr>
            </w:pPr>
            <w:r w:rsidRPr="00A43455">
              <w:rPr>
                <w:szCs w:val="24"/>
              </w:rPr>
              <w:t>Доля установленных оборудованных площадок для сбора твердых коммунальных отходов от общего количества мест, требующих установки площадок для сбора твердых коммунальных отходов</w:t>
            </w:r>
          </w:p>
          <w:p w:rsidR="004D035A" w:rsidRPr="00B66BED" w:rsidRDefault="00A43455">
            <w:pPr>
              <w:pStyle w:val="a9"/>
              <w:keepNext/>
              <w:keepLines/>
              <w:numPr>
                <w:ilvl w:val="0"/>
                <w:numId w:val="26"/>
              </w:numPr>
              <w:tabs>
                <w:tab w:val="left" w:pos="465"/>
              </w:tabs>
              <w:suppressAutoHyphens/>
              <w:ind w:left="40" w:firstLine="0"/>
              <w:rPr>
                <w:szCs w:val="24"/>
              </w:rPr>
            </w:pPr>
            <w:r w:rsidRPr="00A43455">
              <w:rPr>
                <w:szCs w:val="24"/>
              </w:rPr>
              <w:t xml:space="preserve">Доля обустроенных зон отдыха от общего количества территорий, </w:t>
            </w:r>
            <w:r w:rsidRPr="00A43455">
              <w:rPr>
                <w:szCs w:val="24"/>
              </w:rPr>
              <w:lastRenderedPageBreak/>
              <w:t>предназначенных под размещение зон отдыха (по площади)</w:t>
            </w:r>
          </w:p>
        </w:tc>
      </w:tr>
      <w:tr w:rsidR="00540F8B" w:rsidRPr="00B66BED" w:rsidTr="00B66BED">
        <w:tc>
          <w:tcPr>
            <w:tcW w:w="1734" w:type="dxa"/>
            <w:vAlign w:val="center"/>
          </w:tcPr>
          <w:p w:rsidR="00540F8B" w:rsidRPr="00B66BED" w:rsidRDefault="00A43455" w:rsidP="00AF0EEA">
            <w:pPr>
              <w:keepNext/>
              <w:keepLines/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lastRenderedPageBreak/>
              <w:t>Источник финансового обеспечения (руб.)</w:t>
            </w:r>
          </w:p>
        </w:tc>
        <w:tc>
          <w:tcPr>
            <w:tcW w:w="1560" w:type="dxa"/>
            <w:vAlign w:val="center"/>
          </w:tcPr>
          <w:p w:rsidR="00540F8B" w:rsidRPr="00B66BED" w:rsidRDefault="00A43455">
            <w:pPr>
              <w:keepNext/>
              <w:keepLines/>
              <w:suppressAutoHyphens/>
              <w:ind w:right="6"/>
              <w:jc w:val="center"/>
              <w:rPr>
                <w:szCs w:val="24"/>
              </w:rPr>
            </w:pPr>
            <w:r w:rsidRPr="00A43455">
              <w:rPr>
                <w:iCs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559" w:type="dxa"/>
            <w:vAlign w:val="center"/>
          </w:tcPr>
          <w:p w:rsidR="00540F8B" w:rsidRPr="00B66BED" w:rsidRDefault="00A43455">
            <w:pPr>
              <w:keepNext/>
              <w:keepLines/>
              <w:suppressAutoHyphens/>
              <w:ind w:right="6"/>
              <w:jc w:val="center"/>
              <w:rPr>
                <w:szCs w:val="24"/>
              </w:rPr>
            </w:pPr>
            <w:r w:rsidRPr="00A43455">
              <w:rPr>
                <w:iCs/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134" w:type="dxa"/>
            <w:vAlign w:val="center"/>
          </w:tcPr>
          <w:p w:rsidR="00540F8B" w:rsidRPr="00B66BED" w:rsidRDefault="00A43455" w:rsidP="00E7539F">
            <w:pPr>
              <w:keepNext/>
              <w:keepLines/>
              <w:suppressAutoHyphens/>
              <w:ind w:right="6"/>
              <w:rPr>
                <w:szCs w:val="24"/>
              </w:rPr>
            </w:pPr>
            <w:r w:rsidRPr="00A43455">
              <w:rPr>
                <w:iCs/>
                <w:szCs w:val="24"/>
              </w:rPr>
              <w:noBreakHyphen/>
              <w:t> федеральный бюджет:</w:t>
            </w:r>
          </w:p>
        </w:tc>
        <w:tc>
          <w:tcPr>
            <w:tcW w:w="1418" w:type="dxa"/>
            <w:gridSpan w:val="2"/>
            <w:vAlign w:val="center"/>
          </w:tcPr>
          <w:p w:rsidR="00540F8B" w:rsidRPr="00B66BED" w:rsidRDefault="00A43455" w:rsidP="00E7539F">
            <w:pPr>
              <w:keepNext/>
              <w:keepLines/>
              <w:suppressAutoHyphens/>
              <w:ind w:right="6"/>
              <w:rPr>
                <w:szCs w:val="24"/>
              </w:rPr>
            </w:pPr>
            <w:r w:rsidRPr="00A43455">
              <w:rPr>
                <w:iCs/>
                <w:szCs w:val="24"/>
              </w:rPr>
              <w:noBreakHyphen/>
              <w:t> областной бюджет:</w:t>
            </w:r>
          </w:p>
        </w:tc>
        <w:tc>
          <w:tcPr>
            <w:tcW w:w="1559" w:type="dxa"/>
            <w:vAlign w:val="center"/>
          </w:tcPr>
          <w:p w:rsidR="00540F8B" w:rsidRPr="00B66BED" w:rsidRDefault="00A43455" w:rsidP="00E7539F">
            <w:pPr>
              <w:keepNext/>
              <w:keepLines/>
              <w:suppressAutoHyphens/>
              <w:ind w:right="6"/>
              <w:rPr>
                <w:szCs w:val="24"/>
              </w:rPr>
            </w:pPr>
            <w:r w:rsidRPr="00A43455">
              <w:rPr>
                <w:iCs/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1099" w:type="dxa"/>
            <w:vAlign w:val="center"/>
          </w:tcPr>
          <w:p w:rsidR="00540F8B" w:rsidRPr="00B66BED" w:rsidRDefault="00A43455" w:rsidP="00E7539F">
            <w:pPr>
              <w:keepNext/>
              <w:keepLines/>
              <w:suppressAutoHyphens/>
              <w:ind w:right="6"/>
              <w:rPr>
                <w:szCs w:val="24"/>
              </w:rPr>
            </w:pPr>
            <w:r w:rsidRPr="00A43455">
              <w:rPr>
                <w:iCs/>
                <w:szCs w:val="24"/>
              </w:rPr>
              <w:t>2. </w:t>
            </w:r>
            <w:r w:rsidRPr="00A43455">
              <w:rPr>
                <w:iCs/>
                <w:color w:val="000000"/>
                <w:szCs w:val="24"/>
              </w:rPr>
              <w:t>Иные источники финансирования:</w:t>
            </w:r>
          </w:p>
        </w:tc>
      </w:tr>
      <w:tr w:rsidR="00E5593E" w:rsidRPr="00B66BED" w:rsidTr="00B66BED">
        <w:tc>
          <w:tcPr>
            <w:tcW w:w="1734" w:type="dxa"/>
            <w:vAlign w:val="center"/>
          </w:tcPr>
          <w:p w:rsidR="00E5593E" w:rsidRPr="00B66BED" w:rsidRDefault="00F81D8C" w:rsidP="00AF0EEA">
            <w:pPr>
              <w:keepNext/>
              <w:keepLines/>
              <w:suppressAutoHyphens/>
              <w:ind w:right="6"/>
              <w:rPr>
                <w:szCs w:val="24"/>
              </w:rPr>
            </w:pPr>
            <w:r>
              <w:rPr>
                <w:szCs w:val="24"/>
              </w:rPr>
              <w:t xml:space="preserve">2025 год </w:t>
            </w:r>
          </w:p>
        </w:tc>
        <w:tc>
          <w:tcPr>
            <w:tcW w:w="1560" w:type="dxa"/>
            <w:vAlign w:val="center"/>
          </w:tcPr>
          <w:p w:rsidR="00E5593E" w:rsidRPr="00B66BED" w:rsidRDefault="00F81D8C" w:rsidP="00B66BED">
            <w:pPr>
              <w:keepNext/>
              <w:keepLines/>
              <w:suppressAutoHyphens/>
              <w:ind w:left="-55" w:right="-91"/>
              <w:jc w:val="center"/>
              <w:rPr>
                <w:szCs w:val="24"/>
              </w:rPr>
            </w:pPr>
            <w:r>
              <w:rPr>
                <w:szCs w:val="24"/>
              </w:rPr>
              <w:t>82 555 </w:t>
            </w:r>
            <w:r w:rsidR="007F2E6A">
              <w:rPr>
                <w:szCs w:val="24"/>
              </w:rPr>
              <w:t>919,92</w:t>
            </w:r>
          </w:p>
        </w:tc>
        <w:tc>
          <w:tcPr>
            <w:tcW w:w="1559" w:type="dxa"/>
            <w:vAlign w:val="center"/>
          </w:tcPr>
          <w:p w:rsidR="00E5593E" w:rsidRPr="00B66BED" w:rsidRDefault="00F81D8C" w:rsidP="007F2E6A">
            <w:pPr>
              <w:ind w:left="-125" w:right="-108"/>
              <w:jc w:val="center"/>
              <w:rPr>
                <w:szCs w:val="24"/>
              </w:rPr>
            </w:pPr>
            <w:r>
              <w:rPr>
                <w:szCs w:val="24"/>
              </w:rPr>
              <w:t>82 555 </w:t>
            </w:r>
            <w:r w:rsidR="007F2E6A">
              <w:rPr>
                <w:szCs w:val="24"/>
              </w:rPr>
              <w:t>919</w:t>
            </w:r>
            <w:r>
              <w:rPr>
                <w:szCs w:val="24"/>
              </w:rPr>
              <w:t>,</w:t>
            </w:r>
            <w:r w:rsidR="007F2E6A">
              <w:rPr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E5593E" w:rsidRPr="00B66BED" w:rsidRDefault="00F81D8C" w:rsidP="00B66BED">
            <w:pPr>
              <w:keepNext/>
              <w:keepLines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90" w:type="dxa"/>
            <w:vAlign w:val="center"/>
          </w:tcPr>
          <w:p w:rsidR="00E5593E" w:rsidRPr="00B66BED" w:rsidRDefault="00F81D8C" w:rsidP="00B66BED">
            <w:pPr>
              <w:keepNext/>
              <w:keepLines/>
              <w:suppressAutoHyphens/>
              <w:ind w:left="-108" w:right="-136"/>
              <w:jc w:val="center"/>
              <w:rPr>
                <w:szCs w:val="24"/>
              </w:rPr>
            </w:pPr>
            <w:r>
              <w:rPr>
                <w:szCs w:val="24"/>
              </w:rPr>
              <w:t>140 </w:t>
            </w:r>
            <w:r w:rsidR="009A7E1D">
              <w:rPr>
                <w:szCs w:val="24"/>
              </w:rPr>
              <w:t>323,92</w:t>
            </w:r>
          </w:p>
        </w:tc>
        <w:tc>
          <w:tcPr>
            <w:tcW w:w="1587" w:type="dxa"/>
            <w:gridSpan w:val="2"/>
            <w:vAlign w:val="center"/>
          </w:tcPr>
          <w:p w:rsidR="00E5593E" w:rsidRPr="00B66BED" w:rsidRDefault="00F81D8C" w:rsidP="00B66BED">
            <w:pPr>
              <w:keepNext/>
              <w:keepLines/>
              <w:suppressAutoHyphens/>
              <w:ind w:left="-80"/>
              <w:jc w:val="center"/>
              <w:rPr>
                <w:szCs w:val="24"/>
              </w:rPr>
            </w:pPr>
            <w:r>
              <w:rPr>
                <w:szCs w:val="24"/>
              </w:rPr>
              <w:t>82 415 596,00</w:t>
            </w:r>
          </w:p>
        </w:tc>
        <w:tc>
          <w:tcPr>
            <w:tcW w:w="1099" w:type="dxa"/>
            <w:vAlign w:val="center"/>
          </w:tcPr>
          <w:p w:rsidR="00E5593E" w:rsidRPr="009E3B8E" w:rsidRDefault="00B66BED" w:rsidP="00B66BED">
            <w:pPr>
              <w:keepNext/>
              <w:keepLines/>
              <w:suppressAutoHyphens/>
              <w:jc w:val="center"/>
              <w:rPr>
                <w:szCs w:val="24"/>
              </w:rPr>
            </w:pPr>
            <w:r w:rsidRPr="009E3B8E">
              <w:rPr>
                <w:szCs w:val="24"/>
              </w:rPr>
              <w:t>0,00</w:t>
            </w:r>
          </w:p>
        </w:tc>
      </w:tr>
      <w:tr w:rsidR="00AB1130" w:rsidRPr="00B66BED" w:rsidTr="00C2189C">
        <w:tc>
          <w:tcPr>
            <w:tcW w:w="1734" w:type="dxa"/>
          </w:tcPr>
          <w:p w:rsidR="00AB1130" w:rsidRPr="00B66BED" w:rsidRDefault="00AB1130" w:rsidP="00C25040">
            <w:pPr>
              <w:rPr>
                <w:szCs w:val="24"/>
              </w:rPr>
            </w:pPr>
            <w:r>
              <w:rPr>
                <w:szCs w:val="24"/>
              </w:rPr>
              <w:t xml:space="preserve">2026 год </w:t>
            </w:r>
          </w:p>
        </w:tc>
        <w:tc>
          <w:tcPr>
            <w:tcW w:w="1560" w:type="dxa"/>
          </w:tcPr>
          <w:p w:rsidR="00AB1130" w:rsidRDefault="00AB1130" w:rsidP="00AB1130">
            <w:pPr>
              <w:ind w:left="-108" w:right="-108"/>
              <w:jc w:val="center"/>
            </w:pPr>
            <w:r w:rsidRPr="009B0714">
              <w:rPr>
                <w:szCs w:val="24"/>
              </w:rPr>
              <w:t>76 337 000,92</w:t>
            </w:r>
          </w:p>
        </w:tc>
        <w:tc>
          <w:tcPr>
            <w:tcW w:w="1559" w:type="dxa"/>
            <w:vAlign w:val="center"/>
          </w:tcPr>
          <w:p w:rsidR="00AB1130" w:rsidRPr="00B66BED" w:rsidRDefault="00AB1130" w:rsidP="00B66BED">
            <w:pPr>
              <w:ind w:left="-125" w:right="-108"/>
              <w:jc w:val="center"/>
              <w:rPr>
                <w:szCs w:val="24"/>
              </w:rPr>
            </w:pPr>
            <w:r>
              <w:rPr>
                <w:szCs w:val="24"/>
              </w:rPr>
              <w:t>76 337 000,92</w:t>
            </w:r>
          </w:p>
        </w:tc>
        <w:tc>
          <w:tcPr>
            <w:tcW w:w="1134" w:type="dxa"/>
            <w:vAlign w:val="center"/>
          </w:tcPr>
          <w:p w:rsidR="00AB1130" w:rsidRPr="00B66BED" w:rsidRDefault="00AB1130" w:rsidP="00B66BED">
            <w:pPr>
              <w:keepNext/>
              <w:keepLines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90" w:type="dxa"/>
            <w:vAlign w:val="center"/>
          </w:tcPr>
          <w:p w:rsidR="00AB1130" w:rsidRPr="00B66BED" w:rsidRDefault="00AB1130" w:rsidP="00B66BED">
            <w:pPr>
              <w:keepNext/>
              <w:keepLines/>
              <w:suppressAutoHyphens/>
              <w:ind w:left="-108" w:right="-136"/>
              <w:jc w:val="center"/>
              <w:rPr>
                <w:szCs w:val="24"/>
              </w:rPr>
            </w:pPr>
            <w:r>
              <w:rPr>
                <w:szCs w:val="24"/>
              </w:rPr>
              <w:t>140 323,92</w:t>
            </w:r>
          </w:p>
        </w:tc>
        <w:tc>
          <w:tcPr>
            <w:tcW w:w="1587" w:type="dxa"/>
            <w:gridSpan w:val="2"/>
            <w:vAlign w:val="center"/>
          </w:tcPr>
          <w:p w:rsidR="00AB1130" w:rsidRPr="00B66BED" w:rsidRDefault="00AB1130" w:rsidP="00B66BED">
            <w:pPr>
              <w:keepNext/>
              <w:keepLines/>
              <w:suppressAutoHyphens/>
              <w:ind w:left="-80"/>
              <w:jc w:val="center"/>
              <w:rPr>
                <w:szCs w:val="24"/>
              </w:rPr>
            </w:pPr>
            <w:r>
              <w:rPr>
                <w:szCs w:val="24"/>
              </w:rPr>
              <w:t>76 197 000,00</w:t>
            </w:r>
          </w:p>
        </w:tc>
        <w:tc>
          <w:tcPr>
            <w:tcW w:w="1099" w:type="dxa"/>
            <w:vAlign w:val="center"/>
          </w:tcPr>
          <w:p w:rsidR="00AB1130" w:rsidRPr="009E3B8E" w:rsidRDefault="00AB1130" w:rsidP="00B66BED">
            <w:pPr>
              <w:keepNext/>
              <w:keepLines/>
              <w:suppressAutoHyphens/>
              <w:jc w:val="center"/>
              <w:rPr>
                <w:szCs w:val="24"/>
              </w:rPr>
            </w:pPr>
            <w:r w:rsidRPr="009E3B8E">
              <w:rPr>
                <w:szCs w:val="24"/>
              </w:rPr>
              <w:t>0,00</w:t>
            </w:r>
          </w:p>
        </w:tc>
      </w:tr>
      <w:tr w:rsidR="00AB1130" w:rsidRPr="00B66BED" w:rsidTr="00C2189C">
        <w:tc>
          <w:tcPr>
            <w:tcW w:w="1734" w:type="dxa"/>
          </w:tcPr>
          <w:p w:rsidR="00AB1130" w:rsidRPr="00B66BED" w:rsidRDefault="00AB1130" w:rsidP="00C25040">
            <w:pPr>
              <w:rPr>
                <w:szCs w:val="24"/>
              </w:rPr>
            </w:pPr>
            <w:r>
              <w:rPr>
                <w:szCs w:val="24"/>
              </w:rPr>
              <w:t xml:space="preserve">2027 год </w:t>
            </w:r>
          </w:p>
        </w:tc>
        <w:tc>
          <w:tcPr>
            <w:tcW w:w="1560" w:type="dxa"/>
          </w:tcPr>
          <w:p w:rsidR="00AB1130" w:rsidRDefault="00AB1130" w:rsidP="00AB1130">
            <w:pPr>
              <w:ind w:left="-108" w:right="-108"/>
              <w:jc w:val="center"/>
            </w:pPr>
            <w:r w:rsidRPr="009B0714">
              <w:rPr>
                <w:szCs w:val="24"/>
              </w:rPr>
              <w:t>76 337 000,92</w:t>
            </w:r>
          </w:p>
        </w:tc>
        <w:tc>
          <w:tcPr>
            <w:tcW w:w="1559" w:type="dxa"/>
            <w:vAlign w:val="center"/>
          </w:tcPr>
          <w:p w:rsidR="00AB1130" w:rsidRPr="00B66BED" w:rsidRDefault="00AB1130" w:rsidP="00B66BED">
            <w:pPr>
              <w:ind w:left="-125" w:right="-108"/>
              <w:jc w:val="center"/>
              <w:rPr>
                <w:szCs w:val="24"/>
              </w:rPr>
            </w:pPr>
            <w:r>
              <w:rPr>
                <w:szCs w:val="24"/>
              </w:rPr>
              <w:t>76 337 000,92</w:t>
            </w:r>
          </w:p>
        </w:tc>
        <w:tc>
          <w:tcPr>
            <w:tcW w:w="1134" w:type="dxa"/>
            <w:vAlign w:val="center"/>
          </w:tcPr>
          <w:p w:rsidR="00AB1130" w:rsidRPr="00B66BED" w:rsidRDefault="00AB1130" w:rsidP="00B66BED">
            <w:pPr>
              <w:keepNext/>
              <w:keepLines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90" w:type="dxa"/>
            <w:vAlign w:val="center"/>
          </w:tcPr>
          <w:p w:rsidR="00AB1130" w:rsidRPr="00B66BED" w:rsidRDefault="00AB1130" w:rsidP="00B66BED">
            <w:pPr>
              <w:keepNext/>
              <w:keepLines/>
              <w:suppressAutoHyphens/>
              <w:ind w:left="-108" w:right="-136"/>
              <w:jc w:val="center"/>
              <w:rPr>
                <w:szCs w:val="24"/>
              </w:rPr>
            </w:pPr>
            <w:r>
              <w:rPr>
                <w:szCs w:val="24"/>
              </w:rPr>
              <w:t>140 323,92</w:t>
            </w:r>
          </w:p>
        </w:tc>
        <w:tc>
          <w:tcPr>
            <w:tcW w:w="1587" w:type="dxa"/>
            <w:gridSpan w:val="2"/>
            <w:vAlign w:val="center"/>
          </w:tcPr>
          <w:p w:rsidR="00AB1130" w:rsidRPr="00B66BED" w:rsidRDefault="00AB1130" w:rsidP="0038291D">
            <w:pPr>
              <w:keepNext/>
              <w:keepLines/>
              <w:suppressAutoHyphens/>
              <w:ind w:left="-80"/>
              <w:jc w:val="center"/>
              <w:rPr>
                <w:szCs w:val="24"/>
              </w:rPr>
            </w:pPr>
            <w:r>
              <w:rPr>
                <w:szCs w:val="24"/>
              </w:rPr>
              <w:t>76 197 000,00</w:t>
            </w:r>
          </w:p>
        </w:tc>
        <w:tc>
          <w:tcPr>
            <w:tcW w:w="1099" w:type="dxa"/>
            <w:vAlign w:val="center"/>
          </w:tcPr>
          <w:p w:rsidR="00AB1130" w:rsidRPr="009E3B8E" w:rsidRDefault="00AB1130" w:rsidP="00B66BED">
            <w:pPr>
              <w:keepNext/>
              <w:keepLines/>
              <w:suppressAutoHyphens/>
              <w:jc w:val="center"/>
              <w:rPr>
                <w:szCs w:val="24"/>
              </w:rPr>
            </w:pPr>
            <w:r w:rsidRPr="009E3B8E">
              <w:rPr>
                <w:szCs w:val="24"/>
              </w:rPr>
              <w:t>0,00</w:t>
            </w:r>
          </w:p>
        </w:tc>
      </w:tr>
      <w:tr w:rsidR="00C25040" w:rsidRPr="00B66BED" w:rsidTr="00B66BED">
        <w:tc>
          <w:tcPr>
            <w:tcW w:w="1734" w:type="dxa"/>
          </w:tcPr>
          <w:p w:rsidR="00C25040" w:rsidRPr="00B66BED" w:rsidRDefault="00F81D8C" w:rsidP="00C25040">
            <w:pPr>
              <w:rPr>
                <w:szCs w:val="24"/>
              </w:rPr>
            </w:pPr>
            <w:r>
              <w:rPr>
                <w:szCs w:val="24"/>
              </w:rPr>
              <w:t xml:space="preserve">2028 год </w:t>
            </w:r>
          </w:p>
        </w:tc>
        <w:tc>
          <w:tcPr>
            <w:tcW w:w="1560" w:type="dxa"/>
            <w:vAlign w:val="center"/>
          </w:tcPr>
          <w:p w:rsidR="00C25040" w:rsidRPr="00B66BED" w:rsidRDefault="00F81D8C" w:rsidP="00B66BED">
            <w:pPr>
              <w:autoSpaceDE w:val="0"/>
              <w:autoSpaceDN w:val="0"/>
              <w:adjustRightInd w:val="0"/>
              <w:ind w:left="-39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390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587" w:type="dxa"/>
            <w:gridSpan w:val="2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C25040" w:rsidRPr="00B66BED" w:rsidTr="00B66BED">
        <w:tc>
          <w:tcPr>
            <w:tcW w:w="1734" w:type="dxa"/>
          </w:tcPr>
          <w:p w:rsidR="00C25040" w:rsidRPr="00B66BED" w:rsidRDefault="00F81D8C" w:rsidP="00C25040">
            <w:pPr>
              <w:rPr>
                <w:szCs w:val="24"/>
              </w:rPr>
            </w:pPr>
            <w:r>
              <w:rPr>
                <w:szCs w:val="24"/>
              </w:rPr>
              <w:t xml:space="preserve">2029 год </w:t>
            </w:r>
          </w:p>
        </w:tc>
        <w:tc>
          <w:tcPr>
            <w:tcW w:w="1560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390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587" w:type="dxa"/>
            <w:gridSpan w:val="2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C25040" w:rsidRPr="00B66BED" w:rsidTr="00B66BED">
        <w:tc>
          <w:tcPr>
            <w:tcW w:w="1734" w:type="dxa"/>
          </w:tcPr>
          <w:p w:rsidR="00C25040" w:rsidRPr="00B66BED" w:rsidRDefault="00F81D8C" w:rsidP="00C25040">
            <w:pPr>
              <w:rPr>
                <w:szCs w:val="24"/>
              </w:rPr>
            </w:pPr>
            <w:r>
              <w:rPr>
                <w:szCs w:val="24"/>
              </w:rPr>
              <w:t xml:space="preserve">2030 год </w:t>
            </w:r>
          </w:p>
        </w:tc>
        <w:tc>
          <w:tcPr>
            <w:tcW w:w="1560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390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587" w:type="dxa"/>
            <w:gridSpan w:val="2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:rsidR="00C25040" w:rsidRPr="00B66BED" w:rsidRDefault="00F81D8C" w:rsidP="00B66B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40F8B" w:rsidRPr="00B66BED" w:rsidTr="00B66BED">
        <w:tc>
          <w:tcPr>
            <w:tcW w:w="1734" w:type="dxa"/>
            <w:vAlign w:val="center"/>
          </w:tcPr>
          <w:p w:rsidR="00540F8B" w:rsidRPr="00B66BED" w:rsidRDefault="00A43455" w:rsidP="00AF0EEA">
            <w:pPr>
              <w:keepNext/>
              <w:keepLines/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t xml:space="preserve">Ожидаемые результаты реализации программы  </w:t>
            </w:r>
          </w:p>
        </w:tc>
        <w:tc>
          <w:tcPr>
            <w:tcW w:w="8329" w:type="dxa"/>
            <w:gridSpan w:val="7"/>
            <w:vAlign w:val="center"/>
          </w:tcPr>
          <w:p w:rsidR="00540F8B" w:rsidRPr="00B66BED" w:rsidRDefault="00A43455">
            <w:pPr>
              <w:keepNext/>
              <w:keepLines/>
              <w:tabs>
                <w:tab w:val="left" w:pos="0"/>
              </w:tabs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t>Реализация муниципальной программы позволит к 2030 году обеспечить:</w:t>
            </w:r>
          </w:p>
          <w:p w:rsidR="00540F8B" w:rsidRPr="00B66BED" w:rsidRDefault="00A43455">
            <w:pPr>
              <w:keepNext/>
              <w:keepLines/>
              <w:tabs>
                <w:tab w:val="left" w:pos="0"/>
              </w:tabs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t>1. сохранение уровня озеленения города на достигнутом уровне;</w:t>
            </w:r>
          </w:p>
          <w:p w:rsidR="00540F8B" w:rsidRPr="00B66BED" w:rsidRDefault="00A43455">
            <w:pPr>
              <w:keepNext/>
              <w:keepLines/>
              <w:tabs>
                <w:tab w:val="left" w:pos="0"/>
              </w:tabs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t>2. увеличение количества отремонтированных колодцев;</w:t>
            </w:r>
          </w:p>
          <w:p w:rsidR="00540F8B" w:rsidRPr="00B66BED" w:rsidRDefault="00A43455">
            <w:pPr>
              <w:keepNext/>
              <w:keepLines/>
              <w:tabs>
                <w:tab w:val="left" w:pos="0"/>
              </w:tabs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t xml:space="preserve">3. проведение работ по химической обработке от борщевика Сосновского на всей территории города, подверженной зарастанию, проведение акарицидных обработок на всех общественных территориях городского округа Кохма; </w:t>
            </w:r>
          </w:p>
          <w:p w:rsidR="00540F8B" w:rsidRPr="00B66BED" w:rsidRDefault="00A43455">
            <w:pPr>
              <w:rPr>
                <w:bCs/>
                <w:iCs/>
                <w:szCs w:val="24"/>
              </w:rPr>
            </w:pPr>
            <w:r w:rsidRPr="00A43455">
              <w:rPr>
                <w:szCs w:val="24"/>
              </w:rPr>
              <w:t xml:space="preserve">4. сохранность объектов и памятных мест, связанных с событиями Великой Отечественной войны 1941-1945 гг.; </w:t>
            </w:r>
          </w:p>
          <w:p w:rsidR="00540F8B" w:rsidRPr="00B66BED" w:rsidRDefault="00A43455">
            <w:pPr>
              <w:keepNext/>
              <w:keepLines/>
              <w:tabs>
                <w:tab w:val="left" w:pos="0"/>
              </w:tabs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t>5. увеличение доли отсыпанных дорог от общей протяженности дорог частного сектора, требующих отсыпки;</w:t>
            </w:r>
          </w:p>
          <w:p w:rsidR="00540F8B" w:rsidRPr="00B66BED" w:rsidRDefault="00A43455">
            <w:pPr>
              <w:keepNext/>
              <w:keepLines/>
              <w:tabs>
                <w:tab w:val="left" w:pos="0"/>
              </w:tabs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t>6. увеличение доли улиц города, обеспеченных наружным освещением, от общего количества улиц;</w:t>
            </w:r>
          </w:p>
          <w:p w:rsidR="00540F8B" w:rsidRPr="00B66BED" w:rsidRDefault="00A43455">
            <w:pPr>
              <w:keepNext/>
              <w:keepLines/>
              <w:tabs>
                <w:tab w:val="left" w:pos="0"/>
              </w:tabs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t>7. увеличение протяженности линий, на которых выполнены работы по устройству искусственного освещения, на территориях общего пользования городского округа Кохма;</w:t>
            </w:r>
          </w:p>
          <w:p w:rsidR="00540F8B" w:rsidRPr="00B66BED" w:rsidRDefault="00A43455">
            <w:pPr>
              <w:keepNext/>
              <w:keepLines/>
              <w:tabs>
                <w:tab w:val="left" w:pos="0"/>
              </w:tabs>
              <w:suppressAutoHyphens/>
              <w:ind w:right="6"/>
              <w:rPr>
                <w:szCs w:val="24"/>
              </w:rPr>
            </w:pPr>
            <w:r w:rsidRPr="00A43455">
              <w:rPr>
                <w:szCs w:val="24"/>
              </w:rPr>
              <w:t>8. вывоз ТКО с несанкционированных свалок в объеме 100 %;</w:t>
            </w:r>
          </w:p>
          <w:p w:rsidR="00540F8B" w:rsidRPr="00B66BED" w:rsidRDefault="00A43455" w:rsidP="00B73529">
            <w:pPr>
              <w:pStyle w:val="a9"/>
              <w:keepNext/>
              <w:keepLines/>
              <w:tabs>
                <w:tab w:val="left" w:pos="0"/>
              </w:tabs>
              <w:suppressAutoHyphens/>
              <w:ind w:left="0" w:right="6"/>
              <w:rPr>
                <w:szCs w:val="24"/>
              </w:rPr>
            </w:pPr>
            <w:r w:rsidRPr="00A43455">
              <w:rPr>
                <w:szCs w:val="24"/>
              </w:rPr>
              <w:t xml:space="preserve">9. увеличение доли обустроенных зон отдыха от общего количества территорий, предназначенных под размещение зон отдыха. </w:t>
            </w:r>
          </w:p>
        </w:tc>
      </w:tr>
    </w:tbl>
    <w:p w:rsidR="00491CE2" w:rsidRPr="00257124" w:rsidRDefault="00574A16" w:rsidP="008159F7">
      <w:pPr>
        <w:pStyle w:val="a9"/>
        <w:keepNext/>
        <w:keepLines/>
        <w:suppressAutoHyphens/>
        <w:ind w:left="-567"/>
        <w:jc w:val="both"/>
        <w:rPr>
          <w:szCs w:val="24"/>
        </w:rPr>
      </w:pPr>
      <w:r w:rsidRPr="00574A16">
        <w:rPr>
          <w:b/>
          <w:szCs w:val="24"/>
        </w:rPr>
        <w:t xml:space="preserve">* </w:t>
      </w:r>
      <w:r w:rsidR="002F7412">
        <w:rPr>
          <w:szCs w:val="24"/>
        </w:rPr>
        <w:t>о</w:t>
      </w:r>
      <w:r w:rsidRPr="00574A16">
        <w:rPr>
          <w:szCs w:val="24"/>
        </w:rPr>
        <w:t>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093386" w:rsidRDefault="00093386" w:rsidP="00285AEF">
      <w:pPr>
        <w:keepNext/>
        <w:keepLines/>
        <w:suppressAutoHyphens/>
        <w:ind w:firstLine="709"/>
        <w:jc w:val="center"/>
        <w:rPr>
          <w:b/>
          <w:sz w:val="28"/>
          <w:szCs w:val="28"/>
        </w:rPr>
      </w:pPr>
    </w:p>
    <w:p w:rsidR="00491CE2" w:rsidRDefault="00491CE2" w:rsidP="00285AEF">
      <w:pPr>
        <w:keepNext/>
        <w:keepLines/>
        <w:suppressAutoHyphens/>
        <w:ind w:firstLine="709"/>
        <w:jc w:val="center"/>
        <w:rPr>
          <w:b/>
          <w:sz w:val="28"/>
          <w:szCs w:val="28"/>
        </w:rPr>
      </w:pPr>
      <w:r w:rsidRPr="00E263FE">
        <w:rPr>
          <w:b/>
          <w:sz w:val="28"/>
          <w:szCs w:val="28"/>
        </w:rPr>
        <w:t xml:space="preserve">2. Анализ текущей ситуации в сфере реализации </w:t>
      </w:r>
    </w:p>
    <w:p w:rsidR="00491CE2" w:rsidRDefault="00491CE2" w:rsidP="00285AEF">
      <w:pPr>
        <w:keepNext/>
        <w:keepLines/>
        <w:suppressAutoHyphens/>
        <w:ind w:firstLine="709"/>
        <w:jc w:val="center"/>
        <w:rPr>
          <w:b/>
          <w:sz w:val="28"/>
          <w:szCs w:val="28"/>
        </w:rPr>
      </w:pPr>
      <w:r w:rsidRPr="00E263FE">
        <w:rPr>
          <w:b/>
          <w:sz w:val="28"/>
          <w:szCs w:val="28"/>
        </w:rPr>
        <w:t>муниципальной программы</w:t>
      </w:r>
    </w:p>
    <w:p w:rsidR="00491CE2" w:rsidRDefault="00491CE2" w:rsidP="00285AEF">
      <w:pPr>
        <w:keepNext/>
        <w:keepLine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491CE2" w:rsidRPr="00B071A2" w:rsidRDefault="00491CE2" w:rsidP="00285AEF">
      <w:pPr>
        <w:widowControl w:val="0"/>
        <w:ind w:firstLine="709"/>
        <w:jc w:val="center"/>
        <w:rPr>
          <w:b/>
          <w:sz w:val="28"/>
          <w:szCs w:val="28"/>
        </w:rPr>
      </w:pPr>
      <w:r w:rsidRPr="00B071A2">
        <w:rPr>
          <w:b/>
          <w:sz w:val="28"/>
          <w:szCs w:val="28"/>
        </w:rPr>
        <w:t>2.1. Благоустройство и озеленение территорий общего</w:t>
      </w:r>
    </w:p>
    <w:p w:rsidR="00491CE2" w:rsidRDefault="00491CE2" w:rsidP="00285AEF">
      <w:pPr>
        <w:widowControl w:val="0"/>
        <w:ind w:firstLine="709"/>
        <w:jc w:val="center"/>
        <w:rPr>
          <w:b/>
          <w:sz w:val="28"/>
          <w:szCs w:val="28"/>
        </w:rPr>
      </w:pPr>
      <w:r w:rsidRPr="00B071A2">
        <w:rPr>
          <w:b/>
          <w:sz w:val="28"/>
          <w:szCs w:val="28"/>
        </w:rPr>
        <w:t xml:space="preserve"> пользования город</w:t>
      </w:r>
      <w:r w:rsidRPr="00452487">
        <w:rPr>
          <w:b/>
          <w:sz w:val="28"/>
          <w:szCs w:val="28"/>
        </w:rPr>
        <w:t>ского округа Кохма</w:t>
      </w:r>
      <w:r>
        <w:rPr>
          <w:b/>
          <w:sz w:val="28"/>
          <w:szCs w:val="28"/>
        </w:rPr>
        <w:t xml:space="preserve"> </w:t>
      </w:r>
    </w:p>
    <w:p w:rsidR="00491CE2" w:rsidRPr="00452487" w:rsidRDefault="00491CE2" w:rsidP="00285AE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C5214" w:rsidRDefault="003A4B59" w:rsidP="00285A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истекшем периоде, начиная с 2020 года,</w:t>
      </w:r>
      <w:r w:rsidR="00491CE2">
        <w:rPr>
          <w:sz w:val="28"/>
          <w:szCs w:val="28"/>
        </w:rPr>
        <w:t xml:space="preserve"> проведена значительная работа </w:t>
      </w:r>
      <w:r>
        <w:rPr>
          <w:sz w:val="28"/>
          <w:szCs w:val="28"/>
        </w:rPr>
        <w:t xml:space="preserve">в сфере благоустройства </w:t>
      </w:r>
      <w:r w:rsidR="00491CE2">
        <w:rPr>
          <w:sz w:val="28"/>
          <w:szCs w:val="28"/>
        </w:rPr>
        <w:t>городского округа Кохма: положено начало созданию современных зон отдыха</w:t>
      </w:r>
      <w:r>
        <w:rPr>
          <w:sz w:val="28"/>
          <w:szCs w:val="28"/>
        </w:rPr>
        <w:t xml:space="preserve">; </w:t>
      </w:r>
      <w:r w:rsidR="00491CE2">
        <w:rPr>
          <w:sz w:val="28"/>
          <w:szCs w:val="28"/>
        </w:rPr>
        <w:t xml:space="preserve">улучшился внешний вид города за счет проведенной работы по содержанию газонов и цветников, формовочной обрезки деревьев, ручной побелки деревьев, выкашивания </w:t>
      </w:r>
      <w:r w:rsidR="00491CE2">
        <w:rPr>
          <w:sz w:val="28"/>
          <w:szCs w:val="28"/>
        </w:rPr>
        <w:lastRenderedPageBreak/>
        <w:t>травы, содержания малых архитектурных форм,</w:t>
      </w:r>
      <w:r w:rsidR="007C5214">
        <w:rPr>
          <w:sz w:val="28"/>
          <w:szCs w:val="28"/>
        </w:rPr>
        <w:t xml:space="preserve"> стелы, памятников и мемориала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="007C5214">
        <w:rPr>
          <w:sz w:val="28"/>
          <w:szCs w:val="28"/>
        </w:rPr>
        <w:t xml:space="preserve">на постоянной основе осуществляется организация работы по благоустройству и оформлению территории города к праздничным мероприятиям и памятным датам. </w:t>
      </w:r>
    </w:p>
    <w:p w:rsidR="00491CE2" w:rsidRPr="00FA46D5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A46D5">
        <w:rPr>
          <w:sz w:val="28"/>
          <w:szCs w:val="28"/>
        </w:rPr>
        <w:t xml:space="preserve">Ежегодно в рамках </w:t>
      </w:r>
      <w:r w:rsidRPr="009D64EB">
        <w:rPr>
          <w:sz w:val="28"/>
          <w:szCs w:val="28"/>
        </w:rPr>
        <w:t>подпрограммы</w:t>
      </w:r>
      <w:r w:rsidR="002C67BB" w:rsidRPr="009D64EB">
        <w:rPr>
          <w:sz w:val="28"/>
          <w:szCs w:val="28"/>
        </w:rPr>
        <w:t xml:space="preserve"> «</w:t>
      </w:r>
      <w:r w:rsidR="00A43455" w:rsidRPr="00A43455">
        <w:rPr>
          <w:sz w:val="28"/>
          <w:szCs w:val="28"/>
        </w:rPr>
        <w:t>Благоустройство и озеленение территорий общего пользования городского округа Кохма»</w:t>
      </w:r>
      <w:r w:rsidRPr="00FA46D5">
        <w:rPr>
          <w:sz w:val="28"/>
          <w:szCs w:val="28"/>
        </w:rPr>
        <w:t xml:space="preserve"> проводятся следующие мероприятия:</w:t>
      </w:r>
    </w:p>
    <w:p w:rsidR="00491CE2" w:rsidRPr="00FA46D5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A46D5">
        <w:rPr>
          <w:sz w:val="28"/>
          <w:szCs w:val="28"/>
        </w:rPr>
        <w:t xml:space="preserve"> - текущее поддержание санитарного состояния территорий общего пользования и расположенных на них объектов благоустройства: сбор и вывоз мусора, ручная уборка обочин и газонов дорог с очисткой урн, уборка снега, льда и снежных накатов, очистка тротуаров и дорожек, обработка </w:t>
      </w:r>
      <w:proofErr w:type="spellStart"/>
      <w:r w:rsidRPr="00FA46D5">
        <w:rPr>
          <w:sz w:val="28"/>
          <w:szCs w:val="28"/>
        </w:rPr>
        <w:t>противогололедными</w:t>
      </w:r>
      <w:proofErr w:type="spellEnd"/>
      <w:r w:rsidRPr="00FA46D5">
        <w:rPr>
          <w:sz w:val="28"/>
          <w:szCs w:val="28"/>
        </w:rPr>
        <w:t xml:space="preserve"> средствами мест интенсивного движения пешеходов; </w:t>
      </w:r>
    </w:p>
    <w:p w:rsidR="00491CE2" w:rsidRPr="00FA46D5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A46D5">
        <w:rPr>
          <w:sz w:val="28"/>
          <w:szCs w:val="28"/>
        </w:rPr>
        <w:t xml:space="preserve">- ремонт объектов благоустройства территорий общего пользования (тротуаров, скамеек, информационных щитов, малых архитектурных форм, ограждений, урн, лестниц); 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A46D5">
        <w:rPr>
          <w:sz w:val="28"/>
          <w:szCs w:val="28"/>
        </w:rPr>
        <w:t>- ремонт и хлорирование шахтно-питьевых колодцев</w:t>
      </w:r>
      <w:r>
        <w:rPr>
          <w:sz w:val="28"/>
          <w:szCs w:val="28"/>
        </w:rPr>
        <w:t>;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химическая обработка территории городского округа Кохма от разрастания борщевика Сосновского.</w:t>
      </w:r>
    </w:p>
    <w:p w:rsidR="00002FA8" w:rsidRDefault="00002FA8" w:rsidP="00002F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23DE8">
        <w:rPr>
          <w:sz w:val="28"/>
          <w:szCs w:val="28"/>
        </w:rPr>
        <w:t xml:space="preserve">Особое внимание уделяется </w:t>
      </w:r>
      <w:r w:rsidRPr="00D23DE8">
        <w:rPr>
          <w:bCs/>
          <w:sz w:val="28"/>
          <w:szCs w:val="28"/>
        </w:rPr>
        <w:t xml:space="preserve">проведению работ по сохранению объектов </w:t>
      </w:r>
      <w:r w:rsidRPr="00D23DE8">
        <w:rPr>
          <w:sz w:val="28"/>
          <w:szCs w:val="28"/>
        </w:rPr>
        <w:t>и памятных мест, связанных с событиями Великой Отечественной войны 1941-1945 гг.</w:t>
      </w:r>
      <w:r w:rsidRPr="00D23DE8">
        <w:rPr>
          <w:bCs/>
          <w:sz w:val="28"/>
          <w:szCs w:val="28"/>
        </w:rPr>
        <w:t>, находящихся в муниципальной собственности.</w:t>
      </w:r>
    </w:p>
    <w:p w:rsidR="00002FA8" w:rsidRPr="004D6EC7" w:rsidRDefault="00002FA8" w:rsidP="00002FA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В 2021 году проведен комплекс ремонтных работ в отношении объектов культурного наследия регионального значения</w:t>
      </w:r>
      <w: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Обелиск в память погибших воинов в годы Великой Отечественной войны</w:t>
      </w:r>
      <w:r w:rsidR="0043451A">
        <w:rPr>
          <w:rFonts w:eastAsia="Calibri"/>
          <w:bCs/>
          <w:sz w:val="28"/>
          <w:szCs w:val="28"/>
        </w:rPr>
        <w:t xml:space="preserve"> </w:t>
      </w:r>
      <w:r w:rsidR="0043451A" w:rsidRPr="0043451A">
        <w:rPr>
          <w:bCs/>
          <w:sz w:val="28"/>
          <w:szCs w:val="28"/>
        </w:rPr>
        <w:t>1941 - 1945 гг.</w:t>
      </w:r>
      <w:r>
        <w:rPr>
          <w:rFonts w:eastAsia="Calibri"/>
          <w:bCs/>
          <w:sz w:val="28"/>
          <w:szCs w:val="28"/>
        </w:rPr>
        <w:t xml:space="preserve"> </w:t>
      </w:r>
      <w:r w:rsidR="0043451A">
        <w:rPr>
          <w:rFonts w:eastAsia="Calibri"/>
          <w:bCs/>
          <w:sz w:val="28"/>
          <w:szCs w:val="28"/>
        </w:rPr>
        <w:t xml:space="preserve">Скульптор </w:t>
      </w:r>
      <w:proofErr w:type="spellStart"/>
      <w:r>
        <w:rPr>
          <w:rFonts w:eastAsia="Calibri"/>
          <w:bCs/>
          <w:sz w:val="28"/>
          <w:szCs w:val="28"/>
        </w:rPr>
        <w:t>Дыдыкин</w:t>
      </w:r>
      <w:proofErr w:type="spellEnd"/>
      <w:r>
        <w:rPr>
          <w:rFonts w:eastAsia="Calibri"/>
          <w:bCs/>
          <w:sz w:val="28"/>
          <w:szCs w:val="28"/>
        </w:rPr>
        <w:t xml:space="preserve"> Н.В.» 1941-1945 гг.</w:t>
      </w:r>
      <w:r w:rsidR="0043451A">
        <w:rPr>
          <w:rFonts w:eastAsia="Calibri"/>
          <w:bCs/>
          <w:sz w:val="28"/>
          <w:szCs w:val="28"/>
        </w:rPr>
        <w:t xml:space="preserve"> </w:t>
      </w:r>
      <w:r w:rsidR="0043451A" w:rsidRPr="0043451A">
        <w:rPr>
          <w:bCs/>
          <w:sz w:val="28"/>
          <w:szCs w:val="28"/>
        </w:rPr>
        <w:t xml:space="preserve">(Ивановская область, г. Кохма, </w:t>
      </w:r>
      <w:r w:rsidR="0043451A">
        <w:rPr>
          <w:bCs/>
          <w:sz w:val="28"/>
          <w:szCs w:val="28"/>
        </w:rPr>
        <w:t>пл. Октябрьская</w:t>
      </w:r>
      <w:r w:rsidR="0043451A" w:rsidRPr="0043451A">
        <w:rPr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 xml:space="preserve"> и </w:t>
      </w:r>
      <w:r w:rsidR="0043451A">
        <w:rPr>
          <w:bCs/>
          <w:sz w:val="28"/>
          <w:szCs w:val="28"/>
        </w:rPr>
        <w:t>«</w:t>
      </w:r>
      <w:r w:rsidR="0043451A" w:rsidRPr="0043451A">
        <w:rPr>
          <w:bCs/>
          <w:sz w:val="28"/>
          <w:szCs w:val="28"/>
        </w:rPr>
        <w:t>Воинское кладбище, на котором захоронено 24 советских воина, умерших от ран в госпиталях в годы Великой Отечественной войны (установлены надгробные</w:t>
      </w:r>
      <w:proofErr w:type="gramEnd"/>
      <w:r w:rsidR="0043451A" w:rsidRPr="0043451A">
        <w:rPr>
          <w:bCs/>
          <w:sz w:val="28"/>
          <w:szCs w:val="28"/>
        </w:rPr>
        <w:t xml:space="preserve"> плиты и 2 скульптурные </w:t>
      </w:r>
      <w:r w:rsidR="0043451A" w:rsidRPr="0043451A">
        <w:rPr>
          <w:bCs/>
          <w:sz w:val="28"/>
          <w:szCs w:val="28"/>
        </w:rPr>
        <w:lastRenderedPageBreak/>
        <w:t>композиции)</w:t>
      </w:r>
      <w:r w:rsidR="0043451A">
        <w:rPr>
          <w:bCs/>
          <w:sz w:val="28"/>
          <w:szCs w:val="28"/>
        </w:rPr>
        <w:t>»</w:t>
      </w:r>
      <w:r w:rsidR="0043451A" w:rsidRPr="0043451A">
        <w:rPr>
          <w:bCs/>
          <w:sz w:val="28"/>
          <w:szCs w:val="28"/>
        </w:rPr>
        <w:t xml:space="preserve">, 1941 - 1945 гг. (Ивановская область, </w:t>
      </w:r>
      <w:proofErr w:type="gramStart"/>
      <w:r w:rsidR="0043451A" w:rsidRPr="0043451A">
        <w:rPr>
          <w:bCs/>
          <w:sz w:val="28"/>
          <w:szCs w:val="28"/>
        </w:rPr>
        <w:t>г</w:t>
      </w:r>
      <w:proofErr w:type="gramEnd"/>
      <w:r w:rsidR="0043451A" w:rsidRPr="0043451A">
        <w:rPr>
          <w:bCs/>
          <w:sz w:val="28"/>
          <w:szCs w:val="28"/>
        </w:rPr>
        <w:t>. Кохма, Шеевых ул., 75)</w:t>
      </w:r>
      <w:r w:rsidRPr="004D6EC7">
        <w:rPr>
          <w:bCs/>
          <w:sz w:val="28"/>
          <w:szCs w:val="28"/>
        </w:rPr>
        <w:t>.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предшествующем периоде проведены работы по увеличению количества детских игровых площадок, украшению города элементами внешнего благоустройства, улучшению состояния мест отдыха населения (установка урн, скамеек, содержание территории дамбы «</w:t>
      </w:r>
      <w:proofErr w:type="spellStart"/>
      <w:r>
        <w:rPr>
          <w:sz w:val="28"/>
          <w:szCs w:val="28"/>
        </w:rPr>
        <w:t>Запрудка</w:t>
      </w:r>
      <w:proofErr w:type="spellEnd"/>
      <w:r>
        <w:rPr>
          <w:sz w:val="28"/>
          <w:szCs w:val="28"/>
        </w:rPr>
        <w:t>»), обеспечению планового содержания общественных кладбищ.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несмотря на проводимую работу,  вопросы по установке в городе детских игровых площадок, ремонту </w:t>
      </w:r>
      <w:r w:rsidRPr="00FA46D5">
        <w:rPr>
          <w:sz w:val="28"/>
          <w:szCs w:val="28"/>
        </w:rPr>
        <w:t xml:space="preserve">шахтно-питьевых </w:t>
      </w:r>
      <w:r>
        <w:rPr>
          <w:sz w:val="28"/>
          <w:szCs w:val="28"/>
        </w:rPr>
        <w:t xml:space="preserve">колодцев, проведение мероприятий по отлову безнадзорных животных, обработке от борщевика Сосновского, акарицидной обработки территорий от клещей, а также по содержанию общественных кладбищ муниципального образования требуют </w:t>
      </w:r>
      <w:r w:rsidR="002756D0">
        <w:rPr>
          <w:sz w:val="28"/>
          <w:szCs w:val="28"/>
        </w:rPr>
        <w:t xml:space="preserve">повышенного </w:t>
      </w:r>
      <w:r>
        <w:rPr>
          <w:sz w:val="28"/>
          <w:szCs w:val="28"/>
        </w:rPr>
        <w:t>внимания.</w:t>
      </w:r>
    </w:p>
    <w:p w:rsidR="00B806B1" w:rsidRDefault="00B806B1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Проблемой в данной сфере остается значительная </w:t>
      </w:r>
      <w:r w:rsidR="00D72C8E">
        <w:rPr>
          <w:sz w:val="28"/>
          <w:szCs w:val="28"/>
        </w:rPr>
        <w:t>стоимость работ по б</w:t>
      </w:r>
      <w:r w:rsidR="00D72C8E" w:rsidRPr="00B806B1">
        <w:rPr>
          <w:sz w:val="28"/>
          <w:szCs w:val="28"/>
        </w:rPr>
        <w:t>лагоустройств</w:t>
      </w:r>
      <w:r w:rsidR="00D72C8E">
        <w:rPr>
          <w:sz w:val="28"/>
          <w:szCs w:val="28"/>
        </w:rPr>
        <w:t>у</w:t>
      </w:r>
      <w:r w:rsidR="00D72C8E" w:rsidRPr="00B806B1">
        <w:rPr>
          <w:sz w:val="28"/>
          <w:szCs w:val="28"/>
        </w:rPr>
        <w:t xml:space="preserve"> и озеленени</w:t>
      </w:r>
      <w:r w:rsidR="00D72C8E">
        <w:rPr>
          <w:sz w:val="28"/>
          <w:szCs w:val="28"/>
        </w:rPr>
        <w:t>ю</w:t>
      </w:r>
      <w:r w:rsidR="00D72C8E" w:rsidRPr="00B806B1">
        <w:rPr>
          <w:sz w:val="28"/>
          <w:szCs w:val="28"/>
        </w:rPr>
        <w:t xml:space="preserve"> территорий общего пользования городского округа Кохма</w:t>
      </w:r>
      <w:r>
        <w:rPr>
          <w:sz w:val="28"/>
          <w:szCs w:val="28"/>
        </w:rPr>
        <w:t>.</w:t>
      </w:r>
    </w:p>
    <w:p w:rsidR="004E1E26" w:rsidRDefault="009D64EB">
      <w:pPr>
        <w:widowControl w:val="0"/>
        <w:ind w:firstLine="709"/>
        <w:jc w:val="right"/>
        <w:rPr>
          <w:sz w:val="28"/>
          <w:szCs w:val="28"/>
        </w:rPr>
      </w:pPr>
      <w:r w:rsidRPr="00EB2811">
        <w:rPr>
          <w:sz w:val="28"/>
          <w:szCs w:val="28"/>
        </w:rPr>
        <w:t>Таблица 1</w:t>
      </w:r>
    </w:p>
    <w:p w:rsidR="009D64EB" w:rsidRDefault="009D64EB">
      <w:pPr>
        <w:widowControl w:val="0"/>
        <w:ind w:firstLine="709"/>
        <w:jc w:val="both"/>
        <w:rPr>
          <w:sz w:val="28"/>
          <w:szCs w:val="28"/>
        </w:rPr>
      </w:pPr>
    </w:p>
    <w:p w:rsidR="00491CE2" w:rsidRDefault="00491CE2" w:rsidP="00032FA8">
      <w:pPr>
        <w:widowControl w:val="0"/>
        <w:ind w:firstLine="709"/>
        <w:jc w:val="center"/>
        <w:rPr>
          <w:b/>
          <w:sz w:val="28"/>
          <w:szCs w:val="28"/>
        </w:rPr>
      </w:pPr>
      <w:r w:rsidRPr="00E4180A">
        <w:rPr>
          <w:b/>
          <w:sz w:val="28"/>
          <w:szCs w:val="28"/>
        </w:rPr>
        <w:t>Показатели, характеризующие текущую ситуацию</w:t>
      </w:r>
      <w:r w:rsidR="007A1046">
        <w:rPr>
          <w:b/>
          <w:sz w:val="28"/>
          <w:szCs w:val="28"/>
        </w:rPr>
        <w:t xml:space="preserve"> в сфере б</w:t>
      </w:r>
      <w:r w:rsidR="007A1046" w:rsidRPr="007A1046">
        <w:rPr>
          <w:b/>
          <w:sz w:val="28"/>
          <w:szCs w:val="28"/>
        </w:rPr>
        <w:t>лагоустройств</w:t>
      </w:r>
      <w:r w:rsidR="007A1046">
        <w:rPr>
          <w:b/>
          <w:sz w:val="28"/>
          <w:szCs w:val="28"/>
        </w:rPr>
        <w:t>а</w:t>
      </w:r>
      <w:r w:rsidR="007A1046" w:rsidRPr="007A1046">
        <w:rPr>
          <w:b/>
          <w:sz w:val="28"/>
          <w:szCs w:val="28"/>
        </w:rPr>
        <w:t xml:space="preserve"> и озеленени</w:t>
      </w:r>
      <w:r w:rsidR="007A1046">
        <w:rPr>
          <w:b/>
          <w:sz w:val="28"/>
          <w:szCs w:val="28"/>
        </w:rPr>
        <w:t>я</w:t>
      </w:r>
      <w:r w:rsidR="007A1046" w:rsidRPr="007A1046">
        <w:rPr>
          <w:b/>
          <w:sz w:val="28"/>
          <w:szCs w:val="28"/>
        </w:rPr>
        <w:t xml:space="preserve"> территорий общего пользования городского округа Кохма</w:t>
      </w:r>
    </w:p>
    <w:p w:rsidR="00491CE2" w:rsidRPr="00EB2811" w:rsidRDefault="00491CE2" w:rsidP="00032FA8">
      <w:pPr>
        <w:widowControl w:val="0"/>
        <w:jc w:val="right"/>
        <w:rPr>
          <w:sz w:val="28"/>
          <w:szCs w:val="28"/>
        </w:rPr>
      </w:pPr>
    </w:p>
    <w:p w:rsidR="00491CE2" w:rsidRPr="00E4180A" w:rsidRDefault="00491CE2" w:rsidP="00491CE2">
      <w:pPr>
        <w:widowControl w:val="0"/>
        <w:rPr>
          <w:b/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708"/>
        <w:gridCol w:w="1276"/>
        <w:gridCol w:w="1276"/>
        <w:gridCol w:w="1276"/>
        <w:gridCol w:w="1275"/>
        <w:gridCol w:w="1276"/>
      </w:tblGrid>
      <w:tr w:rsidR="00CB0730" w:rsidRPr="00D454B9" w:rsidTr="00897279">
        <w:trPr>
          <w:trHeight w:val="849"/>
          <w:tblHeader/>
        </w:trPr>
        <w:tc>
          <w:tcPr>
            <w:tcW w:w="568" w:type="dxa"/>
            <w:vAlign w:val="center"/>
          </w:tcPr>
          <w:p w:rsidR="00CB0730" w:rsidRPr="00D454B9" w:rsidRDefault="00713B4A" w:rsidP="00032FA8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№</w:t>
            </w:r>
          </w:p>
          <w:p w:rsidR="00CB0730" w:rsidRPr="00D454B9" w:rsidRDefault="00713B4A" w:rsidP="00032FA8">
            <w:pPr>
              <w:widowControl w:val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713B4A">
              <w:rPr>
                <w:b/>
                <w:szCs w:val="24"/>
              </w:rPr>
              <w:t>п</w:t>
            </w:r>
            <w:proofErr w:type="spellEnd"/>
            <w:proofErr w:type="gramEnd"/>
            <w:r w:rsidRPr="00713B4A">
              <w:rPr>
                <w:b/>
                <w:szCs w:val="24"/>
              </w:rPr>
              <w:t>/</w:t>
            </w:r>
            <w:proofErr w:type="spellStart"/>
            <w:r w:rsidRPr="00713B4A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CB0730" w:rsidRPr="00D454B9" w:rsidRDefault="00CB0730" w:rsidP="00032FA8">
            <w:pPr>
              <w:widowControl w:val="0"/>
              <w:jc w:val="center"/>
              <w:rPr>
                <w:b/>
                <w:szCs w:val="24"/>
              </w:rPr>
            </w:pPr>
            <w:r w:rsidRPr="00D454B9">
              <w:rPr>
                <w:b/>
                <w:szCs w:val="24"/>
              </w:rPr>
              <w:t>Наименование</w:t>
            </w:r>
          </w:p>
          <w:p w:rsidR="00CB0730" w:rsidRPr="00D454B9" w:rsidRDefault="00CB0730" w:rsidP="00032FA8">
            <w:pPr>
              <w:widowControl w:val="0"/>
              <w:jc w:val="center"/>
              <w:rPr>
                <w:b/>
                <w:szCs w:val="24"/>
              </w:rPr>
            </w:pPr>
            <w:r w:rsidRPr="00D454B9">
              <w:rPr>
                <w:b/>
                <w:szCs w:val="24"/>
              </w:rPr>
              <w:t>индикатора</w:t>
            </w:r>
          </w:p>
          <w:p w:rsidR="00CB0730" w:rsidRPr="00D454B9" w:rsidRDefault="00CB0730" w:rsidP="00032FA8">
            <w:pPr>
              <w:widowControl w:val="0"/>
              <w:jc w:val="center"/>
              <w:rPr>
                <w:b/>
                <w:szCs w:val="24"/>
              </w:rPr>
            </w:pPr>
            <w:r w:rsidRPr="00D454B9">
              <w:rPr>
                <w:b/>
                <w:szCs w:val="24"/>
              </w:rPr>
              <w:t>(показателя)</w:t>
            </w:r>
          </w:p>
        </w:tc>
        <w:tc>
          <w:tcPr>
            <w:tcW w:w="708" w:type="dxa"/>
            <w:vAlign w:val="center"/>
          </w:tcPr>
          <w:p w:rsidR="00BA2D66" w:rsidRDefault="00CB0730">
            <w:pPr>
              <w:pStyle w:val="Pro-Tab"/>
              <w:widowControl w:val="0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4B9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BA2D66" w:rsidRDefault="00CB0730">
            <w:pPr>
              <w:keepNext/>
              <w:keepLines/>
              <w:widowControl w:val="0"/>
              <w:jc w:val="center"/>
              <w:outlineLvl w:val="0"/>
              <w:rPr>
                <w:b/>
                <w:szCs w:val="24"/>
              </w:rPr>
            </w:pPr>
            <w:proofErr w:type="spellStart"/>
            <w:r w:rsidRPr="00D454B9">
              <w:rPr>
                <w:b/>
                <w:szCs w:val="24"/>
              </w:rPr>
              <w:t>изм</w:t>
            </w:r>
            <w:proofErr w:type="spellEnd"/>
            <w:r w:rsidRPr="00D454B9">
              <w:rPr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A2D66" w:rsidRDefault="00CB0730" w:rsidP="000B34A0">
            <w:pPr>
              <w:keepNext/>
              <w:keepLines/>
              <w:widowControl w:val="0"/>
              <w:jc w:val="center"/>
              <w:outlineLvl w:val="0"/>
              <w:rPr>
                <w:b/>
                <w:szCs w:val="24"/>
              </w:rPr>
            </w:pPr>
            <w:r w:rsidRPr="00D454B9">
              <w:rPr>
                <w:b/>
                <w:szCs w:val="24"/>
              </w:rPr>
              <w:t>20</w:t>
            </w:r>
            <w:r w:rsidR="000B34A0">
              <w:rPr>
                <w:b/>
                <w:szCs w:val="24"/>
              </w:rPr>
              <w:t>20</w:t>
            </w:r>
            <w:r w:rsidR="00254397">
              <w:rPr>
                <w:b/>
                <w:szCs w:val="24"/>
              </w:rPr>
              <w:t xml:space="preserve"> </w:t>
            </w:r>
            <w:r w:rsidR="00D454B9" w:rsidRPr="00D454B9">
              <w:rPr>
                <w:b/>
                <w:szCs w:val="24"/>
              </w:rPr>
              <w:t>год, факт</w:t>
            </w:r>
          </w:p>
        </w:tc>
        <w:tc>
          <w:tcPr>
            <w:tcW w:w="1276" w:type="dxa"/>
            <w:vAlign w:val="center"/>
          </w:tcPr>
          <w:p w:rsidR="00BA2D66" w:rsidRDefault="00CB0730" w:rsidP="000B34A0">
            <w:pPr>
              <w:pStyle w:val="Pro-Tab"/>
              <w:widowControl w:val="0"/>
              <w:spacing w:before="0" w:after="0"/>
              <w:contextualSpacing w:val="0"/>
              <w:jc w:val="center"/>
              <w:rPr>
                <w:b/>
                <w:szCs w:val="24"/>
              </w:rPr>
            </w:pPr>
            <w:r w:rsidRPr="00D454B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B34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454B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D454B9" w:rsidRPr="00D454B9">
              <w:rPr>
                <w:rFonts w:ascii="Times New Roman" w:hAnsi="Times New Roman"/>
                <w:b/>
                <w:sz w:val="24"/>
                <w:szCs w:val="24"/>
              </w:rPr>
              <w:t>, факт</w:t>
            </w:r>
          </w:p>
        </w:tc>
        <w:tc>
          <w:tcPr>
            <w:tcW w:w="1276" w:type="dxa"/>
            <w:vAlign w:val="center"/>
          </w:tcPr>
          <w:p w:rsidR="00BA2D66" w:rsidRDefault="00CB0730" w:rsidP="000B34A0">
            <w:pPr>
              <w:pStyle w:val="Pro-Tab"/>
              <w:widowControl w:val="0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4B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B34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454B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D454B9" w:rsidRPr="00D454B9">
              <w:rPr>
                <w:rFonts w:ascii="Times New Roman" w:hAnsi="Times New Roman"/>
                <w:b/>
                <w:sz w:val="24"/>
                <w:szCs w:val="24"/>
              </w:rPr>
              <w:t>, факт</w:t>
            </w:r>
          </w:p>
        </w:tc>
        <w:tc>
          <w:tcPr>
            <w:tcW w:w="1275" w:type="dxa"/>
            <w:vAlign w:val="center"/>
          </w:tcPr>
          <w:p w:rsidR="00BA2D66" w:rsidRDefault="00CB0730" w:rsidP="000B34A0">
            <w:pPr>
              <w:pStyle w:val="Pro-Tab"/>
              <w:widowControl w:val="0"/>
              <w:spacing w:before="0" w:after="0"/>
              <w:contextualSpacing w:val="0"/>
              <w:jc w:val="center"/>
              <w:rPr>
                <w:b/>
                <w:szCs w:val="24"/>
              </w:rPr>
            </w:pPr>
            <w:r w:rsidRPr="00D454B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B34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454B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D454B9" w:rsidRPr="00D454B9">
              <w:rPr>
                <w:rFonts w:ascii="Times New Roman" w:hAnsi="Times New Roman"/>
                <w:b/>
                <w:sz w:val="24"/>
                <w:szCs w:val="24"/>
              </w:rPr>
              <w:t>, факт</w:t>
            </w:r>
          </w:p>
        </w:tc>
        <w:tc>
          <w:tcPr>
            <w:tcW w:w="1276" w:type="dxa"/>
            <w:vAlign w:val="center"/>
          </w:tcPr>
          <w:p w:rsidR="00BA2D66" w:rsidRDefault="00CB0730" w:rsidP="000B34A0">
            <w:pPr>
              <w:pStyle w:val="Pro-Tab"/>
              <w:widowControl w:val="0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4B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B34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454B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D454B9" w:rsidRPr="00D454B9">
              <w:rPr>
                <w:rFonts w:ascii="Times New Roman" w:hAnsi="Times New Roman"/>
                <w:b/>
                <w:sz w:val="24"/>
                <w:szCs w:val="24"/>
              </w:rPr>
              <w:t>, оценка</w:t>
            </w:r>
          </w:p>
        </w:tc>
      </w:tr>
      <w:tr w:rsidR="006522CC" w:rsidRPr="00D454B9" w:rsidTr="00897279">
        <w:tc>
          <w:tcPr>
            <w:tcW w:w="568" w:type="dxa"/>
            <w:vAlign w:val="center"/>
          </w:tcPr>
          <w:p w:rsidR="006522CC" w:rsidRPr="00D454B9" w:rsidRDefault="006522CC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6522CC" w:rsidRDefault="006522CC">
            <w:pPr>
              <w:widowControl w:val="0"/>
              <w:rPr>
                <w:szCs w:val="24"/>
              </w:rPr>
            </w:pPr>
            <w:r w:rsidRPr="00713B4A">
              <w:rPr>
                <w:szCs w:val="24"/>
              </w:rPr>
              <w:t>Доля территории города, занятая зелеными насаждениями, в общей площади территории, подлежащей озеленению</w:t>
            </w:r>
          </w:p>
        </w:tc>
        <w:tc>
          <w:tcPr>
            <w:tcW w:w="708" w:type="dxa"/>
            <w:vAlign w:val="center"/>
          </w:tcPr>
          <w:p w:rsidR="006522CC" w:rsidRPr="00D454B9" w:rsidRDefault="006522CC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522CC" w:rsidRPr="00D454B9" w:rsidRDefault="006522CC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6" w:type="dxa"/>
            <w:vAlign w:val="center"/>
          </w:tcPr>
          <w:p w:rsidR="006522CC" w:rsidRPr="00D454B9" w:rsidRDefault="006522CC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6" w:type="dxa"/>
            <w:vAlign w:val="center"/>
          </w:tcPr>
          <w:p w:rsidR="006522CC" w:rsidRPr="00D454B9" w:rsidRDefault="006522CC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5" w:type="dxa"/>
            <w:vAlign w:val="center"/>
          </w:tcPr>
          <w:p w:rsidR="006522CC" w:rsidRPr="00D454B9" w:rsidRDefault="006522CC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6" w:type="dxa"/>
            <w:vAlign w:val="center"/>
          </w:tcPr>
          <w:p w:rsidR="006522CC" w:rsidRPr="00D454B9" w:rsidRDefault="000A3396" w:rsidP="00D454B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99,8</w:t>
            </w:r>
          </w:p>
        </w:tc>
      </w:tr>
      <w:tr w:rsidR="006522CC" w:rsidRPr="00D454B9" w:rsidTr="00897279">
        <w:tc>
          <w:tcPr>
            <w:tcW w:w="568" w:type="dxa"/>
            <w:vAlign w:val="center"/>
          </w:tcPr>
          <w:p w:rsidR="006522CC" w:rsidRPr="00D454B9" w:rsidRDefault="006522CC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6522CC" w:rsidRDefault="006522CC">
            <w:pPr>
              <w:widowControl w:val="0"/>
              <w:rPr>
                <w:szCs w:val="24"/>
              </w:rPr>
            </w:pPr>
            <w:r w:rsidRPr="00713B4A">
              <w:rPr>
                <w:szCs w:val="24"/>
              </w:rPr>
              <w:t xml:space="preserve">Доля аварийных деревьев к количеству зеленых насаждений на территории общего </w:t>
            </w:r>
            <w:r w:rsidRPr="00713B4A">
              <w:rPr>
                <w:szCs w:val="24"/>
              </w:rPr>
              <w:lastRenderedPageBreak/>
              <w:t>пользования</w:t>
            </w:r>
          </w:p>
        </w:tc>
        <w:tc>
          <w:tcPr>
            <w:tcW w:w="708" w:type="dxa"/>
            <w:vAlign w:val="center"/>
          </w:tcPr>
          <w:p w:rsidR="006522CC" w:rsidRPr="00D454B9" w:rsidRDefault="006522CC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6522CC" w:rsidRPr="00D454B9" w:rsidRDefault="006522CC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6522CC" w:rsidRPr="00D454B9" w:rsidRDefault="006522CC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6522CC" w:rsidRPr="00D454B9" w:rsidRDefault="006522CC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0,2</w:t>
            </w:r>
          </w:p>
        </w:tc>
        <w:tc>
          <w:tcPr>
            <w:tcW w:w="1275" w:type="dxa"/>
            <w:vAlign w:val="center"/>
          </w:tcPr>
          <w:p w:rsidR="006522CC" w:rsidRPr="00D454B9" w:rsidRDefault="006522CC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6522CC" w:rsidRPr="00D454B9" w:rsidRDefault="000A3396" w:rsidP="00D454B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6522CC" w:rsidRPr="00D454B9" w:rsidTr="00897279">
        <w:tc>
          <w:tcPr>
            <w:tcW w:w="568" w:type="dxa"/>
            <w:vAlign w:val="center"/>
          </w:tcPr>
          <w:p w:rsidR="006522CC" w:rsidRPr="00D454B9" w:rsidRDefault="006522CC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lastRenderedPageBreak/>
              <w:t>3.</w:t>
            </w:r>
          </w:p>
        </w:tc>
        <w:tc>
          <w:tcPr>
            <w:tcW w:w="2551" w:type="dxa"/>
            <w:vAlign w:val="center"/>
          </w:tcPr>
          <w:p w:rsidR="006522CC" w:rsidRPr="00EA4B4C" w:rsidRDefault="006522CC" w:rsidP="00D454B9">
            <w:pPr>
              <w:widowControl w:val="0"/>
              <w:rPr>
                <w:szCs w:val="24"/>
              </w:rPr>
            </w:pPr>
            <w:r w:rsidRPr="00EA4B4C">
              <w:rPr>
                <w:szCs w:val="24"/>
              </w:rPr>
              <w:t>Количество детских игровых площадок, подлежащих содержанию</w:t>
            </w:r>
          </w:p>
        </w:tc>
        <w:tc>
          <w:tcPr>
            <w:tcW w:w="708" w:type="dxa"/>
            <w:vAlign w:val="center"/>
          </w:tcPr>
          <w:p w:rsidR="006522CC" w:rsidRPr="00EA4B4C" w:rsidRDefault="006522CC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6522CC" w:rsidRPr="00EA4B4C" w:rsidRDefault="006522CC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522CC" w:rsidRPr="00EA4B4C" w:rsidRDefault="006522CC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522CC" w:rsidRPr="00EA4B4C" w:rsidRDefault="006522CC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522CC" w:rsidRPr="00EA4B4C" w:rsidRDefault="006522CC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522CC" w:rsidRPr="00EA4B4C" w:rsidRDefault="005C13D0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22CC" w:rsidRPr="00D454B9" w:rsidTr="00897279">
        <w:tc>
          <w:tcPr>
            <w:tcW w:w="568" w:type="dxa"/>
            <w:vAlign w:val="center"/>
          </w:tcPr>
          <w:p w:rsidR="006522CC" w:rsidRPr="00D454B9" w:rsidRDefault="006522CC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:rsidR="006522CC" w:rsidRPr="00EA4B4C" w:rsidRDefault="006522CC" w:rsidP="00D454B9">
            <w:pPr>
              <w:widowControl w:val="0"/>
              <w:rPr>
                <w:szCs w:val="24"/>
              </w:rPr>
            </w:pPr>
            <w:r w:rsidRPr="00EA4B4C">
              <w:rPr>
                <w:szCs w:val="24"/>
              </w:rPr>
              <w:t>Количество установленных элементов внешнего благоустройства (праздничная иллюминация)</w:t>
            </w:r>
          </w:p>
        </w:tc>
        <w:tc>
          <w:tcPr>
            <w:tcW w:w="708" w:type="dxa"/>
            <w:vAlign w:val="center"/>
          </w:tcPr>
          <w:p w:rsidR="006522CC" w:rsidRPr="00EA4B4C" w:rsidRDefault="006522CC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6522CC" w:rsidRPr="00EA4B4C" w:rsidRDefault="006522CC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22CC" w:rsidRPr="00EA4B4C" w:rsidRDefault="006522CC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522CC" w:rsidRPr="00EA4B4C" w:rsidRDefault="006522CC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522CC" w:rsidRPr="00EA4B4C" w:rsidRDefault="006522CC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522CC" w:rsidRPr="00EA4B4C" w:rsidRDefault="00EA4B4C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4D3D" w:rsidRPr="00D454B9" w:rsidTr="00897279">
        <w:tc>
          <w:tcPr>
            <w:tcW w:w="568" w:type="dxa"/>
            <w:vAlign w:val="center"/>
          </w:tcPr>
          <w:p w:rsidR="007F4D3D" w:rsidRPr="00D454B9" w:rsidRDefault="007F4D3D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:rsidR="007F4D3D" w:rsidRPr="005C13D0" w:rsidRDefault="007F4D3D" w:rsidP="00D454B9">
            <w:pPr>
              <w:widowControl w:val="0"/>
              <w:rPr>
                <w:szCs w:val="24"/>
              </w:rPr>
            </w:pPr>
            <w:r w:rsidRPr="005C13D0">
              <w:rPr>
                <w:szCs w:val="24"/>
              </w:rPr>
              <w:t>Количество отремонтированных колодцев</w:t>
            </w:r>
          </w:p>
        </w:tc>
        <w:tc>
          <w:tcPr>
            <w:tcW w:w="708" w:type="dxa"/>
            <w:vAlign w:val="center"/>
          </w:tcPr>
          <w:p w:rsidR="007F4D3D" w:rsidRPr="005C13D0" w:rsidRDefault="007F4D3D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7F4D3D" w:rsidRPr="005C13D0" w:rsidRDefault="007F4D3D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F4D3D" w:rsidRPr="005C13D0" w:rsidRDefault="007F4D3D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F4D3D" w:rsidRPr="005C13D0" w:rsidRDefault="007F4D3D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F4D3D" w:rsidRPr="005C13D0" w:rsidRDefault="007F4D3D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F4D3D" w:rsidRPr="007F4D3D" w:rsidRDefault="005C13D0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1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4D3D" w:rsidRPr="00D454B9" w:rsidTr="00897279">
        <w:tc>
          <w:tcPr>
            <w:tcW w:w="568" w:type="dxa"/>
            <w:vAlign w:val="center"/>
          </w:tcPr>
          <w:p w:rsidR="007F4D3D" w:rsidRPr="00D454B9" w:rsidRDefault="007F4D3D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:rsidR="007F4D3D" w:rsidRPr="005F322C" w:rsidRDefault="007F4D3D" w:rsidP="00386166">
            <w:pPr>
              <w:widowControl w:val="0"/>
              <w:rPr>
                <w:szCs w:val="24"/>
              </w:rPr>
            </w:pPr>
            <w:r w:rsidRPr="005F322C">
              <w:rPr>
                <w:szCs w:val="24"/>
              </w:rPr>
              <w:t xml:space="preserve">Площадь территории, обработанной от борщевика Сосновского </w:t>
            </w:r>
          </w:p>
        </w:tc>
        <w:tc>
          <w:tcPr>
            <w:tcW w:w="708" w:type="dxa"/>
            <w:vAlign w:val="center"/>
          </w:tcPr>
          <w:p w:rsidR="007F4D3D" w:rsidRPr="005F322C" w:rsidRDefault="009D64EB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F322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:rsidR="007F4D3D" w:rsidRPr="005F322C" w:rsidDel="00187350" w:rsidRDefault="007F4D3D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2C">
              <w:rPr>
                <w:rFonts w:ascii="Times New Roman" w:hAnsi="Times New Roman"/>
                <w:sz w:val="24"/>
                <w:szCs w:val="24"/>
              </w:rPr>
              <w:t>12</w:t>
            </w:r>
            <w:r w:rsidR="001F30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7F4D3D" w:rsidRPr="005F322C" w:rsidRDefault="007F4D3D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2C">
              <w:rPr>
                <w:rFonts w:ascii="Times New Roman" w:hAnsi="Times New Roman"/>
                <w:sz w:val="24"/>
                <w:szCs w:val="24"/>
              </w:rPr>
              <w:t>12</w:t>
            </w:r>
            <w:r w:rsidR="001F30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7F4D3D" w:rsidRPr="005F322C" w:rsidRDefault="007F4D3D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2C">
              <w:rPr>
                <w:rFonts w:ascii="Times New Roman" w:hAnsi="Times New Roman"/>
                <w:sz w:val="24"/>
                <w:szCs w:val="24"/>
              </w:rPr>
              <w:t>10</w:t>
            </w:r>
            <w:r w:rsidR="001F30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7F4D3D" w:rsidRPr="005F322C" w:rsidRDefault="007F4D3D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2C">
              <w:rPr>
                <w:rFonts w:ascii="Times New Roman" w:hAnsi="Times New Roman"/>
                <w:sz w:val="24"/>
                <w:szCs w:val="24"/>
              </w:rPr>
              <w:t>21</w:t>
            </w:r>
            <w:r w:rsidR="001F30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7F4D3D" w:rsidRPr="005F322C" w:rsidRDefault="005F322C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2C">
              <w:rPr>
                <w:rFonts w:ascii="Times New Roman" w:hAnsi="Times New Roman"/>
                <w:sz w:val="24"/>
                <w:szCs w:val="24"/>
              </w:rPr>
              <w:t>30</w:t>
            </w:r>
            <w:r w:rsidR="001F30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F4D3D" w:rsidRPr="00D454B9" w:rsidTr="00897279">
        <w:tc>
          <w:tcPr>
            <w:tcW w:w="568" w:type="dxa"/>
            <w:vAlign w:val="center"/>
          </w:tcPr>
          <w:p w:rsidR="007F4D3D" w:rsidRPr="00D454B9" w:rsidRDefault="007F4D3D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:rsidR="007F4D3D" w:rsidRPr="006608CD" w:rsidRDefault="007F4D3D" w:rsidP="00F64187">
            <w:pPr>
              <w:rPr>
                <w:szCs w:val="24"/>
              </w:rPr>
            </w:pPr>
            <w:r w:rsidRPr="006608CD">
              <w:rPr>
                <w:szCs w:val="24"/>
              </w:rPr>
              <w:t>Количество мемориальных табличек, установленных на Обелиске в память погибших воинов в годы Великой Отечественной войны в связи с возникшей необходимостью</w:t>
            </w:r>
          </w:p>
        </w:tc>
        <w:tc>
          <w:tcPr>
            <w:tcW w:w="708" w:type="dxa"/>
            <w:vAlign w:val="center"/>
          </w:tcPr>
          <w:p w:rsidR="007F4D3D" w:rsidRPr="006608CD" w:rsidRDefault="007F4D3D" w:rsidP="00D454B9">
            <w:pPr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7F4D3D" w:rsidRPr="006608CD" w:rsidRDefault="007F4D3D" w:rsidP="00E7539F">
            <w:pPr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4D3D" w:rsidRPr="006608CD" w:rsidRDefault="007F4D3D" w:rsidP="00E7539F">
            <w:pPr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4D3D" w:rsidRPr="006608CD" w:rsidRDefault="007F4D3D" w:rsidP="00E7539F">
            <w:pPr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F4D3D" w:rsidRPr="006608CD" w:rsidRDefault="00BE199C" w:rsidP="00E7539F">
            <w:pPr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F4D3D" w:rsidRPr="006608CD" w:rsidRDefault="00731EDC" w:rsidP="00D454B9">
            <w:pPr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0</w:t>
            </w:r>
          </w:p>
        </w:tc>
      </w:tr>
      <w:tr w:rsidR="007F4D3D" w:rsidRPr="00731EDC" w:rsidTr="00897279">
        <w:tc>
          <w:tcPr>
            <w:tcW w:w="568" w:type="dxa"/>
            <w:vAlign w:val="center"/>
          </w:tcPr>
          <w:p w:rsidR="007F4D3D" w:rsidRPr="00D454B9" w:rsidRDefault="007F4D3D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:rsidR="007F4D3D" w:rsidRPr="00731EDC" w:rsidRDefault="007F4D3D" w:rsidP="00F64187">
            <w:pPr>
              <w:rPr>
                <w:szCs w:val="24"/>
              </w:rPr>
            </w:pPr>
            <w:r w:rsidRPr="00731EDC">
              <w:rPr>
                <w:szCs w:val="24"/>
              </w:rPr>
              <w:t>Количество объектов и памятных мест, связанных с событиями Великой Отечественной войны 1941-1945 гг., расположенных на территории городского округа Кохма</w:t>
            </w:r>
          </w:p>
        </w:tc>
        <w:tc>
          <w:tcPr>
            <w:tcW w:w="708" w:type="dxa"/>
            <w:vAlign w:val="center"/>
          </w:tcPr>
          <w:p w:rsidR="007F4D3D" w:rsidRPr="00731EDC" w:rsidRDefault="007F4D3D" w:rsidP="00D454B9">
            <w:pPr>
              <w:jc w:val="center"/>
              <w:rPr>
                <w:szCs w:val="24"/>
              </w:rPr>
            </w:pPr>
            <w:r w:rsidRPr="00731EDC">
              <w:rPr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7F4D3D" w:rsidRPr="00731EDC" w:rsidRDefault="007F4D3D" w:rsidP="00E7539F">
            <w:pPr>
              <w:jc w:val="center"/>
              <w:rPr>
                <w:szCs w:val="24"/>
              </w:rPr>
            </w:pPr>
            <w:r w:rsidRPr="00731EDC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7F4D3D" w:rsidRPr="00731EDC" w:rsidRDefault="007F4D3D" w:rsidP="00E7539F">
            <w:pPr>
              <w:jc w:val="center"/>
              <w:rPr>
                <w:szCs w:val="24"/>
              </w:rPr>
            </w:pPr>
            <w:r w:rsidRPr="00731EDC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7F4D3D" w:rsidRPr="00731EDC" w:rsidRDefault="007F4D3D" w:rsidP="00E7539F">
            <w:pPr>
              <w:jc w:val="center"/>
              <w:rPr>
                <w:szCs w:val="24"/>
              </w:rPr>
            </w:pPr>
            <w:r w:rsidRPr="00731EDC">
              <w:rPr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7F4D3D" w:rsidRPr="00731EDC" w:rsidRDefault="007F4D3D" w:rsidP="00E7539F">
            <w:pPr>
              <w:jc w:val="center"/>
              <w:rPr>
                <w:szCs w:val="24"/>
              </w:rPr>
            </w:pPr>
            <w:r w:rsidRPr="00731EDC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7F4D3D" w:rsidRPr="00731EDC" w:rsidRDefault="00731EDC" w:rsidP="00D454B9">
            <w:pPr>
              <w:jc w:val="center"/>
              <w:rPr>
                <w:szCs w:val="24"/>
              </w:rPr>
            </w:pPr>
            <w:r w:rsidRPr="00731EDC">
              <w:rPr>
                <w:szCs w:val="24"/>
              </w:rPr>
              <w:t>7</w:t>
            </w:r>
          </w:p>
        </w:tc>
      </w:tr>
      <w:tr w:rsidR="007F4D3D" w:rsidRPr="00D454B9" w:rsidTr="00897279">
        <w:tc>
          <w:tcPr>
            <w:tcW w:w="568" w:type="dxa"/>
            <w:vAlign w:val="center"/>
          </w:tcPr>
          <w:p w:rsidR="007F4D3D" w:rsidRPr="00D454B9" w:rsidRDefault="007F4D3D" w:rsidP="00D454B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9.</w:t>
            </w:r>
          </w:p>
        </w:tc>
        <w:tc>
          <w:tcPr>
            <w:tcW w:w="2551" w:type="dxa"/>
            <w:vAlign w:val="center"/>
          </w:tcPr>
          <w:p w:rsidR="007F4D3D" w:rsidRPr="00C8406D" w:rsidRDefault="007F4D3D">
            <w:pPr>
              <w:rPr>
                <w:szCs w:val="24"/>
              </w:rPr>
            </w:pPr>
            <w:r w:rsidRPr="00C8406D">
              <w:rPr>
                <w:szCs w:val="24"/>
              </w:rPr>
              <w:t xml:space="preserve">Доля объектов и памятных мест, связанных с событиями Великой Отечественной войны 1941-1945 гг., находящихся в удовлетворительном состоянии, от общего количества объектов и </w:t>
            </w:r>
            <w:r w:rsidRPr="00C8406D">
              <w:rPr>
                <w:szCs w:val="24"/>
              </w:rPr>
              <w:lastRenderedPageBreak/>
              <w:t>памятных мест, связанных с событиями Великой Отечественной войны 1941-1945 гг.</w:t>
            </w:r>
          </w:p>
        </w:tc>
        <w:tc>
          <w:tcPr>
            <w:tcW w:w="708" w:type="dxa"/>
            <w:vAlign w:val="center"/>
          </w:tcPr>
          <w:p w:rsidR="007F4D3D" w:rsidRPr="00C8406D" w:rsidRDefault="007F4D3D" w:rsidP="00D454B9">
            <w:pPr>
              <w:jc w:val="center"/>
              <w:rPr>
                <w:szCs w:val="24"/>
              </w:rPr>
            </w:pPr>
            <w:r w:rsidRPr="00C8406D">
              <w:rPr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7F4D3D" w:rsidRPr="00C8406D" w:rsidRDefault="007F4D3D" w:rsidP="00E7539F">
            <w:pPr>
              <w:jc w:val="center"/>
              <w:rPr>
                <w:szCs w:val="24"/>
              </w:rPr>
            </w:pPr>
            <w:r w:rsidRPr="00C8406D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F4D3D" w:rsidRPr="00C8406D" w:rsidRDefault="007F4D3D" w:rsidP="00E7539F">
            <w:pPr>
              <w:jc w:val="center"/>
              <w:rPr>
                <w:szCs w:val="24"/>
              </w:rPr>
            </w:pPr>
            <w:r w:rsidRPr="00C8406D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F4D3D" w:rsidRPr="00C8406D" w:rsidRDefault="007F4D3D" w:rsidP="00E7539F">
            <w:pPr>
              <w:jc w:val="center"/>
              <w:rPr>
                <w:szCs w:val="24"/>
              </w:rPr>
            </w:pPr>
            <w:r w:rsidRPr="00C8406D">
              <w:rPr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7F4D3D" w:rsidRPr="00C8406D" w:rsidRDefault="007F4D3D" w:rsidP="00E7539F">
            <w:pPr>
              <w:jc w:val="center"/>
              <w:rPr>
                <w:szCs w:val="24"/>
              </w:rPr>
            </w:pPr>
            <w:r w:rsidRPr="00C8406D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F4D3D" w:rsidRPr="00C8406D" w:rsidRDefault="00202661" w:rsidP="00D454B9">
            <w:pPr>
              <w:jc w:val="center"/>
              <w:rPr>
                <w:szCs w:val="24"/>
              </w:rPr>
            </w:pPr>
            <w:r w:rsidRPr="00C8406D">
              <w:rPr>
                <w:szCs w:val="24"/>
              </w:rPr>
              <w:t>100</w:t>
            </w:r>
          </w:p>
        </w:tc>
      </w:tr>
    </w:tbl>
    <w:p w:rsidR="00BA2D66" w:rsidRDefault="00BA2D66">
      <w:pPr>
        <w:widowControl w:val="0"/>
        <w:ind w:firstLine="709"/>
        <w:jc w:val="center"/>
        <w:rPr>
          <w:b/>
          <w:sz w:val="28"/>
          <w:szCs w:val="28"/>
        </w:rPr>
      </w:pPr>
    </w:p>
    <w:p w:rsidR="00BA2D66" w:rsidRDefault="00491CE2">
      <w:pPr>
        <w:widowControl w:val="0"/>
        <w:ind w:firstLine="709"/>
        <w:jc w:val="center"/>
        <w:rPr>
          <w:b/>
          <w:sz w:val="28"/>
          <w:szCs w:val="28"/>
          <w:lang w:val="en-US"/>
        </w:rPr>
      </w:pPr>
      <w:r w:rsidRPr="0045248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4524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Текущее содержание городских автомобильных дорог</w:t>
      </w:r>
    </w:p>
    <w:p w:rsidR="00BA2D66" w:rsidRDefault="00BA2D66">
      <w:pPr>
        <w:widowControl w:val="0"/>
        <w:ind w:firstLine="709"/>
        <w:jc w:val="center"/>
        <w:rPr>
          <w:b/>
          <w:sz w:val="28"/>
          <w:szCs w:val="28"/>
          <w:lang w:val="en-US"/>
        </w:rPr>
      </w:pPr>
    </w:p>
    <w:p w:rsidR="00491CE2" w:rsidRPr="00895CBC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Дорожная инфраструктура города, подлежащая периодической очистке и содержанию, состоит из дорожного полотна, дорожных знаков, прилегающей территории, мостов. Состояние</w:t>
      </w:r>
      <w:r w:rsidRPr="00392EF3">
        <w:t xml:space="preserve"> </w:t>
      </w:r>
      <w:r w:rsidRPr="00895CBC">
        <w:rPr>
          <w:sz w:val="28"/>
          <w:szCs w:val="28"/>
        </w:rPr>
        <w:t xml:space="preserve">указанных объектов характеризует внешний облик города, комфортную среду проживания, безопасность </w:t>
      </w:r>
      <w:r w:rsidR="004704B3">
        <w:rPr>
          <w:sz w:val="28"/>
          <w:szCs w:val="28"/>
        </w:rPr>
        <w:t xml:space="preserve">дорожного движения и </w:t>
      </w:r>
      <w:r w:rsidRPr="00895CBC">
        <w:rPr>
          <w:sz w:val="28"/>
          <w:szCs w:val="28"/>
        </w:rPr>
        <w:t xml:space="preserve">передвижения пешеходов. </w:t>
      </w:r>
    </w:p>
    <w:p w:rsidR="00491CE2" w:rsidRPr="00460A89" w:rsidRDefault="00DD11E5" w:rsidP="00491C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анализируемом периоде</w:t>
      </w:r>
      <w:r w:rsidR="002B4F64" w:rsidRPr="00460A89">
        <w:rPr>
          <w:sz w:val="28"/>
          <w:szCs w:val="28"/>
        </w:rPr>
        <w:t xml:space="preserve"> </w:t>
      </w:r>
      <w:r w:rsidR="00460A89" w:rsidRPr="00460A89">
        <w:rPr>
          <w:sz w:val="28"/>
          <w:szCs w:val="28"/>
        </w:rPr>
        <w:t>р</w:t>
      </w:r>
      <w:r w:rsidR="00491CE2" w:rsidRPr="00460A89">
        <w:rPr>
          <w:sz w:val="28"/>
          <w:szCs w:val="28"/>
        </w:rPr>
        <w:t xml:space="preserve">егулярно проводилась механизированная уборка автомобильных дорог. Проблемами в данной сфере остаются плохое состояние дорог частного сектора города, </w:t>
      </w:r>
      <w:r w:rsidR="002B4F64" w:rsidRPr="00460A89">
        <w:rPr>
          <w:sz w:val="28"/>
          <w:szCs w:val="28"/>
        </w:rPr>
        <w:t>большая финансовая нагрузка на бюджет городского округа Кохма</w:t>
      </w:r>
      <w:r w:rsidR="00491CE2" w:rsidRPr="00460A89">
        <w:rPr>
          <w:sz w:val="28"/>
          <w:szCs w:val="28"/>
        </w:rPr>
        <w:t xml:space="preserve"> </w:t>
      </w:r>
      <w:r w:rsidR="005A5A01" w:rsidRPr="00460A89">
        <w:rPr>
          <w:sz w:val="28"/>
          <w:szCs w:val="28"/>
        </w:rPr>
        <w:t xml:space="preserve">в рамках текущего содержания </w:t>
      </w:r>
      <w:r w:rsidR="00491CE2" w:rsidRPr="00460A89">
        <w:rPr>
          <w:sz w:val="28"/>
          <w:szCs w:val="28"/>
        </w:rPr>
        <w:t>автомобильных дорог город</w:t>
      </w:r>
      <w:r w:rsidR="005A5A01" w:rsidRPr="00460A89">
        <w:rPr>
          <w:sz w:val="28"/>
          <w:szCs w:val="28"/>
        </w:rPr>
        <w:t>а</w:t>
      </w:r>
      <w:r w:rsidR="00491CE2" w:rsidRPr="00460A89">
        <w:rPr>
          <w:sz w:val="28"/>
          <w:szCs w:val="28"/>
        </w:rPr>
        <w:t>.</w:t>
      </w:r>
    </w:p>
    <w:p w:rsidR="004E1E26" w:rsidRDefault="009D4AD1">
      <w:pPr>
        <w:widowControl w:val="0"/>
        <w:ind w:firstLine="709"/>
        <w:jc w:val="right"/>
        <w:rPr>
          <w:b/>
          <w:sz w:val="28"/>
          <w:szCs w:val="28"/>
        </w:rPr>
      </w:pPr>
      <w:r w:rsidRPr="00EB281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9D4AD1" w:rsidRDefault="009D4AD1">
      <w:pPr>
        <w:widowControl w:val="0"/>
        <w:ind w:firstLine="709"/>
        <w:jc w:val="center"/>
        <w:rPr>
          <w:b/>
          <w:sz w:val="28"/>
          <w:szCs w:val="28"/>
        </w:rPr>
      </w:pPr>
    </w:p>
    <w:p w:rsidR="00BA2D66" w:rsidRDefault="00491CE2">
      <w:pPr>
        <w:widowControl w:val="0"/>
        <w:ind w:firstLine="709"/>
        <w:jc w:val="center"/>
        <w:rPr>
          <w:b/>
          <w:sz w:val="28"/>
          <w:szCs w:val="28"/>
        </w:rPr>
      </w:pPr>
      <w:r w:rsidRPr="00E4180A">
        <w:rPr>
          <w:b/>
          <w:sz w:val="28"/>
          <w:szCs w:val="28"/>
        </w:rPr>
        <w:t>Показатели, характеризующие текущую ситуацию</w:t>
      </w:r>
      <w:r w:rsidR="00D454B9">
        <w:rPr>
          <w:b/>
          <w:sz w:val="28"/>
          <w:szCs w:val="28"/>
        </w:rPr>
        <w:t xml:space="preserve"> в сфере</w:t>
      </w:r>
      <w:r w:rsidR="007A1046">
        <w:rPr>
          <w:b/>
          <w:sz w:val="28"/>
          <w:szCs w:val="28"/>
        </w:rPr>
        <w:t xml:space="preserve"> текущего</w:t>
      </w:r>
      <w:r w:rsidR="00D454B9">
        <w:rPr>
          <w:b/>
          <w:sz w:val="28"/>
          <w:szCs w:val="28"/>
        </w:rPr>
        <w:t xml:space="preserve"> содержания городских автомобильных дорог</w:t>
      </w:r>
    </w:p>
    <w:p w:rsidR="00491CE2" w:rsidRPr="00E4180A" w:rsidRDefault="00491CE2" w:rsidP="00491CE2">
      <w:pPr>
        <w:widowControl w:val="0"/>
        <w:jc w:val="right"/>
        <w:rPr>
          <w:b/>
          <w:sz w:val="28"/>
          <w:szCs w:val="28"/>
        </w:rPr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689"/>
        <w:gridCol w:w="1276"/>
        <w:gridCol w:w="1276"/>
        <w:gridCol w:w="1276"/>
        <w:gridCol w:w="1276"/>
        <w:gridCol w:w="1276"/>
      </w:tblGrid>
      <w:tr w:rsidR="00310C86" w:rsidRPr="00D93B55" w:rsidTr="00897279">
        <w:trPr>
          <w:tblHeader/>
        </w:trPr>
        <w:tc>
          <w:tcPr>
            <w:tcW w:w="568" w:type="dxa"/>
            <w:vAlign w:val="center"/>
          </w:tcPr>
          <w:p w:rsidR="005926D2" w:rsidRPr="00D93B55" w:rsidRDefault="00293CF8" w:rsidP="001764CC">
            <w:pPr>
              <w:widowControl w:val="0"/>
              <w:jc w:val="center"/>
              <w:rPr>
                <w:b/>
                <w:szCs w:val="24"/>
              </w:rPr>
            </w:pPr>
            <w:r w:rsidRPr="00293CF8">
              <w:rPr>
                <w:b/>
                <w:szCs w:val="24"/>
              </w:rPr>
              <w:t>№</w:t>
            </w:r>
          </w:p>
          <w:p w:rsidR="005926D2" w:rsidRPr="00D93B55" w:rsidRDefault="00293CF8" w:rsidP="001764CC">
            <w:pPr>
              <w:widowControl w:val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293CF8">
              <w:rPr>
                <w:b/>
                <w:szCs w:val="24"/>
              </w:rPr>
              <w:t>п</w:t>
            </w:r>
            <w:proofErr w:type="spellEnd"/>
            <w:proofErr w:type="gramEnd"/>
            <w:r w:rsidRPr="00293CF8">
              <w:rPr>
                <w:b/>
                <w:szCs w:val="24"/>
              </w:rPr>
              <w:t>/</w:t>
            </w:r>
            <w:proofErr w:type="spellStart"/>
            <w:r w:rsidRPr="00293CF8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5926D2" w:rsidRPr="00D93B55" w:rsidRDefault="005926D2" w:rsidP="001764CC">
            <w:pPr>
              <w:widowControl w:val="0"/>
              <w:jc w:val="center"/>
              <w:rPr>
                <w:b/>
                <w:szCs w:val="24"/>
              </w:rPr>
            </w:pPr>
            <w:r w:rsidRPr="00D93B55">
              <w:rPr>
                <w:b/>
                <w:szCs w:val="24"/>
              </w:rPr>
              <w:t>Наименование</w:t>
            </w:r>
          </w:p>
          <w:p w:rsidR="005926D2" w:rsidRPr="00D93B55" w:rsidRDefault="005926D2" w:rsidP="001764CC">
            <w:pPr>
              <w:widowControl w:val="0"/>
              <w:jc w:val="center"/>
              <w:rPr>
                <w:b/>
                <w:szCs w:val="24"/>
              </w:rPr>
            </w:pPr>
            <w:r w:rsidRPr="00D93B55">
              <w:rPr>
                <w:b/>
                <w:szCs w:val="24"/>
              </w:rPr>
              <w:t>индикатора</w:t>
            </w:r>
          </w:p>
          <w:p w:rsidR="005926D2" w:rsidRPr="00D93B55" w:rsidRDefault="005926D2" w:rsidP="001764CC">
            <w:pPr>
              <w:widowControl w:val="0"/>
              <w:jc w:val="center"/>
              <w:rPr>
                <w:b/>
                <w:szCs w:val="24"/>
              </w:rPr>
            </w:pPr>
            <w:r w:rsidRPr="00D93B55">
              <w:rPr>
                <w:b/>
                <w:szCs w:val="24"/>
              </w:rPr>
              <w:t>(показателя)</w:t>
            </w:r>
          </w:p>
        </w:tc>
        <w:tc>
          <w:tcPr>
            <w:tcW w:w="689" w:type="dxa"/>
            <w:vAlign w:val="center"/>
          </w:tcPr>
          <w:p w:rsidR="004E1E26" w:rsidRDefault="005926D2">
            <w:pPr>
              <w:pStyle w:val="Pro-Tab"/>
              <w:widowControl w:val="0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B55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4E1E26" w:rsidRDefault="005926D2">
            <w:pPr>
              <w:keepNext/>
              <w:keepLines/>
              <w:widowControl w:val="0"/>
              <w:jc w:val="center"/>
              <w:outlineLvl w:val="0"/>
              <w:rPr>
                <w:b/>
                <w:bCs/>
                <w:color w:val="365F91" w:themeColor="accent1" w:themeShade="BF"/>
                <w:sz w:val="28"/>
                <w:szCs w:val="24"/>
              </w:rPr>
            </w:pPr>
            <w:proofErr w:type="spellStart"/>
            <w:r w:rsidRPr="00D93B55">
              <w:rPr>
                <w:b/>
                <w:szCs w:val="24"/>
              </w:rPr>
              <w:t>изм</w:t>
            </w:r>
            <w:proofErr w:type="spellEnd"/>
            <w:r w:rsidRPr="00D93B55">
              <w:rPr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5926D2" w:rsidRPr="00D93B55" w:rsidRDefault="00293CF8" w:rsidP="001764CC">
            <w:pPr>
              <w:widowControl w:val="0"/>
              <w:jc w:val="center"/>
              <w:rPr>
                <w:b/>
                <w:szCs w:val="24"/>
              </w:rPr>
            </w:pPr>
            <w:r w:rsidRPr="00293CF8">
              <w:rPr>
                <w:b/>
                <w:szCs w:val="24"/>
              </w:rPr>
              <w:t>20</w:t>
            </w:r>
            <w:r w:rsidR="002E26E0">
              <w:rPr>
                <w:b/>
                <w:szCs w:val="24"/>
              </w:rPr>
              <w:t>20</w:t>
            </w:r>
            <w:r w:rsidRPr="00293CF8">
              <w:rPr>
                <w:b/>
                <w:szCs w:val="24"/>
              </w:rPr>
              <w:t xml:space="preserve"> год</w:t>
            </w:r>
            <w:r w:rsidR="00D454B9" w:rsidRPr="00D93B55">
              <w:rPr>
                <w:b/>
                <w:szCs w:val="24"/>
              </w:rPr>
              <w:t>, факт</w:t>
            </w:r>
          </w:p>
        </w:tc>
        <w:tc>
          <w:tcPr>
            <w:tcW w:w="1276" w:type="dxa"/>
            <w:vAlign w:val="center"/>
          </w:tcPr>
          <w:p w:rsidR="005926D2" w:rsidRPr="00D93B55" w:rsidRDefault="00293CF8" w:rsidP="001764CC">
            <w:pPr>
              <w:widowControl w:val="0"/>
              <w:jc w:val="center"/>
              <w:rPr>
                <w:b/>
                <w:szCs w:val="24"/>
              </w:rPr>
            </w:pPr>
            <w:r w:rsidRPr="00293CF8">
              <w:rPr>
                <w:b/>
                <w:szCs w:val="24"/>
              </w:rPr>
              <w:t>202</w:t>
            </w:r>
            <w:r w:rsidR="002E26E0">
              <w:rPr>
                <w:b/>
                <w:szCs w:val="24"/>
              </w:rPr>
              <w:t>1</w:t>
            </w:r>
            <w:r w:rsidRPr="00293CF8">
              <w:rPr>
                <w:b/>
                <w:szCs w:val="24"/>
              </w:rPr>
              <w:t xml:space="preserve"> год</w:t>
            </w:r>
            <w:r w:rsidR="00D454B9" w:rsidRPr="00D93B55">
              <w:rPr>
                <w:b/>
                <w:szCs w:val="24"/>
              </w:rPr>
              <w:t>, факт</w:t>
            </w:r>
          </w:p>
        </w:tc>
        <w:tc>
          <w:tcPr>
            <w:tcW w:w="1276" w:type="dxa"/>
            <w:vAlign w:val="center"/>
          </w:tcPr>
          <w:p w:rsidR="005926D2" w:rsidRPr="00D93B55" w:rsidRDefault="00293CF8" w:rsidP="001764CC">
            <w:pPr>
              <w:widowControl w:val="0"/>
              <w:jc w:val="center"/>
              <w:rPr>
                <w:b/>
                <w:szCs w:val="24"/>
              </w:rPr>
            </w:pPr>
            <w:r w:rsidRPr="00293CF8">
              <w:rPr>
                <w:b/>
                <w:szCs w:val="24"/>
              </w:rPr>
              <w:t>202</w:t>
            </w:r>
            <w:r w:rsidR="002E26E0">
              <w:rPr>
                <w:b/>
                <w:szCs w:val="24"/>
              </w:rPr>
              <w:t>2</w:t>
            </w:r>
            <w:r w:rsidRPr="00293CF8">
              <w:rPr>
                <w:b/>
                <w:szCs w:val="24"/>
              </w:rPr>
              <w:t xml:space="preserve"> год</w:t>
            </w:r>
            <w:r w:rsidR="00D454B9" w:rsidRPr="00D93B55">
              <w:rPr>
                <w:b/>
                <w:szCs w:val="24"/>
              </w:rPr>
              <w:t>, факт</w:t>
            </w:r>
          </w:p>
        </w:tc>
        <w:tc>
          <w:tcPr>
            <w:tcW w:w="1276" w:type="dxa"/>
            <w:vAlign w:val="center"/>
          </w:tcPr>
          <w:p w:rsidR="004E1E26" w:rsidRDefault="00293CF8">
            <w:pPr>
              <w:pStyle w:val="Pro-Tab"/>
              <w:widowControl w:val="0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F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E26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93CF8">
              <w:rPr>
                <w:rFonts w:ascii="Times New Roman" w:hAnsi="Times New Roman"/>
                <w:b/>
                <w:sz w:val="24"/>
                <w:szCs w:val="24"/>
              </w:rPr>
              <w:t xml:space="preserve"> год,</w:t>
            </w:r>
          </w:p>
          <w:p w:rsidR="005926D2" w:rsidRPr="00D93B55" w:rsidRDefault="005926D2" w:rsidP="001764CC">
            <w:pPr>
              <w:widowControl w:val="0"/>
              <w:jc w:val="center"/>
              <w:rPr>
                <w:b/>
                <w:szCs w:val="24"/>
              </w:rPr>
            </w:pPr>
            <w:r w:rsidRPr="00D93B55">
              <w:rPr>
                <w:b/>
                <w:szCs w:val="24"/>
              </w:rPr>
              <w:t>факт</w:t>
            </w:r>
          </w:p>
        </w:tc>
        <w:tc>
          <w:tcPr>
            <w:tcW w:w="1276" w:type="dxa"/>
            <w:vAlign w:val="center"/>
          </w:tcPr>
          <w:p w:rsidR="004E1E26" w:rsidRDefault="00293CF8">
            <w:pPr>
              <w:pStyle w:val="Pro-Tab"/>
              <w:widowControl w:val="0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F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E26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93CF8">
              <w:rPr>
                <w:rFonts w:ascii="Times New Roman" w:hAnsi="Times New Roman"/>
                <w:b/>
                <w:sz w:val="24"/>
                <w:szCs w:val="24"/>
              </w:rPr>
              <w:t xml:space="preserve"> год,</w:t>
            </w:r>
          </w:p>
          <w:p w:rsidR="005926D2" w:rsidRPr="00D93B55" w:rsidRDefault="00293CF8" w:rsidP="001764CC">
            <w:pPr>
              <w:widowControl w:val="0"/>
              <w:jc w:val="center"/>
              <w:rPr>
                <w:b/>
                <w:szCs w:val="24"/>
              </w:rPr>
            </w:pPr>
            <w:r w:rsidRPr="00293CF8">
              <w:rPr>
                <w:b/>
                <w:szCs w:val="24"/>
              </w:rPr>
              <w:t>оценка</w:t>
            </w:r>
          </w:p>
        </w:tc>
      </w:tr>
      <w:tr w:rsidR="00310C86" w:rsidRPr="00D93B55" w:rsidTr="00897279">
        <w:trPr>
          <w:trHeight w:val="630"/>
        </w:trPr>
        <w:tc>
          <w:tcPr>
            <w:tcW w:w="568" w:type="dxa"/>
            <w:vAlign w:val="center"/>
          </w:tcPr>
          <w:p w:rsidR="002E26E0" w:rsidRPr="00D93B55" w:rsidRDefault="002E26E0" w:rsidP="00D454B9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2E26E0" w:rsidRPr="0007135D" w:rsidRDefault="002E26E0" w:rsidP="00D454B9">
            <w:pPr>
              <w:widowControl w:val="0"/>
              <w:rPr>
                <w:szCs w:val="24"/>
              </w:rPr>
            </w:pPr>
            <w:r w:rsidRPr="0007135D">
              <w:rPr>
                <w:szCs w:val="24"/>
              </w:rPr>
              <w:t>Количество установленных дорожных знаков (нарастающим итогом)</w:t>
            </w:r>
          </w:p>
        </w:tc>
        <w:tc>
          <w:tcPr>
            <w:tcW w:w="689" w:type="dxa"/>
            <w:vAlign w:val="center"/>
          </w:tcPr>
          <w:p w:rsidR="002E26E0" w:rsidRPr="0007135D" w:rsidRDefault="002E26E0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vAlign w:val="center"/>
          </w:tcPr>
          <w:p w:rsidR="002E26E0" w:rsidRPr="00D93B55" w:rsidRDefault="00AA28A6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310C86" w:rsidRPr="00D93B55" w:rsidTr="00897279">
        <w:trPr>
          <w:trHeight w:val="630"/>
        </w:trPr>
        <w:tc>
          <w:tcPr>
            <w:tcW w:w="568" w:type="dxa"/>
            <w:vAlign w:val="center"/>
          </w:tcPr>
          <w:p w:rsidR="002E26E0" w:rsidRPr="00D93B55" w:rsidRDefault="002E26E0" w:rsidP="00D454B9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2E26E0" w:rsidRPr="0007135D" w:rsidRDefault="002E26E0" w:rsidP="00D454B9">
            <w:pPr>
              <w:widowControl w:val="0"/>
              <w:rPr>
                <w:szCs w:val="24"/>
              </w:rPr>
            </w:pPr>
            <w:r w:rsidRPr="0007135D">
              <w:rPr>
                <w:szCs w:val="24"/>
              </w:rPr>
              <w:t>Доля отсыпанных автомобильных дорог частного сектора от общей протяженности дорог, требующих отсыпки</w:t>
            </w:r>
          </w:p>
        </w:tc>
        <w:tc>
          <w:tcPr>
            <w:tcW w:w="689" w:type="dxa"/>
            <w:vAlign w:val="center"/>
          </w:tcPr>
          <w:p w:rsidR="002E26E0" w:rsidRPr="0007135D" w:rsidRDefault="002E26E0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276" w:type="dxa"/>
            <w:vAlign w:val="center"/>
          </w:tcPr>
          <w:p w:rsidR="002E26E0" w:rsidRPr="00D93B55" w:rsidRDefault="00AA28A6" w:rsidP="00C1407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1407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140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0C86" w:rsidRPr="00D93B55" w:rsidTr="00897279">
        <w:trPr>
          <w:trHeight w:val="630"/>
        </w:trPr>
        <w:tc>
          <w:tcPr>
            <w:tcW w:w="568" w:type="dxa"/>
            <w:vAlign w:val="center"/>
          </w:tcPr>
          <w:p w:rsidR="002E26E0" w:rsidRPr="00D93B55" w:rsidRDefault="002E26E0" w:rsidP="00D454B9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:rsidR="002E26E0" w:rsidRPr="0007135D" w:rsidRDefault="002E26E0" w:rsidP="00D454B9">
            <w:pPr>
              <w:widowControl w:val="0"/>
              <w:rPr>
                <w:szCs w:val="24"/>
              </w:rPr>
            </w:pPr>
            <w:r w:rsidRPr="0007135D">
              <w:rPr>
                <w:szCs w:val="24"/>
              </w:rPr>
              <w:t xml:space="preserve">Доля выполненных работ по текущему содержанию </w:t>
            </w:r>
            <w:r w:rsidRPr="0007135D">
              <w:rPr>
                <w:szCs w:val="24"/>
              </w:rPr>
              <w:lastRenderedPageBreak/>
              <w:t xml:space="preserve">дорожной инфраструктуры от общего объема запланированных работ  </w:t>
            </w:r>
          </w:p>
        </w:tc>
        <w:tc>
          <w:tcPr>
            <w:tcW w:w="689" w:type="dxa"/>
            <w:vAlign w:val="center"/>
          </w:tcPr>
          <w:p w:rsidR="002E26E0" w:rsidRPr="0007135D" w:rsidRDefault="002E26E0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2E26E0" w:rsidRPr="0007135D" w:rsidRDefault="002E26E0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2E26E0" w:rsidRPr="00D93B55" w:rsidRDefault="002E26E0" w:rsidP="00D454B9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491CE2" w:rsidRDefault="00491CE2" w:rsidP="00491CE2">
      <w:pPr>
        <w:widowControl w:val="0"/>
        <w:spacing w:line="360" w:lineRule="auto"/>
        <w:ind w:firstLine="708"/>
        <w:jc w:val="center"/>
        <w:rPr>
          <w:b/>
          <w:sz w:val="28"/>
          <w:szCs w:val="28"/>
          <w:lang w:val="en-US"/>
        </w:rPr>
      </w:pPr>
    </w:p>
    <w:p w:rsidR="00491CE2" w:rsidRPr="00452487" w:rsidRDefault="00491CE2" w:rsidP="00491CE2">
      <w:pPr>
        <w:widowControl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Уличное освещение</w:t>
      </w:r>
    </w:p>
    <w:p w:rsidR="00546200" w:rsidRDefault="00491CE2" w:rsidP="0054620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95CBC">
        <w:rPr>
          <w:sz w:val="28"/>
          <w:szCs w:val="28"/>
        </w:rPr>
        <w:t xml:space="preserve">Обеспечение жизнедеятельности в городе в значительной степени зависит от соблюдения определенных норм освещенности территорий в </w:t>
      </w:r>
      <w:r w:rsidR="00A33A34">
        <w:rPr>
          <w:sz w:val="28"/>
          <w:szCs w:val="28"/>
        </w:rPr>
        <w:t xml:space="preserve">вечернее и </w:t>
      </w:r>
      <w:r w:rsidRPr="00895CBC">
        <w:rPr>
          <w:sz w:val="28"/>
          <w:szCs w:val="28"/>
        </w:rPr>
        <w:t>ночное время. Наличие улично</w:t>
      </w:r>
      <w:r>
        <w:rPr>
          <w:sz w:val="28"/>
          <w:szCs w:val="28"/>
        </w:rPr>
        <w:t xml:space="preserve">го освещения </w:t>
      </w:r>
      <w:r w:rsidR="00A33A34">
        <w:rPr>
          <w:sz w:val="28"/>
          <w:szCs w:val="28"/>
        </w:rPr>
        <w:t xml:space="preserve">влияет на </w:t>
      </w:r>
      <w:r w:rsidR="00A30ED0" w:rsidRPr="00A30ED0">
        <w:rPr>
          <w:sz w:val="28"/>
          <w:szCs w:val="28"/>
        </w:rPr>
        <w:t>снижени</w:t>
      </w:r>
      <w:r w:rsidR="00A30ED0">
        <w:rPr>
          <w:sz w:val="28"/>
          <w:szCs w:val="28"/>
        </w:rPr>
        <w:t>е</w:t>
      </w:r>
      <w:r w:rsidR="00A30ED0" w:rsidRPr="00A30ED0">
        <w:rPr>
          <w:sz w:val="28"/>
          <w:szCs w:val="28"/>
        </w:rPr>
        <w:t xml:space="preserve"> уровня криминализации общественных отношений</w:t>
      </w:r>
      <w:r w:rsidRPr="00895CBC">
        <w:rPr>
          <w:sz w:val="28"/>
          <w:szCs w:val="28"/>
        </w:rPr>
        <w:t xml:space="preserve"> в городе, обеспечивает свободное передвижение граждан и </w:t>
      </w:r>
      <w:r w:rsidR="004E5225">
        <w:rPr>
          <w:sz w:val="28"/>
          <w:szCs w:val="28"/>
        </w:rPr>
        <w:t xml:space="preserve">движение </w:t>
      </w:r>
      <w:r w:rsidRPr="00895CBC">
        <w:rPr>
          <w:sz w:val="28"/>
          <w:szCs w:val="28"/>
        </w:rPr>
        <w:t>транспортных сре</w:t>
      </w:r>
      <w:proofErr w:type="gramStart"/>
      <w:r w:rsidRPr="00895CBC">
        <w:rPr>
          <w:sz w:val="28"/>
          <w:szCs w:val="28"/>
        </w:rPr>
        <w:t>дств</w:t>
      </w:r>
      <w:r>
        <w:rPr>
          <w:sz w:val="28"/>
          <w:szCs w:val="28"/>
        </w:rPr>
        <w:t xml:space="preserve"> в </w:t>
      </w:r>
      <w:r w:rsidR="00A33A34">
        <w:rPr>
          <w:sz w:val="28"/>
          <w:szCs w:val="28"/>
        </w:rPr>
        <w:t>т</w:t>
      </w:r>
      <w:proofErr w:type="gramEnd"/>
      <w:r w:rsidR="00A33A34">
        <w:rPr>
          <w:sz w:val="28"/>
          <w:szCs w:val="28"/>
        </w:rPr>
        <w:t>емное время суток</w:t>
      </w:r>
      <w:r w:rsidRPr="00895CBC">
        <w:rPr>
          <w:sz w:val="28"/>
          <w:szCs w:val="28"/>
        </w:rPr>
        <w:t xml:space="preserve">, тем самым повышается качество жизни населения. </w:t>
      </w:r>
    </w:p>
    <w:p w:rsidR="000A47F9" w:rsidRPr="0074676F" w:rsidRDefault="000A47F9" w:rsidP="0054620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EC18DF">
        <w:rPr>
          <w:sz w:val="28"/>
          <w:szCs w:val="28"/>
        </w:rPr>
        <w:t>Имеющиеся сети уличного освещения</w:t>
      </w:r>
      <w:r w:rsidR="005B3495" w:rsidRPr="00EC18DF">
        <w:rPr>
          <w:sz w:val="28"/>
          <w:szCs w:val="28"/>
        </w:rPr>
        <w:t xml:space="preserve"> городского округа Кохма</w:t>
      </w:r>
      <w:r w:rsidR="0074676F" w:rsidRPr="00EC18DF">
        <w:rPr>
          <w:sz w:val="28"/>
          <w:szCs w:val="28"/>
        </w:rPr>
        <w:t xml:space="preserve"> значительно изношены</w:t>
      </w:r>
      <w:r w:rsidR="001E79F6">
        <w:rPr>
          <w:sz w:val="28"/>
          <w:szCs w:val="28"/>
        </w:rPr>
        <w:t>, в настоящее время</w:t>
      </w:r>
      <w:r w:rsidR="0074676F" w:rsidRPr="00EC18DF">
        <w:rPr>
          <w:sz w:val="28"/>
          <w:szCs w:val="28"/>
        </w:rPr>
        <w:t xml:space="preserve"> 7,</w:t>
      </w:r>
      <w:r w:rsidR="00EC18DF" w:rsidRPr="00EC18DF">
        <w:rPr>
          <w:sz w:val="28"/>
          <w:szCs w:val="28"/>
        </w:rPr>
        <w:t>0</w:t>
      </w:r>
      <w:r w:rsidRPr="00EC18DF">
        <w:rPr>
          <w:sz w:val="28"/>
          <w:szCs w:val="28"/>
        </w:rPr>
        <w:t xml:space="preserve"> % из них требуют замены, как и 15,</w:t>
      </w:r>
      <w:r w:rsidR="00EC18DF" w:rsidRPr="00EC18DF">
        <w:rPr>
          <w:sz w:val="28"/>
          <w:szCs w:val="28"/>
        </w:rPr>
        <w:t>7</w:t>
      </w:r>
      <w:r w:rsidRPr="00EC18DF">
        <w:rPr>
          <w:sz w:val="28"/>
          <w:szCs w:val="28"/>
        </w:rPr>
        <w:t xml:space="preserve"> % ламп уличного освещения.</w:t>
      </w:r>
    </w:p>
    <w:p w:rsidR="00491CE2" w:rsidRPr="005D2344" w:rsidRDefault="00E44D64" w:rsidP="00491C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D2344">
        <w:rPr>
          <w:sz w:val="28"/>
          <w:szCs w:val="28"/>
        </w:rPr>
        <w:t xml:space="preserve">Администрацией городского округа Кохма на </w:t>
      </w:r>
      <w:r w:rsidR="00491CE2" w:rsidRPr="005D2344">
        <w:rPr>
          <w:sz w:val="28"/>
          <w:szCs w:val="28"/>
        </w:rPr>
        <w:t xml:space="preserve">постоянной основе проводятся работы по ремонту и техническому обслуживанию объектов уличного </w:t>
      </w:r>
      <w:r w:rsidR="00491CE2" w:rsidRPr="00EC18DF">
        <w:rPr>
          <w:sz w:val="28"/>
          <w:szCs w:val="28"/>
        </w:rPr>
        <w:t xml:space="preserve">освещения, что позволило </w:t>
      </w:r>
      <w:r w:rsidR="00361410" w:rsidRPr="00EC18DF">
        <w:rPr>
          <w:sz w:val="28"/>
          <w:szCs w:val="28"/>
        </w:rPr>
        <w:t xml:space="preserve">сохранить </w:t>
      </w:r>
      <w:r w:rsidR="00491CE2" w:rsidRPr="00EC18DF">
        <w:rPr>
          <w:sz w:val="28"/>
          <w:szCs w:val="28"/>
        </w:rPr>
        <w:t xml:space="preserve">долю улиц города, обеспеченных наружным освещением от общего количества улиц, </w:t>
      </w:r>
      <w:r w:rsidRPr="00EC18DF">
        <w:rPr>
          <w:sz w:val="28"/>
          <w:szCs w:val="28"/>
        </w:rPr>
        <w:t xml:space="preserve">на уровне </w:t>
      </w:r>
      <w:r w:rsidR="00491CE2" w:rsidRPr="00EC18DF">
        <w:rPr>
          <w:sz w:val="28"/>
          <w:szCs w:val="28"/>
        </w:rPr>
        <w:t>99</w:t>
      </w:r>
      <w:r w:rsidR="005D2344" w:rsidRPr="00EC18DF">
        <w:rPr>
          <w:sz w:val="28"/>
          <w:szCs w:val="28"/>
        </w:rPr>
        <w:t>,5</w:t>
      </w:r>
      <w:r w:rsidR="00491CE2" w:rsidRPr="00EC18DF">
        <w:rPr>
          <w:sz w:val="28"/>
          <w:szCs w:val="28"/>
        </w:rPr>
        <w:t xml:space="preserve"> % в 202</w:t>
      </w:r>
      <w:r w:rsidR="00B9383C" w:rsidRPr="00EC18DF">
        <w:rPr>
          <w:sz w:val="28"/>
          <w:szCs w:val="28"/>
        </w:rPr>
        <w:t>4</w:t>
      </w:r>
      <w:r w:rsidR="00491CE2" w:rsidRPr="00EC18DF">
        <w:rPr>
          <w:sz w:val="28"/>
          <w:szCs w:val="28"/>
        </w:rPr>
        <w:t xml:space="preserve"> году.</w:t>
      </w:r>
    </w:p>
    <w:p w:rsidR="00D82F64" w:rsidRDefault="00653DE5" w:rsidP="00D82F6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653DE5">
        <w:rPr>
          <w:sz w:val="28"/>
          <w:szCs w:val="28"/>
        </w:rPr>
        <w:t xml:space="preserve">одной из приоритетных задач, стоящих перед </w:t>
      </w:r>
      <w:r>
        <w:rPr>
          <w:sz w:val="28"/>
          <w:szCs w:val="28"/>
        </w:rPr>
        <w:t>а</w:t>
      </w:r>
      <w:r w:rsidRPr="00653DE5">
        <w:rPr>
          <w:sz w:val="28"/>
          <w:szCs w:val="28"/>
        </w:rPr>
        <w:t>дминистрацией город</w:t>
      </w:r>
      <w:r>
        <w:rPr>
          <w:sz w:val="28"/>
          <w:szCs w:val="28"/>
        </w:rPr>
        <w:t>ского округа Кохма</w:t>
      </w:r>
      <w:r w:rsidR="00975D08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к</w:t>
      </w:r>
      <w:r w:rsidR="00D82F64" w:rsidRPr="00D82F64">
        <w:rPr>
          <w:sz w:val="28"/>
          <w:szCs w:val="28"/>
        </w:rPr>
        <w:t>омплексное решение проблем, связанных с эффективным использованием энергетических ресурсов</w:t>
      </w:r>
      <w:r w:rsidR="005F6B4B">
        <w:rPr>
          <w:sz w:val="28"/>
          <w:szCs w:val="28"/>
        </w:rPr>
        <w:t xml:space="preserve">, в частности, </w:t>
      </w:r>
      <w:r w:rsidR="005F6B4B" w:rsidRPr="005F6B4B">
        <w:rPr>
          <w:sz w:val="28"/>
          <w:szCs w:val="28"/>
        </w:rPr>
        <w:t>на сетях уличного освещения</w:t>
      </w:r>
      <w:r w:rsidR="005F6B4B">
        <w:rPr>
          <w:sz w:val="28"/>
          <w:szCs w:val="28"/>
        </w:rPr>
        <w:t xml:space="preserve"> города.</w:t>
      </w:r>
      <w:r w:rsidR="004E3F35">
        <w:rPr>
          <w:sz w:val="28"/>
          <w:szCs w:val="28"/>
        </w:rPr>
        <w:t xml:space="preserve"> </w:t>
      </w:r>
    </w:p>
    <w:p w:rsidR="00907D5A" w:rsidRDefault="00907D5A" w:rsidP="00907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23">
        <w:rPr>
          <w:rFonts w:ascii="Times New Roman" w:hAnsi="Times New Roman" w:cs="Times New Roman"/>
          <w:sz w:val="28"/>
          <w:szCs w:val="28"/>
        </w:rPr>
        <w:t>В связи с большим количеством улиц, требующих искусственно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2223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2223">
        <w:rPr>
          <w:rFonts w:ascii="Times New Roman" w:hAnsi="Times New Roman" w:cs="Times New Roman"/>
          <w:sz w:val="28"/>
          <w:szCs w:val="28"/>
        </w:rPr>
        <w:t>, повышает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62223">
        <w:rPr>
          <w:rFonts w:ascii="Times New Roman" w:hAnsi="Times New Roman" w:cs="Times New Roman"/>
          <w:sz w:val="28"/>
          <w:szCs w:val="28"/>
        </w:rPr>
        <w:t xml:space="preserve"> необходимость проведения эффективных мероприятий по развитию сетей уличного освещения, позволяющих значительно улучшить условия проживания граждан и повысить </w:t>
      </w:r>
      <w:r w:rsidRPr="00362223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 городского округа Кохма. Существующее освещение улиц не обеспечивает нормируемые показатели освещения территорий. Большая часть используемых установок наружного освещения города имеет сверхнормативный срок службы и большой износ, что приводит к высоким эксплуатационным расходам, повышенной аварийности и дополнительному расходу электроэнергии на освещение. </w:t>
      </w:r>
    </w:p>
    <w:p w:rsidR="000E6EBD" w:rsidRDefault="00907D5A" w:rsidP="00907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5E2">
        <w:rPr>
          <w:rFonts w:ascii="Times New Roman" w:hAnsi="Times New Roman" w:cs="Times New Roman"/>
          <w:sz w:val="28"/>
          <w:szCs w:val="28"/>
        </w:rPr>
        <w:t>В городе за период с 01.01.20</w:t>
      </w:r>
      <w:r w:rsidR="00B9383C">
        <w:rPr>
          <w:rFonts w:ascii="Times New Roman" w:hAnsi="Times New Roman" w:cs="Times New Roman"/>
          <w:sz w:val="28"/>
          <w:szCs w:val="28"/>
        </w:rPr>
        <w:t>20</w:t>
      </w:r>
      <w:r w:rsidRPr="004115E2">
        <w:rPr>
          <w:rFonts w:ascii="Times New Roman" w:hAnsi="Times New Roman" w:cs="Times New Roman"/>
          <w:sz w:val="28"/>
          <w:szCs w:val="28"/>
        </w:rPr>
        <w:t xml:space="preserve"> по 01.10.202</w:t>
      </w:r>
      <w:r w:rsidR="00B9383C">
        <w:rPr>
          <w:rFonts w:ascii="Times New Roman" w:hAnsi="Times New Roman" w:cs="Times New Roman"/>
          <w:sz w:val="28"/>
          <w:szCs w:val="28"/>
        </w:rPr>
        <w:t>4</w:t>
      </w:r>
      <w:r w:rsidRPr="004115E2">
        <w:rPr>
          <w:rFonts w:ascii="Times New Roman" w:hAnsi="Times New Roman" w:cs="Times New Roman"/>
          <w:sz w:val="28"/>
          <w:szCs w:val="28"/>
        </w:rPr>
        <w:t xml:space="preserve"> годы проведены работы по реконструкции существующих линий уличного освещения по ул. Пугачева, </w:t>
      </w:r>
      <w:proofErr w:type="gramStart"/>
      <w:r w:rsidRPr="004115E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15E2">
        <w:rPr>
          <w:rFonts w:ascii="Times New Roman" w:hAnsi="Times New Roman" w:cs="Times New Roman"/>
          <w:sz w:val="28"/>
          <w:szCs w:val="28"/>
        </w:rPr>
        <w:t xml:space="preserve">. Майская горка, от школы № 7 до ул. Шеевых и от </w:t>
      </w:r>
      <w:proofErr w:type="spellStart"/>
      <w:r w:rsidRPr="004115E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115E2">
        <w:rPr>
          <w:rFonts w:ascii="Times New Roman" w:hAnsi="Times New Roman" w:cs="Times New Roman"/>
          <w:sz w:val="28"/>
          <w:szCs w:val="28"/>
        </w:rPr>
        <w:t xml:space="preserve"> Уютный до школы № 5</w:t>
      </w:r>
      <w:r w:rsidR="000E6EBD">
        <w:rPr>
          <w:rFonts w:ascii="Times New Roman" w:hAnsi="Times New Roman" w:cs="Times New Roman"/>
          <w:sz w:val="28"/>
          <w:szCs w:val="28"/>
        </w:rPr>
        <w:t>.</w:t>
      </w:r>
      <w:r w:rsidR="000E6EBD" w:rsidRPr="00411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BD" w:rsidRDefault="000E6EBD" w:rsidP="00907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6EBD">
        <w:rPr>
          <w:rFonts w:ascii="Times New Roman" w:hAnsi="Times New Roman" w:cs="Times New Roman"/>
          <w:sz w:val="28"/>
          <w:szCs w:val="28"/>
        </w:rPr>
        <w:t>остроены новые линии уличного освещения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6E94" w:rsidRDefault="00746E94" w:rsidP="00907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E6EBD">
        <w:rPr>
          <w:rFonts w:ascii="Times New Roman" w:hAnsi="Times New Roman" w:cs="Times New Roman"/>
          <w:sz w:val="28"/>
          <w:szCs w:val="28"/>
        </w:rPr>
        <w:t> </w:t>
      </w:r>
      <w:r w:rsidR="000E6EBD" w:rsidRPr="000E6EBD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0E6EBD" w:rsidRPr="000E6EBD">
        <w:rPr>
          <w:rFonts w:ascii="Times New Roman" w:hAnsi="Times New Roman" w:cs="Times New Roman"/>
          <w:sz w:val="28"/>
          <w:szCs w:val="28"/>
        </w:rPr>
        <w:t>на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EBD" w:rsidRPr="000E6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EBD" w:rsidRPr="000E6EBD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0E6EBD" w:rsidRPr="000E6EB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EBD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EBD" w:rsidRPr="000E6EBD">
        <w:rPr>
          <w:rFonts w:ascii="Times New Roman" w:hAnsi="Times New Roman" w:cs="Times New Roman"/>
          <w:sz w:val="28"/>
          <w:szCs w:val="28"/>
        </w:rPr>
        <w:t xml:space="preserve"> Арсеньевская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D5A" w:rsidRDefault="00746E94" w:rsidP="00907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907D5A" w:rsidRPr="004115E2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="00907D5A" w:rsidRPr="004115E2">
        <w:rPr>
          <w:rFonts w:ascii="Times New Roman" w:hAnsi="Times New Roman" w:cs="Times New Roman"/>
          <w:sz w:val="28"/>
          <w:szCs w:val="28"/>
        </w:rPr>
        <w:t xml:space="preserve"> на ул</w:t>
      </w:r>
      <w:r w:rsidR="00D43EE6" w:rsidRPr="004115E2">
        <w:rPr>
          <w:rFonts w:ascii="Times New Roman" w:hAnsi="Times New Roman" w:cs="Times New Roman"/>
          <w:sz w:val="28"/>
          <w:szCs w:val="28"/>
        </w:rPr>
        <w:t>.</w:t>
      </w:r>
      <w:r w:rsidR="00D43EE6">
        <w:rPr>
          <w:rFonts w:ascii="Times New Roman" w:hAnsi="Times New Roman" w:cs="Times New Roman"/>
          <w:sz w:val="28"/>
          <w:szCs w:val="28"/>
        </w:rPr>
        <w:t> </w:t>
      </w:r>
      <w:r w:rsidR="00907D5A" w:rsidRPr="004115E2">
        <w:rPr>
          <w:rFonts w:ascii="Times New Roman" w:hAnsi="Times New Roman" w:cs="Times New Roman"/>
          <w:sz w:val="28"/>
          <w:szCs w:val="28"/>
        </w:rPr>
        <w:t>Полевая</w:t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 xml:space="preserve">, ул. Техническая, ул. Вишневая, ул. </w:t>
      </w:r>
      <w:r w:rsidR="00A33A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1-я Лесная, ул. Некрасова, ул</w:t>
      </w:r>
      <w:r w:rsidR="00D43EE6" w:rsidRPr="004115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3E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3-я Лесная, ул. Мичурина,</w:t>
      </w:r>
      <w:r w:rsidR="00907D5A" w:rsidRPr="004115E2">
        <w:rPr>
          <w:rFonts w:ascii="Times New Roman" w:hAnsi="Times New Roman" w:cs="Times New Roman"/>
        </w:rPr>
        <w:t xml:space="preserve"> </w:t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ул. 1-я Лесная, ул</w:t>
      </w:r>
      <w:r w:rsidR="00693554" w:rsidRPr="004115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35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3-я Лесная, ул. 4-я Лесная, ул. Веселая, ул. Дунаева, ул. Пролетарская, ул</w:t>
      </w:r>
      <w:r w:rsidR="00693554" w:rsidRPr="004115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355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Лакина</w:t>
      </w:r>
      <w:proofErr w:type="spellEnd"/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 xml:space="preserve">, ул. Романа Куклева, ул. Комсомольская, ул. 8 </w:t>
      </w:r>
      <w:r w:rsidR="00A33A3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33A34" w:rsidRPr="004115E2">
        <w:rPr>
          <w:rFonts w:ascii="Times New Roman" w:hAnsi="Times New Roman" w:cs="Times New Roman"/>
          <w:color w:val="000000"/>
          <w:sz w:val="28"/>
          <w:szCs w:val="28"/>
        </w:rPr>
        <w:t>арта</w:t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, ул</w:t>
      </w:r>
      <w:r w:rsidR="00693554" w:rsidRPr="004115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35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 xml:space="preserve">Конечная, ул. </w:t>
      </w:r>
      <w:proofErr w:type="spellStart"/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Мопровская</w:t>
      </w:r>
      <w:proofErr w:type="spellEnd"/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, ул. Коллективная, ул. Гоголя, ул</w:t>
      </w:r>
      <w:r w:rsidR="00693554" w:rsidRPr="004115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35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Огородная, ул. 1-я Заречная, ул</w:t>
      </w:r>
      <w:proofErr w:type="gramEnd"/>
      <w:r w:rsidR="00693554" w:rsidRPr="004115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35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Дошкольная, ул. Белкина, ул</w:t>
      </w:r>
      <w:r w:rsidR="00693554" w:rsidRPr="004115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35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7D5A" w:rsidRPr="004115E2">
        <w:rPr>
          <w:rFonts w:ascii="Times New Roman" w:hAnsi="Times New Roman" w:cs="Times New Roman"/>
          <w:color w:val="000000"/>
          <w:sz w:val="28"/>
          <w:szCs w:val="28"/>
        </w:rPr>
        <w:t>Строителей</w:t>
      </w:r>
      <w:r w:rsidR="00907D5A" w:rsidRPr="004115E2">
        <w:rPr>
          <w:rFonts w:ascii="Times New Roman" w:hAnsi="Times New Roman" w:cs="Times New Roman"/>
          <w:sz w:val="28"/>
          <w:szCs w:val="28"/>
        </w:rPr>
        <w:t>.</w:t>
      </w:r>
    </w:p>
    <w:p w:rsidR="00440727" w:rsidRDefault="00440727" w:rsidP="00907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выполнен демонтаж отключенной линии уличного освещения по ул. Пугачева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Кохма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проводов воздушных линий уличного освещения и светильников уличного освещения на опорах сетевой организации АО «ОЭС». </w:t>
      </w:r>
    </w:p>
    <w:p w:rsidR="009D4AD1" w:rsidRPr="00EB2811" w:rsidRDefault="009D4AD1" w:rsidP="009D4AD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9D4AD1" w:rsidRDefault="009D4AD1" w:rsidP="00491CE2">
      <w:pPr>
        <w:widowControl w:val="0"/>
        <w:jc w:val="center"/>
        <w:rPr>
          <w:b/>
          <w:sz w:val="28"/>
          <w:szCs w:val="28"/>
        </w:rPr>
      </w:pPr>
    </w:p>
    <w:p w:rsidR="00491CE2" w:rsidRDefault="00491CE2" w:rsidP="006649FB">
      <w:pPr>
        <w:widowControl w:val="0"/>
        <w:ind w:firstLine="709"/>
        <w:jc w:val="center"/>
        <w:rPr>
          <w:b/>
          <w:sz w:val="28"/>
          <w:szCs w:val="28"/>
        </w:rPr>
      </w:pPr>
      <w:r w:rsidRPr="00E4180A">
        <w:rPr>
          <w:b/>
          <w:sz w:val="28"/>
          <w:szCs w:val="28"/>
        </w:rPr>
        <w:t>Показатели, характеризующие текущую ситуацию</w:t>
      </w:r>
      <w:r w:rsidR="002A6B88">
        <w:rPr>
          <w:b/>
          <w:sz w:val="28"/>
          <w:szCs w:val="28"/>
        </w:rPr>
        <w:t xml:space="preserve"> в сфере</w:t>
      </w:r>
      <w:r w:rsidR="002A6B88" w:rsidRPr="002A6B88">
        <w:rPr>
          <w:b/>
          <w:sz w:val="28"/>
          <w:szCs w:val="28"/>
        </w:rPr>
        <w:t xml:space="preserve"> </w:t>
      </w:r>
      <w:r w:rsidR="002A6B88">
        <w:rPr>
          <w:b/>
          <w:sz w:val="28"/>
          <w:szCs w:val="28"/>
        </w:rPr>
        <w:t>уличного</w:t>
      </w:r>
      <w:r w:rsidR="002A6B88" w:rsidRPr="002A6B88">
        <w:rPr>
          <w:b/>
          <w:sz w:val="28"/>
          <w:szCs w:val="28"/>
        </w:rPr>
        <w:t xml:space="preserve"> освещени</w:t>
      </w:r>
      <w:r w:rsidR="002A6B88">
        <w:rPr>
          <w:b/>
          <w:sz w:val="28"/>
          <w:szCs w:val="28"/>
        </w:rPr>
        <w:t>я</w:t>
      </w:r>
      <w:r w:rsidR="002A6B88" w:rsidRPr="002A6B88">
        <w:rPr>
          <w:b/>
          <w:sz w:val="28"/>
          <w:szCs w:val="28"/>
        </w:rPr>
        <w:t xml:space="preserve"> города</w:t>
      </w:r>
    </w:p>
    <w:p w:rsidR="00491CE2" w:rsidRDefault="00491CE2" w:rsidP="00491CE2">
      <w:pPr>
        <w:widowControl w:val="0"/>
        <w:jc w:val="right"/>
        <w:rPr>
          <w:b/>
          <w:sz w:val="28"/>
          <w:szCs w:val="28"/>
        </w:rPr>
      </w:pP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700"/>
        <w:gridCol w:w="744"/>
        <w:gridCol w:w="1168"/>
        <w:gridCol w:w="1276"/>
        <w:gridCol w:w="1276"/>
        <w:gridCol w:w="1276"/>
        <w:gridCol w:w="1176"/>
      </w:tblGrid>
      <w:tr w:rsidR="00897279" w:rsidRPr="00285AEF" w:rsidTr="00897279">
        <w:trPr>
          <w:tblHeader/>
        </w:trPr>
        <w:tc>
          <w:tcPr>
            <w:tcW w:w="561" w:type="dxa"/>
            <w:vAlign w:val="center"/>
          </w:tcPr>
          <w:p w:rsidR="004D035A" w:rsidRPr="00285AEF" w:rsidRDefault="00293CF8">
            <w:pPr>
              <w:widowControl w:val="0"/>
              <w:jc w:val="center"/>
              <w:rPr>
                <w:b/>
                <w:szCs w:val="24"/>
              </w:rPr>
            </w:pPr>
            <w:r w:rsidRPr="00293CF8">
              <w:rPr>
                <w:b/>
                <w:szCs w:val="24"/>
              </w:rPr>
              <w:t>№</w:t>
            </w:r>
          </w:p>
          <w:p w:rsidR="004D035A" w:rsidRPr="00285AEF" w:rsidRDefault="00293CF8">
            <w:pPr>
              <w:widowControl w:val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293CF8">
              <w:rPr>
                <w:b/>
                <w:szCs w:val="24"/>
              </w:rPr>
              <w:t>п</w:t>
            </w:r>
            <w:proofErr w:type="spellEnd"/>
            <w:proofErr w:type="gramEnd"/>
            <w:r w:rsidRPr="00293CF8">
              <w:rPr>
                <w:b/>
                <w:szCs w:val="24"/>
              </w:rPr>
              <w:t>/</w:t>
            </w:r>
            <w:proofErr w:type="spellStart"/>
            <w:r w:rsidRPr="00293CF8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vAlign w:val="center"/>
          </w:tcPr>
          <w:p w:rsidR="009007DC" w:rsidRPr="00285AEF" w:rsidRDefault="009007DC" w:rsidP="002A6B88">
            <w:pPr>
              <w:widowControl w:val="0"/>
              <w:jc w:val="center"/>
              <w:rPr>
                <w:b/>
                <w:szCs w:val="24"/>
              </w:rPr>
            </w:pPr>
            <w:r w:rsidRPr="00285AEF">
              <w:rPr>
                <w:b/>
                <w:szCs w:val="24"/>
              </w:rPr>
              <w:t>Наименование</w:t>
            </w:r>
          </w:p>
          <w:p w:rsidR="009007DC" w:rsidRPr="00285AEF" w:rsidRDefault="00293CF8" w:rsidP="002A6B88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индикатора</w:t>
            </w:r>
          </w:p>
          <w:p w:rsidR="009007DC" w:rsidRPr="00285AEF" w:rsidRDefault="00293CF8" w:rsidP="002A6B88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(показателя)</w:t>
            </w:r>
          </w:p>
        </w:tc>
        <w:tc>
          <w:tcPr>
            <w:tcW w:w="744" w:type="dxa"/>
            <w:vAlign w:val="center"/>
          </w:tcPr>
          <w:p w:rsidR="004D035A" w:rsidRPr="00285AEF" w:rsidRDefault="009007DC">
            <w:pPr>
              <w:pStyle w:val="Pro-Tab"/>
              <w:widowControl w:val="0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AEF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9007DC" w:rsidRPr="00285AEF" w:rsidRDefault="009007DC" w:rsidP="002A6B88">
            <w:pPr>
              <w:widowControl w:val="0"/>
              <w:jc w:val="center"/>
              <w:rPr>
                <w:b/>
                <w:szCs w:val="24"/>
              </w:rPr>
            </w:pPr>
            <w:proofErr w:type="spellStart"/>
            <w:r w:rsidRPr="00285AEF">
              <w:rPr>
                <w:b/>
                <w:szCs w:val="24"/>
              </w:rPr>
              <w:t>изм</w:t>
            </w:r>
            <w:proofErr w:type="spellEnd"/>
            <w:r w:rsidRPr="00285AEF">
              <w:rPr>
                <w:b/>
                <w:szCs w:val="24"/>
              </w:rPr>
              <w:t>.</w:t>
            </w:r>
          </w:p>
        </w:tc>
        <w:tc>
          <w:tcPr>
            <w:tcW w:w="1168" w:type="dxa"/>
            <w:vAlign w:val="center"/>
          </w:tcPr>
          <w:p w:rsidR="004D035A" w:rsidRPr="00285AEF" w:rsidRDefault="009007DC" w:rsidP="00EE41B6">
            <w:pPr>
              <w:keepNext/>
              <w:keepLines/>
              <w:widowControl w:val="0"/>
              <w:jc w:val="center"/>
              <w:outlineLvl w:val="0"/>
              <w:rPr>
                <w:b/>
                <w:bCs/>
                <w:color w:val="365F91" w:themeColor="accent1" w:themeShade="BF"/>
                <w:szCs w:val="24"/>
              </w:rPr>
            </w:pPr>
            <w:r w:rsidRPr="00285AEF">
              <w:rPr>
                <w:b/>
                <w:szCs w:val="24"/>
              </w:rPr>
              <w:t>20</w:t>
            </w:r>
            <w:r w:rsidR="00EE41B6">
              <w:rPr>
                <w:b/>
                <w:szCs w:val="24"/>
              </w:rPr>
              <w:t>20</w:t>
            </w:r>
            <w:r w:rsidRPr="00285AEF">
              <w:rPr>
                <w:b/>
                <w:szCs w:val="24"/>
              </w:rPr>
              <w:t xml:space="preserve"> год</w:t>
            </w:r>
            <w:r w:rsidR="002A6B88" w:rsidRPr="00285AEF">
              <w:rPr>
                <w:b/>
                <w:szCs w:val="24"/>
              </w:rPr>
              <w:t>, факт</w:t>
            </w:r>
          </w:p>
        </w:tc>
        <w:tc>
          <w:tcPr>
            <w:tcW w:w="1276" w:type="dxa"/>
            <w:vAlign w:val="center"/>
          </w:tcPr>
          <w:p w:rsidR="004D035A" w:rsidRPr="00285AEF" w:rsidRDefault="009007DC" w:rsidP="00EE41B6">
            <w:pPr>
              <w:keepNext/>
              <w:keepLines/>
              <w:widowControl w:val="0"/>
              <w:jc w:val="center"/>
              <w:outlineLvl w:val="0"/>
              <w:rPr>
                <w:b/>
                <w:bCs/>
                <w:color w:val="365F91" w:themeColor="accent1" w:themeShade="BF"/>
                <w:szCs w:val="24"/>
              </w:rPr>
            </w:pPr>
            <w:r w:rsidRPr="00285AEF">
              <w:rPr>
                <w:b/>
                <w:szCs w:val="24"/>
              </w:rPr>
              <w:t>202</w:t>
            </w:r>
            <w:r w:rsidR="00EE41B6">
              <w:rPr>
                <w:b/>
                <w:szCs w:val="24"/>
              </w:rPr>
              <w:t>1</w:t>
            </w:r>
            <w:r w:rsidRPr="00285AEF">
              <w:rPr>
                <w:b/>
                <w:szCs w:val="24"/>
              </w:rPr>
              <w:t xml:space="preserve"> год</w:t>
            </w:r>
            <w:r w:rsidR="002A6B88" w:rsidRPr="00285AEF">
              <w:rPr>
                <w:b/>
                <w:szCs w:val="24"/>
              </w:rPr>
              <w:t>, факт</w:t>
            </w:r>
          </w:p>
        </w:tc>
        <w:tc>
          <w:tcPr>
            <w:tcW w:w="1276" w:type="dxa"/>
            <w:vAlign w:val="center"/>
          </w:tcPr>
          <w:p w:rsidR="009007DC" w:rsidRPr="00285AEF" w:rsidRDefault="009007DC" w:rsidP="00EE41B6">
            <w:pPr>
              <w:widowControl w:val="0"/>
              <w:jc w:val="center"/>
              <w:rPr>
                <w:b/>
                <w:szCs w:val="24"/>
              </w:rPr>
            </w:pPr>
            <w:r w:rsidRPr="00285AEF">
              <w:rPr>
                <w:b/>
                <w:szCs w:val="24"/>
              </w:rPr>
              <w:t>202</w:t>
            </w:r>
            <w:r w:rsidR="00EE41B6">
              <w:rPr>
                <w:b/>
                <w:szCs w:val="24"/>
              </w:rPr>
              <w:t>2</w:t>
            </w:r>
            <w:r w:rsidRPr="00285AEF">
              <w:rPr>
                <w:b/>
                <w:szCs w:val="24"/>
              </w:rPr>
              <w:t xml:space="preserve"> год</w:t>
            </w:r>
            <w:r w:rsidR="002A6B88" w:rsidRPr="00285AEF">
              <w:rPr>
                <w:b/>
                <w:szCs w:val="24"/>
              </w:rPr>
              <w:t>, факт</w:t>
            </w:r>
          </w:p>
        </w:tc>
        <w:tc>
          <w:tcPr>
            <w:tcW w:w="1276" w:type="dxa"/>
            <w:vAlign w:val="center"/>
          </w:tcPr>
          <w:p w:rsidR="009007DC" w:rsidRPr="00285AEF" w:rsidRDefault="00293CF8" w:rsidP="00EE41B6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EE41B6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 xml:space="preserve"> год, факт</w:t>
            </w:r>
          </w:p>
        </w:tc>
        <w:tc>
          <w:tcPr>
            <w:tcW w:w="1176" w:type="dxa"/>
            <w:vAlign w:val="center"/>
          </w:tcPr>
          <w:p w:rsidR="009007DC" w:rsidRPr="00285AEF" w:rsidRDefault="00293CF8" w:rsidP="00EE41B6">
            <w:pPr>
              <w:widowControl w:val="0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EE41B6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 xml:space="preserve"> год, оценка</w:t>
            </w:r>
          </w:p>
        </w:tc>
      </w:tr>
      <w:tr w:rsidR="00897279" w:rsidRPr="00285AEF" w:rsidTr="00897279">
        <w:tc>
          <w:tcPr>
            <w:tcW w:w="561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1.</w:t>
            </w:r>
          </w:p>
        </w:tc>
        <w:tc>
          <w:tcPr>
            <w:tcW w:w="2700" w:type="dxa"/>
            <w:vAlign w:val="center"/>
          </w:tcPr>
          <w:p w:rsidR="00EE41B6" w:rsidRPr="00285AEF" w:rsidRDefault="00EE41B6" w:rsidP="002A6B88">
            <w:pPr>
              <w:widowControl w:val="0"/>
              <w:rPr>
                <w:szCs w:val="24"/>
              </w:rPr>
            </w:pPr>
            <w:r w:rsidRPr="00293CF8">
              <w:rPr>
                <w:szCs w:val="24"/>
              </w:rPr>
              <w:t xml:space="preserve">Доля протяженности сетей уличного освещения, требующих </w:t>
            </w:r>
            <w:r w:rsidRPr="00293CF8">
              <w:rPr>
                <w:szCs w:val="24"/>
              </w:rPr>
              <w:lastRenderedPageBreak/>
              <w:t>замены (монтажа), от общей протяженности сетей уличного освещения</w:t>
            </w:r>
          </w:p>
        </w:tc>
        <w:tc>
          <w:tcPr>
            <w:tcW w:w="744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lastRenderedPageBreak/>
              <w:t>%</w:t>
            </w:r>
          </w:p>
        </w:tc>
        <w:tc>
          <w:tcPr>
            <w:tcW w:w="1168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7,4</w:t>
            </w:r>
          </w:p>
        </w:tc>
        <w:tc>
          <w:tcPr>
            <w:tcW w:w="1276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7,3</w:t>
            </w:r>
          </w:p>
        </w:tc>
        <w:tc>
          <w:tcPr>
            <w:tcW w:w="1276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85AEF">
              <w:rPr>
                <w:szCs w:val="24"/>
              </w:rPr>
              <w:t>7,2</w:t>
            </w:r>
          </w:p>
        </w:tc>
        <w:tc>
          <w:tcPr>
            <w:tcW w:w="1276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7,1</w:t>
            </w:r>
          </w:p>
        </w:tc>
        <w:tc>
          <w:tcPr>
            <w:tcW w:w="1176" w:type="dxa"/>
            <w:vAlign w:val="center"/>
          </w:tcPr>
          <w:p w:rsidR="00EE41B6" w:rsidRPr="00285AEF" w:rsidRDefault="00C81D62" w:rsidP="002A6B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</w:tr>
      <w:tr w:rsidR="00897279" w:rsidRPr="00285AEF" w:rsidTr="00897279">
        <w:tc>
          <w:tcPr>
            <w:tcW w:w="561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lastRenderedPageBreak/>
              <w:t>2.</w:t>
            </w:r>
          </w:p>
        </w:tc>
        <w:tc>
          <w:tcPr>
            <w:tcW w:w="2700" w:type="dxa"/>
            <w:vAlign w:val="center"/>
          </w:tcPr>
          <w:p w:rsidR="00EE41B6" w:rsidRPr="00285AEF" w:rsidRDefault="00EE41B6" w:rsidP="002A6B88">
            <w:pPr>
              <w:widowControl w:val="0"/>
              <w:rPr>
                <w:szCs w:val="24"/>
              </w:rPr>
            </w:pPr>
            <w:r w:rsidRPr="00293CF8">
              <w:rPr>
                <w:szCs w:val="24"/>
              </w:rPr>
              <w:t>Доля замененных ламп от общего количества ламп уличного освещения, требующих замены</w:t>
            </w:r>
          </w:p>
        </w:tc>
        <w:tc>
          <w:tcPr>
            <w:tcW w:w="744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%</w:t>
            </w:r>
          </w:p>
        </w:tc>
        <w:tc>
          <w:tcPr>
            <w:tcW w:w="1168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16,1</w:t>
            </w:r>
          </w:p>
        </w:tc>
        <w:tc>
          <w:tcPr>
            <w:tcW w:w="1276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16,0</w:t>
            </w:r>
          </w:p>
        </w:tc>
        <w:tc>
          <w:tcPr>
            <w:tcW w:w="1276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85AEF">
              <w:rPr>
                <w:szCs w:val="24"/>
              </w:rPr>
              <w:t>15,9</w:t>
            </w:r>
          </w:p>
        </w:tc>
        <w:tc>
          <w:tcPr>
            <w:tcW w:w="1276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15,8</w:t>
            </w:r>
          </w:p>
        </w:tc>
        <w:tc>
          <w:tcPr>
            <w:tcW w:w="1176" w:type="dxa"/>
            <w:vAlign w:val="center"/>
          </w:tcPr>
          <w:p w:rsidR="00EE41B6" w:rsidRPr="00285AEF" w:rsidRDefault="00C81D62" w:rsidP="002A6B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15,7</w:t>
            </w:r>
          </w:p>
        </w:tc>
      </w:tr>
      <w:tr w:rsidR="00897279" w:rsidRPr="00285AEF" w:rsidTr="00897279">
        <w:trPr>
          <w:trHeight w:val="1600"/>
        </w:trPr>
        <w:tc>
          <w:tcPr>
            <w:tcW w:w="561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3.</w:t>
            </w:r>
          </w:p>
        </w:tc>
        <w:tc>
          <w:tcPr>
            <w:tcW w:w="2700" w:type="dxa"/>
            <w:vAlign w:val="center"/>
          </w:tcPr>
          <w:p w:rsidR="00EE41B6" w:rsidRPr="00285AEF" w:rsidRDefault="00EE41B6" w:rsidP="002A6B88">
            <w:pPr>
              <w:widowControl w:val="0"/>
              <w:rPr>
                <w:szCs w:val="24"/>
              </w:rPr>
            </w:pPr>
            <w:r w:rsidRPr="00293CF8">
              <w:rPr>
                <w:szCs w:val="24"/>
              </w:rPr>
              <w:t>Доля улиц города, обеспеченных наружным освещением, от общего количества улиц</w:t>
            </w:r>
          </w:p>
        </w:tc>
        <w:tc>
          <w:tcPr>
            <w:tcW w:w="744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%</w:t>
            </w:r>
          </w:p>
        </w:tc>
        <w:tc>
          <w:tcPr>
            <w:tcW w:w="1168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99,0</w:t>
            </w:r>
          </w:p>
        </w:tc>
        <w:tc>
          <w:tcPr>
            <w:tcW w:w="1276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99,0</w:t>
            </w:r>
          </w:p>
        </w:tc>
        <w:tc>
          <w:tcPr>
            <w:tcW w:w="1276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99,5</w:t>
            </w:r>
          </w:p>
        </w:tc>
        <w:tc>
          <w:tcPr>
            <w:tcW w:w="1276" w:type="dxa"/>
            <w:vAlign w:val="center"/>
          </w:tcPr>
          <w:p w:rsidR="00EE41B6" w:rsidRPr="00285AEF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99,5</w:t>
            </w:r>
          </w:p>
        </w:tc>
        <w:tc>
          <w:tcPr>
            <w:tcW w:w="1176" w:type="dxa"/>
            <w:vAlign w:val="center"/>
          </w:tcPr>
          <w:p w:rsidR="00EE41B6" w:rsidRPr="00285AEF" w:rsidRDefault="00C81D62" w:rsidP="002A6B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99,5</w:t>
            </w:r>
          </w:p>
        </w:tc>
      </w:tr>
      <w:tr w:rsidR="00897279" w:rsidRPr="00285AEF" w:rsidTr="00897279">
        <w:trPr>
          <w:trHeight w:val="1600"/>
        </w:trPr>
        <w:tc>
          <w:tcPr>
            <w:tcW w:w="561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4.</w:t>
            </w:r>
          </w:p>
        </w:tc>
        <w:tc>
          <w:tcPr>
            <w:tcW w:w="2700" w:type="dxa"/>
            <w:vAlign w:val="center"/>
          </w:tcPr>
          <w:p w:rsidR="00EE41B6" w:rsidRPr="006608CD" w:rsidRDefault="00EE41B6" w:rsidP="002A6B88">
            <w:pPr>
              <w:widowControl w:val="0"/>
              <w:rPr>
                <w:szCs w:val="24"/>
              </w:rPr>
            </w:pPr>
            <w:r w:rsidRPr="006608CD">
              <w:rPr>
                <w:szCs w:val="24"/>
              </w:rPr>
              <w:t>Доля энергосберегающих светильников уличного освещения от общего количества светильников уличного освещения</w:t>
            </w:r>
          </w:p>
        </w:tc>
        <w:tc>
          <w:tcPr>
            <w:tcW w:w="744" w:type="dxa"/>
            <w:vAlign w:val="center"/>
          </w:tcPr>
          <w:p w:rsidR="00EE41B6" w:rsidRPr="006608CD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%</w:t>
            </w:r>
          </w:p>
        </w:tc>
        <w:tc>
          <w:tcPr>
            <w:tcW w:w="1168" w:type="dxa"/>
            <w:vAlign w:val="center"/>
          </w:tcPr>
          <w:p w:rsidR="00EE41B6" w:rsidRPr="006608CD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41,0</w:t>
            </w:r>
          </w:p>
        </w:tc>
        <w:tc>
          <w:tcPr>
            <w:tcW w:w="1276" w:type="dxa"/>
            <w:vAlign w:val="center"/>
          </w:tcPr>
          <w:p w:rsidR="00EE41B6" w:rsidRPr="006608CD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41,7</w:t>
            </w:r>
          </w:p>
        </w:tc>
        <w:tc>
          <w:tcPr>
            <w:tcW w:w="1276" w:type="dxa"/>
            <w:vAlign w:val="center"/>
          </w:tcPr>
          <w:p w:rsidR="00EE41B6" w:rsidRPr="006608CD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41,8</w:t>
            </w:r>
          </w:p>
        </w:tc>
        <w:tc>
          <w:tcPr>
            <w:tcW w:w="1276" w:type="dxa"/>
            <w:vAlign w:val="center"/>
          </w:tcPr>
          <w:p w:rsidR="00EE41B6" w:rsidRPr="006608CD" w:rsidRDefault="00EE41B6" w:rsidP="003D087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42,</w:t>
            </w:r>
            <w:r w:rsidR="003D087F" w:rsidRPr="006608CD">
              <w:rPr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EE41B6" w:rsidRPr="00285AEF" w:rsidRDefault="00C81D62" w:rsidP="00F654A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42,</w:t>
            </w:r>
            <w:r w:rsidR="00F654A4">
              <w:rPr>
                <w:szCs w:val="24"/>
              </w:rPr>
              <w:t>7</w:t>
            </w:r>
          </w:p>
        </w:tc>
      </w:tr>
      <w:tr w:rsidR="00897279" w:rsidRPr="00285AEF" w:rsidTr="00897279">
        <w:trPr>
          <w:trHeight w:val="1600"/>
        </w:trPr>
        <w:tc>
          <w:tcPr>
            <w:tcW w:w="561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5.</w:t>
            </w:r>
          </w:p>
        </w:tc>
        <w:tc>
          <w:tcPr>
            <w:tcW w:w="2700" w:type="dxa"/>
            <w:vAlign w:val="center"/>
          </w:tcPr>
          <w:p w:rsidR="00EE41B6" w:rsidRPr="006608CD" w:rsidRDefault="00EE41B6" w:rsidP="002A6B88">
            <w:pPr>
              <w:widowControl w:val="0"/>
              <w:rPr>
                <w:szCs w:val="24"/>
              </w:rPr>
            </w:pPr>
            <w:r w:rsidRPr="006608CD">
              <w:rPr>
                <w:szCs w:val="24"/>
              </w:rPr>
              <w:t>Доля расходов бюджета города в сфере жилищно-коммунального хозяйства на оплату энергетических ресурсов для объектов уличного освещения</w:t>
            </w:r>
          </w:p>
        </w:tc>
        <w:tc>
          <w:tcPr>
            <w:tcW w:w="744" w:type="dxa"/>
            <w:vAlign w:val="center"/>
          </w:tcPr>
          <w:p w:rsidR="00EE41B6" w:rsidRPr="006608CD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%</w:t>
            </w:r>
          </w:p>
        </w:tc>
        <w:tc>
          <w:tcPr>
            <w:tcW w:w="1168" w:type="dxa"/>
            <w:vAlign w:val="center"/>
          </w:tcPr>
          <w:p w:rsidR="00EE41B6" w:rsidRPr="006608CD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EE41B6" w:rsidRPr="006608CD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14,9</w:t>
            </w:r>
          </w:p>
        </w:tc>
        <w:tc>
          <w:tcPr>
            <w:tcW w:w="1276" w:type="dxa"/>
            <w:vAlign w:val="center"/>
          </w:tcPr>
          <w:p w:rsidR="00EE41B6" w:rsidRPr="006608CD" w:rsidRDefault="00EE41B6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14,8</w:t>
            </w:r>
          </w:p>
        </w:tc>
        <w:tc>
          <w:tcPr>
            <w:tcW w:w="1276" w:type="dxa"/>
            <w:vAlign w:val="center"/>
          </w:tcPr>
          <w:p w:rsidR="00EE41B6" w:rsidRPr="006608CD" w:rsidRDefault="00EE41B6" w:rsidP="003D087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14,</w:t>
            </w:r>
            <w:r w:rsidR="003D087F" w:rsidRPr="006608CD">
              <w:rPr>
                <w:szCs w:val="24"/>
              </w:rPr>
              <w:t>8</w:t>
            </w:r>
          </w:p>
        </w:tc>
        <w:tc>
          <w:tcPr>
            <w:tcW w:w="1176" w:type="dxa"/>
            <w:vAlign w:val="center"/>
          </w:tcPr>
          <w:p w:rsidR="00EE41B6" w:rsidRPr="00285AEF" w:rsidRDefault="00C81D62" w:rsidP="002A6B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14,8</w:t>
            </w:r>
          </w:p>
        </w:tc>
      </w:tr>
      <w:tr w:rsidR="00897279" w:rsidRPr="00285AEF" w:rsidTr="00897279">
        <w:trPr>
          <w:trHeight w:val="710"/>
        </w:trPr>
        <w:tc>
          <w:tcPr>
            <w:tcW w:w="561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6.</w:t>
            </w:r>
          </w:p>
        </w:tc>
        <w:tc>
          <w:tcPr>
            <w:tcW w:w="2700" w:type="dxa"/>
            <w:vAlign w:val="center"/>
          </w:tcPr>
          <w:p w:rsidR="00EE41B6" w:rsidRPr="00F654A4" w:rsidRDefault="00EE4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светильников в рамках вновь смонтированного электроосвещения на территории общего пользования городского округа Кохма</w:t>
            </w:r>
          </w:p>
        </w:tc>
        <w:tc>
          <w:tcPr>
            <w:tcW w:w="744" w:type="dxa"/>
            <w:vAlign w:val="center"/>
          </w:tcPr>
          <w:p w:rsidR="00EE41B6" w:rsidRPr="00F654A4" w:rsidRDefault="00EE4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8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6" w:type="dxa"/>
            <w:vAlign w:val="center"/>
          </w:tcPr>
          <w:p w:rsidR="00EE41B6" w:rsidRPr="00F654A4" w:rsidRDefault="00B201A4" w:rsidP="002A6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97279" w:rsidRPr="00285AEF" w:rsidTr="00FC67F4">
        <w:trPr>
          <w:trHeight w:val="298"/>
        </w:trPr>
        <w:tc>
          <w:tcPr>
            <w:tcW w:w="561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t>7.</w:t>
            </w:r>
          </w:p>
        </w:tc>
        <w:tc>
          <w:tcPr>
            <w:tcW w:w="2700" w:type="dxa"/>
            <w:vAlign w:val="center"/>
          </w:tcPr>
          <w:p w:rsidR="00EE41B6" w:rsidRPr="00F654A4" w:rsidRDefault="00EE4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 на устройство недостающего электроосвещения на территории общего пользования городского округа Кохма</w:t>
            </w:r>
          </w:p>
        </w:tc>
        <w:tc>
          <w:tcPr>
            <w:tcW w:w="744" w:type="dxa"/>
            <w:vAlign w:val="center"/>
          </w:tcPr>
          <w:p w:rsidR="00EE41B6" w:rsidRPr="00F654A4" w:rsidRDefault="00EE4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8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 w:rsidR="00EE41B6" w:rsidRPr="00F654A4" w:rsidRDefault="00B201A4" w:rsidP="002A6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279" w:rsidRPr="00285AEF" w:rsidTr="00897279">
        <w:trPr>
          <w:trHeight w:val="430"/>
        </w:trPr>
        <w:tc>
          <w:tcPr>
            <w:tcW w:w="561" w:type="dxa"/>
            <w:vAlign w:val="center"/>
          </w:tcPr>
          <w:p w:rsidR="00EE41B6" w:rsidRPr="00285AEF" w:rsidRDefault="00EE41B6" w:rsidP="002A6B88">
            <w:pPr>
              <w:widowControl w:val="0"/>
              <w:jc w:val="center"/>
              <w:rPr>
                <w:szCs w:val="24"/>
              </w:rPr>
            </w:pPr>
            <w:r w:rsidRPr="00293CF8">
              <w:rPr>
                <w:szCs w:val="24"/>
              </w:rPr>
              <w:lastRenderedPageBreak/>
              <w:t>8.</w:t>
            </w:r>
          </w:p>
        </w:tc>
        <w:tc>
          <w:tcPr>
            <w:tcW w:w="2700" w:type="dxa"/>
            <w:vAlign w:val="center"/>
          </w:tcPr>
          <w:p w:rsidR="00EE41B6" w:rsidRPr="00F654A4" w:rsidRDefault="00EE4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Протяженность линий, на которых выполнены работы по устройству искусственного освещения, на территориях общего пользования городского округа Кохма</w:t>
            </w:r>
          </w:p>
        </w:tc>
        <w:tc>
          <w:tcPr>
            <w:tcW w:w="744" w:type="dxa"/>
            <w:vAlign w:val="center"/>
          </w:tcPr>
          <w:p w:rsidR="00EE41B6" w:rsidRPr="00F654A4" w:rsidRDefault="00EE4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68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:rsidR="00EE41B6" w:rsidRPr="00F654A4" w:rsidRDefault="00EE41B6" w:rsidP="00E75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76" w:type="dxa"/>
            <w:vAlign w:val="center"/>
          </w:tcPr>
          <w:p w:rsidR="00EE41B6" w:rsidRPr="00F654A4" w:rsidRDefault="00B201A4" w:rsidP="002A6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5447FF" w:rsidRDefault="005447FF" w:rsidP="00132364">
      <w:pPr>
        <w:widowControl w:val="0"/>
        <w:ind w:firstLine="708"/>
        <w:jc w:val="center"/>
        <w:rPr>
          <w:b/>
          <w:sz w:val="28"/>
          <w:szCs w:val="28"/>
        </w:rPr>
      </w:pPr>
    </w:p>
    <w:p w:rsidR="00491CE2" w:rsidRDefault="00491CE2" w:rsidP="00132364">
      <w:pPr>
        <w:widowControl w:val="0"/>
        <w:ind w:firstLine="708"/>
        <w:jc w:val="center"/>
        <w:rPr>
          <w:b/>
          <w:sz w:val="28"/>
          <w:szCs w:val="28"/>
        </w:rPr>
      </w:pPr>
      <w:r w:rsidRPr="0045248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452487">
        <w:rPr>
          <w:b/>
          <w:sz w:val="28"/>
          <w:szCs w:val="28"/>
        </w:rPr>
        <w:t>. Чистый город Кохма</w:t>
      </w:r>
    </w:p>
    <w:p w:rsidR="00BA2D66" w:rsidRDefault="00BA2D66">
      <w:pPr>
        <w:widowControl w:val="0"/>
        <w:ind w:firstLine="708"/>
        <w:jc w:val="center"/>
        <w:rPr>
          <w:b/>
          <w:sz w:val="28"/>
          <w:szCs w:val="28"/>
        </w:rPr>
      </w:pPr>
    </w:p>
    <w:p w:rsidR="00491CE2" w:rsidRDefault="00774CF0" w:rsidP="00491C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74CF0">
        <w:rPr>
          <w:sz w:val="28"/>
          <w:szCs w:val="28"/>
        </w:rPr>
        <w:t xml:space="preserve">В истекшем периоде, начиная с 2020 года, </w:t>
      </w:r>
      <w:r w:rsidR="00491CE2" w:rsidRPr="00895CBC">
        <w:rPr>
          <w:sz w:val="28"/>
          <w:szCs w:val="28"/>
        </w:rPr>
        <w:t xml:space="preserve">в сфере </w:t>
      </w:r>
      <w:r w:rsidR="00F1598F" w:rsidRPr="00F1598F">
        <w:rPr>
          <w:sz w:val="28"/>
          <w:szCs w:val="28"/>
        </w:rPr>
        <w:t>санитарной очистк</w:t>
      </w:r>
      <w:r w:rsidR="00F1598F">
        <w:rPr>
          <w:sz w:val="28"/>
          <w:szCs w:val="28"/>
        </w:rPr>
        <w:t>и</w:t>
      </w:r>
      <w:r w:rsidR="00F1598F" w:rsidRPr="00F1598F">
        <w:rPr>
          <w:sz w:val="28"/>
          <w:szCs w:val="28"/>
        </w:rPr>
        <w:t xml:space="preserve"> территории </w:t>
      </w:r>
      <w:r w:rsidR="00F1598F">
        <w:rPr>
          <w:sz w:val="28"/>
          <w:szCs w:val="28"/>
        </w:rPr>
        <w:t xml:space="preserve">городского округа Кохма </w:t>
      </w:r>
      <w:r w:rsidR="000C7F30">
        <w:rPr>
          <w:sz w:val="28"/>
          <w:szCs w:val="28"/>
        </w:rPr>
        <w:t>реализованы мероприятия, позволившие</w:t>
      </w:r>
      <w:r w:rsidR="00491CE2" w:rsidRPr="00895CBC">
        <w:rPr>
          <w:sz w:val="28"/>
          <w:szCs w:val="28"/>
        </w:rPr>
        <w:t xml:space="preserve"> </w:t>
      </w:r>
      <w:r w:rsidR="00491CE2">
        <w:rPr>
          <w:sz w:val="28"/>
          <w:szCs w:val="28"/>
        </w:rPr>
        <w:t>ликвидировать значительные</w:t>
      </w:r>
      <w:r w:rsidR="00491CE2" w:rsidRPr="00895CBC">
        <w:rPr>
          <w:sz w:val="28"/>
          <w:szCs w:val="28"/>
        </w:rPr>
        <w:t xml:space="preserve"> объем</w:t>
      </w:r>
      <w:r w:rsidR="00491CE2">
        <w:rPr>
          <w:sz w:val="28"/>
          <w:szCs w:val="28"/>
        </w:rPr>
        <w:t xml:space="preserve">ы образованных несанкционированных свалок, увеличить долю установленных площадок для сбора </w:t>
      </w:r>
      <w:r w:rsidR="00A46541">
        <w:rPr>
          <w:sz w:val="28"/>
          <w:szCs w:val="28"/>
        </w:rPr>
        <w:t>твердых</w:t>
      </w:r>
      <w:r w:rsidR="003F53F9">
        <w:rPr>
          <w:sz w:val="28"/>
          <w:szCs w:val="28"/>
        </w:rPr>
        <w:t xml:space="preserve"> </w:t>
      </w:r>
      <w:r w:rsidR="00491CE2">
        <w:rPr>
          <w:sz w:val="28"/>
          <w:szCs w:val="28"/>
        </w:rPr>
        <w:t xml:space="preserve">коммунальных отходов от общего </w:t>
      </w:r>
      <w:r w:rsidR="00491CE2" w:rsidRPr="00E44AB0">
        <w:rPr>
          <w:sz w:val="28"/>
          <w:szCs w:val="28"/>
        </w:rPr>
        <w:t>количества мест, требующих установки площадок для сбора твердых коммунальных отходов</w:t>
      </w:r>
      <w:r w:rsidR="00F1598F" w:rsidRPr="00E44AB0">
        <w:rPr>
          <w:sz w:val="28"/>
          <w:szCs w:val="28"/>
        </w:rPr>
        <w:t>,</w:t>
      </w:r>
      <w:r w:rsidR="00491CE2" w:rsidRPr="00E44AB0">
        <w:rPr>
          <w:sz w:val="28"/>
          <w:szCs w:val="28"/>
        </w:rPr>
        <w:t xml:space="preserve"> до 9</w:t>
      </w:r>
      <w:r w:rsidR="00D60C8C" w:rsidRPr="00E44AB0">
        <w:rPr>
          <w:sz w:val="28"/>
          <w:szCs w:val="28"/>
        </w:rPr>
        <w:t>8,</w:t>
      </w:r>
      <w:r w:rsidR="00E44AB0" w:rsidRPr="00E44AB0">
        <w:rPr>
          <w:sz w:val="28"/>
          <w:szCs w:val="28"/>
        </w:rPr>
        <w:t>9</w:t>
      </w:r>
      <w:r w:rsidR="00491CE2" w:rsidRPr="00E44AB0">
        <w:rPr>
          <w:sz w:val="28"/>
          <w:szCs w:val="28"/>
        </w:rPr>
        <w:t xml:space="preserve"> %.</w:t>
      </w:r>
    </w:p>
    <w:p w:rsidR="00491CE2" w:rsidRDefault="00491CE2" w:rsidP="00491C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2018 года на территории Ивановской област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«Региональный оператор по обращению с твердыми коммунальными отходами» осуществляет сбор, транспортировку, обработку, утилизацию, обезвреживание, захоронение твердых коммунальных отходов. </w:t>
      </w:r>
    </w:p>
    <w:p w:rsidR="00491CE2" w:rsidRDefault="00491CE2" w:rsidP="00491C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жителей частного сектора организован бесконтейнерный сбор и вывоз твердых коммунальных отходов.  </w:t>
      </w:r>
    </w:p>
    <w:p w:rsidR="00491CE2" w:rsidRDefault="00491CE2" w:rsidP="00491C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Принимаемые меры по реализации действующего законодательства должны позволить решить ряд проблем, в том числе</w:t>
      </w:r>
      <w:r w:rsidRPr="00510F85">
        <w:rPr>
          <w:sz w:val="28"/>
          <w:szCs w:val="28"/>
        </w:rPr>
        <w:t>:</w:t>
      </w:r>
    </w:p>
    <w:p w:rsidR="00491CE2" w:rsidRPr="00ED3724" w:rsidRDefault="00491CE2" w:rsidP="00491C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highlight w:val="yellow"/>
        </w:rPr>
      </w:pPr>
      <w:r w:rsidRPr="00510F85">
        <w:rPr>
          <w:sz w:val="28"/>
        </w:rPr>
        <w:t>- наличие несанкционированных</w:t>
      </w:r>
      <w:r w:rsidR="007220E5">
        <w:rPr>
          <w:sz w:val="28"/>
        </w:rPr>
        <w:t xml:space="preserve"> (стихийных)</w:t>
      </w:r>
      <w:r w:rsidRPr="00510F85">
        <w:rPr>
          <w:sz w:val="28"/>
        </w:rPr>
        <w:t xml:space="preserve"> свалок;</w:t>
      </w:r>
    </w:p>
    <w:p w:rsidR="00491CE2" w:rsidRDefault="00491CE2" w:rsidP="00491C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6612">
        <w:rPr>
          <w:sz w:val="28"/>
        </w:rPr>
        <w:t xml:space="preserve">- недостаточное количество современных площадок для сбора твердых </w:t>
      </w:r>
      <w:r>
        <w:rPr>
          <w:sz w:val="28"/>
        </w:rPr>
        <w:t>коммунальны</w:t>
      </w:r>
      <w:r w:rsidRPr="00776612">
        <w:rPr>
          <w:sz w:val="28"/>
        </w:rPr>
        <w:t>х отходов.</w:t>
      </w:r>
      <w:r>
        <w:rPr>
          <w:sz w:val="28"/>
          <w:szCs w:val="28"/>
        </w:rPr>
        <w:t xml:space="preserve"> </w:t>
      </w:r>
    </w:p>
    <w:p w:rsidR="00491CE2" w:rsidRDefault="00491CE2" w:rsidP="00491C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важной составляющей благоустройства территории городского округа является благоустройство зон отдыха, парковых зон. </w:t>
      </w:r>
    </w:p>
    <w:p w:rsidR="00491CE2" w:rsidRDefault="00491CE2" w:rsidP="00491C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60D33">
        <w:rPr>
          <w:sz w:val="28"/>
          <w:szCs w:val="28"/>
        </w:rPr>
        <w:lastRenderedPageBreak/>
        <w:t xml:space="preserve">За период </w:t>
      </w:r>
      <w:r w:rsidR="00B54F8D" w:rsidRPr="00D60D33">
        <w:rPr>
          <w:sz w:val="28"/>
          <w:szCs w:val="28"/>
        </w:rPr>
        <w:t xml:space="preserve">с </w:t>
      </w:r>
      <w:r w:rsidRPr="00D60D33">
        <w:rPr>
          <w:sz w:val="28"/>
          <w:szCs w:val="28"/>
        </w:rPr>
        <w:t>20</w:t>
      </w:r>
      <w:r w:rsidR="00720BA2" w:rsidRPr="00D60D33">
        <w:rPr>
          <w:sz w:val="28"/>
          <w:szCs w:val="28"/>
        </w:rPr>
        <w:t>20</w:t>
      </w:r>
      <w:r w:rsidRPr="00D60D33">
        <w:rPr>
          <w:sz w:val="28"/>
          <w:szCs w:val="28"/>
        </w:rPr>
        <w:t xml:space="preserve"> года по 202</w:t>
      </w:r>
      <w:r w:rsidR="00720BA2" w:rsidRPr="00D60D33">
        <w:rPr>
          <w:sz w:val="28"/>
          <w:szCs w:val="28"/>
        </w:rPr>
        <w:t>4</w:t>
      </w:r>
      <w:r w:rsidRPr="00D60D33">
        <w:rPr>
          <w:sz w:val="28"/>
          <w:szCs w:val="28"/>
        </w:rPr>
        <w:t xml:space="preserve"> год доля обустроенных зон отдыха увеличилась с </w:t>
      </w:r>
      <w:r w:rsidR="00906534" w:rsidRPr="00D60D33">
        <w:rPr>
          <w:sz w:val="28"/>
          <w:szCs w:val="28"/>
        </w:rPr>
        <w:t>11,0</w:t>
      </w:r>
      <w:r w:rsidRPr="00D60D33">
        <w:rPr>
          <w:sz w:val="28"/>
          <w:szCs w:val="28"/>
        </w:rPr>
        <w:t xml:space="preserve"> % до </w:t>
      </w:r>
      <w:r w:rsidR="00D60D33" w:rsidRPr="00D60D33">
        <w:rPr>
          <w:sz w:val="28"/>
          <w:szCs w:val="28"/>
        </w:rPr>
        <w:t>13</w:t>
      </w:r>
      <w:r w:rsidR="00852AC2" w:rsidRPr="00D60D33">
        <w:rPr>
          <w:sz w:val="28"/>
          <w:szCs w:val="28"/>
        </w:rPr>
        <w:t>,</w:t>
      </w:r>
      <w:r w:rsidR="00D60D33" w:rsidRPr="00D60D33">
        <w:rPr>
          <w:sz w:val="28"/>
          <w:szCs w:val="28"/>
        </w:rPr>
        <w:t>0</w:t>
      </w:r>
      <w:r w:rsidRPr="00D60D33">
        <w:rPr>
          <w:sz w:val="28"/>
          <w:szCs w:val="28"/>
        </w:rPr>
        <w:t xml:space="preserve"> %, по</w:t>
      </w:r>
      <w:r w:rsidRPr="00906534">
        <w:rPr>
          <w:sz w:val="28"/>
          <w:szCs w:val="28"/>
        </w:rPr>
        <w:t xml:space="preserve"> отношению</w:t>
      </w:r>
      <w:r>
        <w:rPr>
          <w:sz w:val="28"/>
          <w:szCs w:val="28"/>
        </w:rPr>
        <w:t xml:space="preserve"> к общему количеству территорий, предназначенных для размещения зон отдыха</w:t>
      </w:r>
      <w:r w:rsidR="00A50C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1CE2" w:rsidRDefault="00491CE2" w:rsidP="00491C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Проблемой в данной сфере остается </w:t>
      </w:r>
      <w:r w:rsidR="00A50C75">
        <w:rPr>
          <w:sz w:val="28"/>
          <w:szCs w:val="28"/>
        </w:rPr>
        <w:t xml:space="preserve">значительная </w:t>
      </w:r>
      <w:r w:rsidR="00B54F8D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="00A50C7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по обустройству зон отдыха. </w:t>
      </w:r>
    </w:p>
    <w:p w:rsidR="004E1E26" w:rsidRDefault="00B4026E">
      <w:pPr>
        <w:widowControl w:val="0"/>
        <w:ind w:firstLine="709"/>
        <w:jc w:val="right"/>
        <w:rPr>
          <w:b/>
          <w:sz w:val="28"/>
          <w:szCs w:val="28"/>
        </w:rPr>
      </w:pPr>
      <w:r w:rsidRPr="00EB281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B4026E" w:rsidRDefault="00B4026E" w:rsidP="006649FB">
      <w:pPr>
        <w:widowControl w:val="0"/>
        <w:ind w:firstLine="709"/>
        <w:jc w:val="center"/>
        <w:rPr>
          <w:b/>
          <w:sz w:val="28"/>
          <w:szCs w:val="28"/>
        </w:rPr>
      </w:pPr>
    </w:p>
    <w:p w:rsidR="004D035A" w:rsidRDefault="00362223" w:rsidP="006649FB">
      <w:pPr>
        <w:widowControl w:val="0"/>
        <w:ind w:firstLine="709"/>
        <w:jc w:val="center"/>
        <w:rPr>
          <w:b/>
          <w:sz w:val="28"/>
          <w:szCs w:val="28"/>
        </w:rPr>
      </w:pPr>
      <w:r w:rsidRPr="00E4180A">
        <w:rPr>
          <w:b/>
          <w:sz w:val="28"/>
          <w:szCs w:val="28"/>
        </w:rPr>
        <w:t>Показатели, характеризующие текущую ситуацию</w:t>
      </w:r>
      <w:r w:rsidR="002A6B88">
        <w:rPr>
          <w:b/>
          <w:sz w:val="28"/>
          <w:szCs w:val="28"/>
        </w:rPr>
        <w:t xml:space="preserve"> в сфере </w:t>
      </w:r>
      <w:r w:rsidR="002A6B88" w:rsidRPr="002A6B88">
        <w:rPr>
          <w:b/>
          <w:sz w:val="28"/>
          <w:szCs w:val="28"/>
        </w:rPr>
        <w:t>санитарной очистки территории</w:t>
      </w:r>
    </w:p>
    <w:p w:rsidR="00362223" w:rsidRDefault="00362223" w:rsidP="006649FB">
      <w:pPr>
        <w:widowControl w:val="0"/>
        <w:rPr>
          <w:sz w:val="28"/>
          <w:szCs w:val="28"/>
        </w:rPr>
      </w:pPr>
    </w:p>
    <w:tbl>
      <w:tblPr>
        <w:tblW w:w="10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44"/>
        <w:gridCol w:w="783"/>
        <w:gridCol w:w="1276"/>
        <w:gridCol w:w="1275"/>
        <w:gridCol w:w="1276"/>
        <w:gridCol w:w="1236"/>
        <w:gridCol w:w="1307"/>
      </w:tblGrid>
      <w:tr w:rsidR="00401D97" w:rsidRPr="002A6B88" w:rsidTr="004703E9">
        <w:trPr>
          <w:tblHeader/>
        </w:trPr>
        <w:tc>
          <w:tcPr>
            <w:tcW w:w="560" w:type="dxa"/>
            <w:vAlign w:val="center"/>
          </w:tcPr>
          <w:p w:rsidR="00401D97" w:rsidRPr="002A6B88" w:rsidRDefault="00713B4A" w:rsidP="002A6B88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№</w:t>
            </w:r>
          </w:p>
          <w:p w:rsidR="00401D97" w:rsidRPr="002A6B88" w:rsidRDefault="00713B4A" w:rsidP="002A6B88">
            <w:pPr>
              <w:widowControl w:val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713B4A">
              <w:rPr>
                <w:b/>
                <w:szCs w:val="24"/>
              </w:rPr>
              <w:t>п</w:t>
            </w:r>
            <w:proofErr w:type="spellEnd"/>
            <w:proofErr w:type="gramEnd"/>
            <w:r w:rsidRPr="00713B4A">
              <w:rPr>
                <w:b/>
                <w:szCs w:val="24"/>
              </w:rPr>
              <w:t>/</w:t>
            </w:r>
            <w:proofErr w:type="spellStart"/>
            <w:r w:rsidRPr="00713B4A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344" w:type="dxa"/>
            <w:vAlign w:val="center"/>
          </w:tcPr>
          <w:p w:rsidR="00401D97" w:rsidRPr="002A6B88" w:rsidRDefault="00401D97" w:rsidP="00C379F1">
            <w:pPr>
              <w:widowControl w:val="0"/>
              <w:jc w:val="center"/>
              <w:rPr>
                <w:b/>
                <w:szCs w:val="24"/>
              </w:rPr>
            </w:pPr>
            <w:r w:rsidRPr="002A6B88">
              <w:rPr>
                <w:b/>
                <w:szCs w:val="24"/>
              </w:rPr>
              <w:t>Наименование</w:t>
            </w:r>
          </w:p>
          <w:p w:rsidR="00401D97" w:rsidRPr="002A6B88" w:rsidRDefault="00401D97" w:rsidP="00C379F1">
            <w:pPr>
              <w:widowControl w:val="0"/>
              <w:jc w:val="center"/>
              <w:rPr>
                <w:b/>
                <w:szCs w:val="24"/>
              </w:rPr>
            </w:pPr>
            <w:r w:rsidRPr="002A6B88">
              <w:rPr>
                <w:b/>
                <w:szCs w:val="24"/>
              </w:rPr>
              <w:t>индикатора</w:t>
            </w:r>
          </w:p>
          <w:p w:rsidR="00401D97" w:rsidRPr="002A6B88" w:rsidRDefault="00401D97" w:rsidP="00C379F1">
            <w:pPr>
              <w:widowControl w:val="0"/>
              <w:jc w:val="center"/>
              <w:rPr>
                <w:b/>
                <w:szCs w:val="24"/>
              </w:rPr>
            </w:pPr>
            <w:r w:rsidRPr="002A6B88">
              <w:rPr>
                <w:b/>
                <w:szCs w:val="24"/>
              </w:rPr>
              <w:t>(показателя)</w:t>
            </w:r>
          </w:p>
        </w:tc>
        <w:tc>
          <w:tcPr>
            <w:tcW w:w="783" w:type="dxa"/>
            <w:vAlign w:val="center"/>
          </w:tcPr>
          <w:p w:rsidR="008444CE" w:rsidRDefault="00401D97">
            <w:pPr>
              <w:keepNext/>
              <w:keepLines/>
              <w:widowControl w:val="0"/>
              <w:jc w:val="center"/>
              <w:outlineLvl w:val="0"/>
              <w:rPr>
                <w:b/>
                <w:szCs w:val="24"/>
              </w:rPr>
            </w:pPr>
            <w:r w:rsidRPr="002A6B88">
              <w:rPr>
                <w:b/>
                <w:szCs w:val="24"/>
              </w:rPr>
              <w:t>Ед.</w:t>
            </w:r>
            <w:r w:rsidR="00FB0D57">
              <w:rPr>
                <w:b/>
                <w:szCs w:val="24"/>
              </w:rPr>
              <w:t xml:space="preserve"> </w:t>
            </w:r>
            <w:proofErr w:type="spellStart"/>
            <w:r w:rsidRPr="002A6B88">
              <w:rPr>
                <w:b/>
                <w:szCs w:val="24"/>
              </w:rPr>
              <w:t>изм</w:t>
            </w:r>
            <w:proofErr w:type="spellEnd"/>
            <w:r w:rsidRPr="002A6B88">
              <w:rPr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401D97" w:rsidRPr="002A6B88" w:rsidRDefault="00713B4A" w:rsidP="00FB0D57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</w:t>
            </w:r>
            <w:r w:rsidR="00F33B51">
              <w:rPr>
                <w:b/>
                <w:szCs w:val="24"/>
              </w:rPr>
              <w:t>20</w:t>
            </w:r>
            <w:r w:rsidRPr="00713B4A">
              <w:rPr>
                <w:b/>
                <w:szCs w:val="24"/>
              </w:rPr>
              <w:t xml:space="preserve"> год, факт</w:t>
            </w:r>
          </w:p>
        </w:tc>
        <w:tc>
          <w:tcPr>
            <w:tcW w:w="1275" w:type="dxa"/>
            <w:vAlign w:val="center"/>
          </w:tcPr>
          <w:p w:rsidR="00401D97" w:rsidRPr="002A6B88" w:rsidRDefault="00713B4A" w:rsidP="00F33B51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 w:rsidR="00F33B51">
              <w:rPr>
                <w:b/>
                <w:szCs w:val="24"/>
              </w:rPr>
              <w:t>1</w:t>
            </w:r>
            <w:r w:rsidRPr="00713B4A">
              <w:rPr>
                <w:b/>
                <w:szCs w:val="24"/>
              </w:rPr>
              <w:t xml:space="preserve"> год, факт</w:t>
            </w:r>
          </w:p>
        </w:tc>
        <w:tc>
          <w:tcPr>
            <w:tcW w:w="1276" w:type="dxa"/>
            <w:vAlign w:val="center"/>
          </w:tcPr>
          <w:p w:rsidR="00401D97" w:rsidRPr="002A6B88" w:rsidRDefault="00713B4A" w:rsidP="00F33B51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 w:rsidR="00F33B51">
              <w:rPr>
                <w:b/>
                <w:szCs w:val="24"/>
              </w:rPr>
              <w:t>2</w:t>
            </w:r>
            <w:r w:rsidRPr="00713B4A">
              <w:rPr>
                <w:b/>
                <w:szCs w:val="24"/>
              </w:rPr>
              <w:t xml:space="preserve"> год, факт</w:t>
            </w:r>
          </w:p>
        </w:tc>
        <w:tc>
          <w:tcPr>
            <w:tcW w:w="1236" w:type="dxa"/>
            <w:vAlign w:val="center"/>
          </w:tcPr>
          <w:p w:rsidR="00401D97" w:rsidRPr="002A6B88" w:rsidRDefault="00713B4A" w:rsidP="002A6B88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 w:rsidR="00F33B51">
              <w:rPr>
                <w:b/>
                <w:szCs w:val="24"/>
              </w:rPr>
              <w:t>3</w:t>
            </w:r>
            <w:r w:rsidR="00CC6A42">
              <w:rPr>
                <w:b/>
                <w:szCs w:val="24"/>
              </w:rPr>
              <w:t xml:space="preserve"> </w:t>
            </w:r>
            <w:r w:rsidRPr="00713B4A">
              <w:rPr>
                <w:b/>
                <w:szCs w:val="24"/>
              </w:rPr>
              <w:t>год, факт</w:t>
            </w:r>
          </w:p>
        </w:tc>
        <w:tc>
          <w:tcPr>
            <w:tcW w:w="1307" w:type="dxa"/>
            <w:vAlign w:val="center"/>
          </w:tcPr>
          <w:p w:rsidR="00401D97" w:rsidRPr="002A6B88" w:rsidRDefault="00713B4A" w:rsidP="00F33B51">
            <w:pPr>
              <w:widowControl w:val="0"/>
              <w:jc w:val="center"/>
              <w:rPr>
                <w:b/>
                <w:color w:val="FF0000"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 w:rsidR="00F33B51">
              <w:rPr>
                <w:b/>
                <w:szCs w:val="24"/>
              </w:rPr>
              <w:t>4</w:t>
            </w:r>
            <w:r w:rsidRPr="00713B4A">
              <w:rPr>
                <w:b/>
                <w:szCs w:val="24"/>
              </w:rPr>
              <w:t xml:space="preserve"> год, оценка</w:t>
            </w:r>
          </w:p>
        </w:tc>
      </w:tr>
      <w:tr w:rsidR="00F33B51" w:rsidRPr="002A6B88" w:rsidTr="004703E9">
        <w:tc>
          <w:tcPr>
            <w:tcW w:w="560" w:type="dxa"/>
            <w:vAlign w:val="center"/>
          </w:tcPr>
          <w:p w:rsidR="00F33B51" w:rsidRDefault="00F33B51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1.</w:t>
            </w:r>
          </w:p>
        </w:tc>
        <w:tc>
          <w:tcPr>
            <w:tcW w:w="2344" w:type="dxa"/>
            <w:vAlign w:val="center"/>
          </w:tcPr>
          <w:p w:rsidR="00F33B51" w:rsidRPr="006608CD" w:rsidRDefault="00F33B51" w:rsidP="002A6B88">
            <w:pPr>
              <w:pStyle w:val="Pro-Tab"/>
              <w:widowControl w:val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08CD">
              <w:rPr>
                <w:rFonts w:ascii="Times New Roman" w:hAnsi="Times New Roman"/>
                <w:sz w:val="24"/>
                <w:szCs w:val="24"/>
              </w:rPr>
              <w:t>Объем вывезенных твердых коммунальных отходов при ликвидации стихийных свалок</w:t>
            </w:r>
          </w:p>
        </w:tc>
        <w:tc>
          <w:tcPr>
            <w:tcW w:w="783" w:type="dxa"/>
            <w:vAlign w:val="center"/>
          </w:tcPr>
          <w:p w:rsidR="00F33B51" w:rsidRPr="006608CD" w:rsidRDefault="00F33B51" w:rsidP="002A6B88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м</w:t>
            </w:r>
            <w:r w:rsidRPr="006608CD">
              <w:rPr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33B51" w:rsidRPr="006608CD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264,0</w:t>
            </w:r>
          </w:p>
        </w:tc>
        <w:tc>
          <w:tcPr>
            <w:tcW w:w="1275" w:type="dxa"/>
            <w:vAlign w:val="center"/>
          </w:tcPr>
          <w:p w:rsidR="00F33B51" w:rsidRPr="006608CD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420,0</w:t>
            </w:r>
          </w:p>
        </w:tc>
        <w:tc>
          <w:tcPr>
            <w:tcW w:w="1276" w:type="dxa"/>
            <w:vAlign w:val="center"/>
          </w:tcPr>
          <w:p w:rsidR="00F33B51" w:rsidRPr="006608CD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445,0</w:t>
            </w:r>
          </w:p>
        </w:tc>
        <w:tc>
          <w:tcPr>
            <w:tcW w:w="1236" w:type="dxa"/>
            <w:vAlign w:val="center"/>
          </w:tcPr>
          <w:p w:rsidR="00F33B51" w:rsidRPr="006608CD" w:rsidRDefault="00335BEB" w:rsidP="00E7539F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1041</w:t>
            </w:r>
            <w:r w:rsidR="00FC67F4">
              <w:rPr>
                <w:szCs w:val="24"/>
              </w:rPr>
              <w:t>,0</w:t>
            </w:r>
          </w:p>
        </w:tc>
        <w:tc>
          <w:tcPr>
            <w:tcW w:w="1307" w:type="dxa"/>
            <w:vAlign w:val="center"/>
          </w:tcPr>
          <w:p w:rsidR="00F33B51" w:rsidRPr="002A6B88" w:rsidRDefault="005D7560" w:rsidP="002A6B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  <w:r w:rsidR="00E44AB0">
              <w:rPr>
                <w:szCs w:val="24"/>
              </w:rPr>
              <w:t>,0</w:t>
            </w:r>
          </w:p>
        </w:tc>
      </w:tr>
      <w:tr w:rsidR="00F33B51" w:rsidRPr="002A6B88" w:rsidTr="004703E9">
        <w:tc>
          <w:tcPr>
            <w:tcW w:w="560" w:type="dxa"/>
            <w:vAlign w:val="center"/>
          </w:tcPr>
          <w:p w:rsidR="00F33B51" w:rsidRDefault="00F33B51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2.</w:t>
            </w:r>
          </w:p>
        </w:tc>
        <w:tc>
          <w:tcPr>
            <w:tcW w:w="2344" w:type="dxa"/>
            <w:vAlign w:val="center"/>
          </w:tcPr>
          <w:p w:rsidR="00F33B51" w:rsidRPr="002D767A" w:rsidRDefault="00F33B51" w:rsidP="002A6B88">
            <w:pPr>
              <w:widowControl w:val="0"/>
              <w:rPr>
                <w:szCs w:val="24"/>
              </w:rPr>
            </w:pPr>
            <w:r w:rsidRPr="002D767A">
              <w:rPr>
                <w:szCs w:val="24"/>
              </w:rPr>
              <w:t>Доля установленных оборудованных площадок для сбора твердых коммунальных отходов от общего количества мест, требующих установки площадок для сбора твердых коммунальных отходов</w:t>
            </w:r>
          </w:p>
        </w:tc>
        <w:tc>
          <w:tcPr>
            <w:tcW w:w="783" w:type="dxa"/>
            <w:vAlign w:val="center"/>
          </w:tcPr>
          <w:p w:rsidR="00F33B51" w:rsidRPr="002D767A" w:rsidRDefault="00F33B51" w:rsidP="002A6B88">
            <w:pPr>
              <w:widowControl w:val="0"/>
              <w:jc w:val="center"/>
              <w:rPr>
                <w:szCs w:val="24"/>
              </w:rPr>
            </w:pPr>
            <w:r w:rsidRPr="002D767A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33B51" w:rsidRPr="002D767A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2D767A">
              <w:rPr>
                <w:szCs w:val="24"/>
              </w:rPr>
              <w:t>98,5</w:t>
            </w:r>
          </w:p>
        </w:tc>
        <w:tc>
          <w:tcPr>
            <w:tcW w:w="1275" w:type="dxa"/>
            <w:vAlign w:val="center"/>
          </w:tcPr>
          <w:p w:rsidR="00F33B51" w:rsidRPr="002D767A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2D767A">
              <w:rPr>
                <w:szCs w:val="24"/>
              </w:rPr>
              <w:t>98,6</w:t>
            </w:r>
          </w:p>
        </w:tc>
        <w:tc>
          <w:tcPr>
            <w:tcW w:w="1276" w:type="dxa"/>
            <w:vAlign w:val="center"/>
          </w:tcPr>
          <w:p w:rsidR="00F33B51" w:rsidRPr="002D767A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2D767A">
              <w:rPr>
                <w:szCs w:val="24"/>
              </w:rPr>
              <w:t>98,7</w:t>
            </w:r>
          </w:p>
        </w:tc>
        <w:tc>
          <w:tcPr>
            <w:tcW w:w="1236" w:type="dxa"/>
            <w:vAlign w:val="center"/>
          </w:tcPr>
          <w:p w:rsidR="00F33B51" w:rsidRPr="002D767A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2D767A">
              <w:rPr>
                <w:szCs w:val="24"/>
              </w:rPr>
              <w:t>98,8</w:t>
            </w:r>
          </w:p>
        </w:tc>
        <w:tc>
          <w:tcPr>
            <w:tcW w:w="1307" w:type="dxa"/>
            <w:vAlign w:val="center"/>
          </w:tcPr>
          <w:p w:rsidR="00F33B51" w:rsidRPr="002D767A" w:rsidRDefault="002D767A" w:rsidP="002A6B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98,9</w:t>
            </w:r>
          </w:p>
        </w:tc>
      </w:tr>
      <w:tr w:rsidR="00F33B51" w:rsidRPr="002A6B88" w:rsidTr="004703E9">
        <w:tc>
          <w:tcPr>
            <w:tcW w:w="560" w:type="dxa"/>
            <w:vAlign w:val="center"/>
          </w:tcPr>
          <w:p w:rsidR="00F33B51" w:rsidRDefault="00F33B51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3.</w:t>
            </w:r>
          </w:p>
        </w:tc>
        <w:tc>
          <w:tcPr>
            <w:tcW w:w="2344" w:type="dxa"/>
            <w:vAlign w:val="center"/>
          </w:tcPr>
          <w:p w:rsidR="00F33B51" w:rsidRPr="002A6B88" w:rsidRDefault="00F33B51" w:rsidP="002A6B88">
            <w:pPr>
              <w:widowControl w:val="0"/>
              <w:rPr>
                <w:szCs w:val="24"/>
              </w:rPr>
            </w:pPr>
            <w:r w:rsidRPr="00713B4A">
              <w:rPr>
                <w:szCs w:val="24"/>
              </w:rPr>
              <w:t>Доля отремонтированных площадок для сбора твердых коммунальных отходов от общего количества площадок для сбора твердых коммунальных отходов, требующих ремонта</w:t>
            </w:r>
          </w:p>
        </w:tc>
        <w:tc>
          <w:tcPr>
            <w:tcW w:w="783" w:type="dxa"/>
            <w:vAlign w:val="center"/>
          </w:tcPr>
          <w:p w:rsidR="00F33B51" w:rsidRPr="002A6B88" w:rsidRDefault="00F33B51" w:rsidP="002A6B88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33B51" w:rsidRPr="002A6B88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92,5</w:t>
            </w:r>
          </w:p>
        </w:tc>
        <w:tc>
          <w:tcPr>
            <w:tcW w:w="1275" w:type="dxa"/>
            <w:vAlign w:val="center"/>
          </w:tcPr>
          <w:p w:rsidR="00F33B51" w:rsidRPr="002A6B88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93,0</w:t>
            </w:r>
          </w:p>
        </w:tc>
        <w:tc>
          <w:tcPr>
            <w:tcW w:w="1276" w:type="dxa"/>
            <w:vAlign w:val="center"/>
          </w:tcPr>
          <w:p w:rsidR="00F33B51" w:rsidRPr="002A6B88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</w:t>
            </w:r>
            <w:r>
              <w:rPr>
                <w:szCs w:val="24"/>
              </w:rPr>
              <w:t>3,5</w:t>
            </w:r>
          </w:p>
        </w:tc>
        <w:tc>
          <w:tcPr>
            <w:tcW w:w="1236" w:type="dxa"/>
            <w:vAlign w:val="center"/>
          </w:tcPr>
          <w:p w:rsidR="00F33B51" w:rsidRPr="002A6B88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94,5</w:t>
            </w:r>
          </w:p>
        </w:tc>
        <w:tc>
          <w:tcPr>
            <w:tcW w:w="1307" w:type="dxa"/>
            <w:vAlign w:val="center"/>
          </w:tcPr>
          <w:p w:rsidR="00F33B51" w:rsidRPr="002A6B88" w:rsidRDefault="0098275A" w:rsidP="002A6B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  <w:r w:rsidR="004703E9">
              <w:rPr>
                <w:szCs w:val="24"/>
              </w:rPr>
              <w:t>,0</w:t>
            </w:r>
          </w:p>
        </w:tc>
      </w:tr>
      <w:tr w:rsidR="00F33B51" w:rsidRPr="002A6B88" w:rsidTr="004703E9">
        <w:tc>
          <w:tcPr>
            <w:tcW w:w="560" w:type="dxa"/>
            <w:vAlign w:val="center"/>
          </w:tcPr>
          <w:p w:rsidR="00F33B51" w:rsidRDefault="00F33B51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4.</w:t>
            </w:r>
          </w:p>
        </w:tc>
        <w:tc>
          <w:tcPr>
            <w:tcW w:w="2344" w:type="dxa"/>
            <w:vAlign w:val="center"/>
          </w:tcPr>
          <w:p w:rsidR="00F33B51" w:rsidRPr="002A6B88" w:rsidRDefault="00F33B51" w:rsidP="002A6B88">
            <w:pPr>
              <w:widowControl w:val="0"/>
              <w:rPr>
                <w:szCs w:val="24"/>
              </w:rPr>
            </w:pPr>
            <w:r w:rsidRPr="00713B4A">
              <w:rPr>
                <w:szCs w:val="24"/>
              </w:rPr>
              <w:t xml:space="preserve">Доля обустроенных зон отдыха от общего количества </w:t>
            </w:r>
            <w:r w:rsidRPr="00713B4A">
              <w:rPr>
                <w:szCs w:val="24"/>
              </w:rPr>
              <w:lastRenderedPageBreak/>
              <w:t>предназначенных территорий под размещение зон отдыха</w:t>
            </w:r>
          </w:p>
        </w:tc>
        <w:tc>
          <w:tcPr>
            <w:tcW w:w="783" w:type="dxa"/>
            <w:vAlign w:val="center"/>
          </w:tcPr>
          <w:p w:rsidR="00F33B51" w:rsidRPr="002A6B88" w:rsidRDefault="00F33B51" w:rsidP="002A6B88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F33B51" w:rsidRPr="002A6B88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11,0</w:t>
            </w:r>
          </w:p>
        </w:tc>
        <w:tc>
          <w:tcPr>
            <w:tcW w:w="1275" w:type="dxa"/>
            <w:vAlign w:val="center"/>
          </w:tcPr>
          <w:p w:rsidR="00F33B51" w:rsidRPr="002A6B88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11,4</w:t>
            </w:r>
          </w:p>
        </w:tc>
        <w:tc>
          <w:tcPr>
            <w:tcW w:w="1276" w:type="dxa"/>
            <w:vAlign w:val="center"/>
          </w:tcPr>
          <w:p w:rsidR="00F33B51" w:rsidRPr="002A6B88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12,0</w:t>
            </w:r>
          </w:p>
        </w:tc>
        <w:tc>
          <w:tcPr>
            <w:tcW w:w="1236" w:type="dxa"/>
            <w:vAlign w:val="center"/>
          </w:tcPr>
          <w:p w:rsidR="00F33B51" w:rsidRPr="002A6B88" w:rsidRDefault="00F33B51" w:rsidP="00E7539F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12,8</w:t>
            </w:r>
          </w:p>
        </w:tc>
        <w:tc>
          <w:tcPr>
            <w:tcW w:w="1307" w:type="dxa"/>
            <w:vAlign w:val="center"/>
          </w:tcPr>
          <w:p w:rsidR="00F33B51" w:rsidRPr="002A6B88" w:rsidRDefault="009C791C" w:rsidP="002A6B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</w:tr>
    </w:tbl>
    <w:p w:rsidR="00411A80" w:rsidRDefault="00411A80" w:rsidP="00232CC5">
      <w:pPr>
        <w:widowControl w:val="0"/>
        <w:ind w:left="1026" w:hanging="317"/>
        <w:jc w:val="center"/>
        <w:rPr>
          <w:b/>
          <w:sz w:val="28"/>
          <w:szCs w:val="28"/>
        </w:rPr>
        <w:sectPr w:rsidR="00411A80" w:rsidSect="004D317D"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:rsidR="00491CE2" w:rsidRPr="00536D25" w:rsidRDefault="00491CE2" w:rsidP="00232CC5">
      <w:pPr>
        <w:widowControl w:val="0"/>
        <w:ind w:left="1026" w:hanging="317"/>
        <w:jc w:val="center"/>
        <w:rPr>
          <w:b/>
          <w:sz w:val="28"/>
          <w:szCs w:val="28"/>
        </w:rPr>
      </w:pPr>
      <w:r w:rsidRPr="00536D25">
        <w:rPr>
          <w:b/>
          <w:sz w:val="28"/>
          <w:szCs w:val="28"/>
        </w:rPr>
        <w:lastRenderedPageBreak/>
        <w:t xml:space="preserve">3. Сведения о целевых индикаторах (показателях) </w:t>
      </w:r>
      <w:r w:rsidR="009D45D0" w:rsidRPr="00062580">
        <w:rPr>
          <w:b/>
          <w:sz w:val="28"/>
          <w:szCs w:val="28"/>
        </w:rPr>
        <w:t>Программы</w:t>
      </w:r>
    </w:p>
    <w:p w:rsidR="00491CE2" w:rsidRPr="00536D25" w:rsidRDefault="00491CE2" w:rsidP="00232CC5">
      <w:pPr>
        <w:widowControl w:val="0"/>
        <w:ind w:firstLine="709"/>
        <w:jc w:val="right"/>
        <w:rPr>
          <w:b/>
          <w:sz w:val="20"/>
        </w:rPr>
      </w:pPr>
    </w:p>
    <w:p w:rsidR="00491CE2" w:rsidRPr="00EB2811" w:rsidRDefault="00491CE2" w:rsidP="00232CC5">
      <w:pPr>
        <w:widowControl w:val="0"/>
        <w:ind w:firstLine="709"/>
        <w:jc w:val="right"/>
        <w:rPr>
          <w:sz w:val="28"/>
          <w:szCs w:val="28"/>
        </w:rPr>
      </w:pPr>
      <w:r w:rsidRPr="00536D25">
        <w:rPr>
          <w:sz w:val="28"/>
          <w:szCs w:val="28"/>
        </w:rPr>
        <w:t xml:space="preserve">Таблица </w:t>
      </w:r>
      <w:r w:rsidR="005E2BAA" w:rsidRPr="00536D25">
        <w:rPr>
          <w:sz w:val="28"/>
          <w:szCs w:val="28"/>
        </w:rPr>
        <w:t>5</w:t>
      </w:r>
      <w:r w:rsidRPr="00EB2811">
        <w:rPr>
          <w:sz w:val="28"/>
          <w:szCs w:val="28"/>
        </w:rPr>
        <w:t xml:space="preserve"> </w:t>
      </w:r>
    </w:p>
    <w:p w:rsidR="00A43455" w:rsidRDefault="009D45D0" w:rsidP="00A43455">
      <w:pPr>
        <w:widowControl w:val="0"/>
        <w:ind w:left="1026" w:hanging="317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Целевые индикаторы (показатели) реализации Программы</w:t>
      </w:r>
    </w:p>
    <w:p w:rsidR="00A43455" w:rsidRPr="00A43455" w:rsidRDefault="00A43455" w:rsidP="00A43455">
      <w:pPr>
        <w:widowControl w:val="0"/>
        <w:ind w:left="1026" w:hanging="317"/>
        <w:jc w:val="center"/>
        <w:rPr>
          <w:b/>
          <w:sz w:val="28"/>
          <w:szCs w:val="28"/>
        </w:rPr>
      </w:pPr>
    </w:p>
    <w:tbl>
      <w:tblPr>
        <w:tblW w:w="150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550"/>
        <w:gridCol w:w="703"/>
        <w:gridCol w:w="6"/>
        <w:gridCol w:w="1417"/>
        <w:gridCol w:w="1276"/>
        <w:gridCol w:w="1275"/>
        <w:gridCol w:w="1276"/>
        <w:gridCol w:w="1276"/>
        <w:gridCol w:w="1134"/>
        <w:gridCol w:w="1134"/>
        <w:gridCol w:w="1276"/>
      </w:tblGrid>
      <w:tr w:rsidR="00257B62" w:rsidRPr="005B65F7" w:rsidTr="005A1954">
        <w:trPr>
          <w:cantSplit/>
          <w:trHeight w:val="761"/>
          <w:tblHeader/>
        </w:trPr>
        <w:tc>
          <w:tcPr>
            <w:tcW w:w="710" w:type="dxa"/>
            <w:vAlign w:val="center"/>
          </w:tcPr>
          <w:p w:rsidR="00257B62" w:rsidRPr="005B65F7" w:rsidRDefault="00257B62" w:rsidP="005B65F7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№</w:t>
            </w:r>
          </w:p>
          <w:p w:rsidR="00257B62" w:rsidRPr="005B65F7" w:rsidRDefault="00257B62" w:rsidP="005B65F7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proofErr w:type="gram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0" w:type="dxa"/>
            <w:vAlign w:val="center"/>
          </w:tcPr>
          <w:p w:rsidR="00257B62" w:rsidRPr="005B65F7" w:rsidRDefault="00257B62" w:rsidP="005B65F7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gridSpan w:val="2"/>
            <w:tcMar>
              <w:left w:w="57" w:type="dxa"/>
              <w:right w:w="57" w:type="dxa"/>
            </w:tcMar>
            <w:vAlign w:val="center"/>
          </w:tcPr>
          <w:p w:rsidR="00257B62" w:rsidRPr="005B65F7" w:rsidRDefault="00257B62" w:rsidP="005B65F7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Ед.</w:t>
            </w:r>
          </w:p>
          <w:p w:rsidR="00257B62" w:rsidRPr="005B65F7" w:rsidRDefault="00257B62" w:rsidP="005B65F7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57B62" w:rsidRPr="005B65F7" w:rsidRDefault="00257B62" w:rsidP="005B65F7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3</w:t>
            </w:r>
            <w:r w:rsidR="00411A80"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  <w:r w:rsidRPr="005B65F7">
              <w:rPr>
                <w:b/>
                <w:szCs w:val="24"/>
              </w:rPr>
              <w:t>, факт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57B62" w:rsidRPr="005B65F7" w:rsidRDefault="00257B62" w:rsidP="005B65F7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4</w:t>
            </w:r>
            <w:r w:rsidR="00411A80">
              <w:rPr>
                <w:b/>
                <w:szCs w:val="24"/>
                <w:lang w:val="en-US"/>
              </w:rPr>
              <w:t xml:space="preserve"> </w:t>
            </w:r>
            <w:r w:rsidRPr="005B65F7">
              <w:rPr>
                <w:b/>
                <w:szCs w:val="24"/>
              </w:rPr>
              <w:t xml:space="preserve">год, </w:t>
            </w:r>
            <w:r>
              <w:rPr>
                <w:b/>
                <w:szCs w:val="24"/>
              </w:rPr>
              <w:t>оценка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57B62" w:rsidRPr="005B65F7" w:rsidRDefault="00257B62" w:rsidP="005B65F7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5</w:t>
            </w:r>
            <w:r w:rsidR="00411A80"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257B62" w:rsidRPr="005B65F7" w:rsidRDefault="00257B62" w:rsidP="005B65F7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6</w:t>
            </w:r>
            <w:r w:rsidR="00411A80"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257B62" w:rsidRPr="005B65F7" w:rsidRDefault="00257B62" w:rsidP="00257B62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7</w:t>
            </w:r>
            <w:r w:rsidR="00411A80"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257B62" w:rsidRPr="00257B62" w:rsidRDefault="00257B62" w:rsidP="00E7539F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257B62" w:rsidRPr="00257B62" w:rsidRDefault="00257B62" w:rsidP="00E7539F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2029 год</w:t>
            </w:r>
          </w:p>
        </w:tc>
        <w:tc>
          <w:tcPr>
            <w:tcW w:w="1276" w:type="dxa"/>
            <w:vAlign w:val="center"/>
          </w:tcPr>
          <w:p w:rsidR="00257B62" w:rsidRPr="00257B62" w:rsidRDefault="00257B62" w:rsidP="00E7539F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2030 год</w:t>
            </w:r>
          </w:p>
        </w:tc>
      </w:tr>
      <w:tr w:rsidR="00257B62" w:rsidRPr="005B65F7" w:rsidTr="005A1954">
        <w:trPr>
          <w:cantSplit/>
        </w:trPr>
        <w:tc>
          <w:tcPr>
            <w:tcW w:w="710" w:type="dxa"/>
            <w:vAlign w:val="center"/>
          </w:tcPr>
          <w:p w:rsidR="00257B62" w:rsidRDefault="00257B62">
            <w:pPr>
              <w:pStyle w:val="a9"/>
              <w:keepNext/>
              <w:keepLines/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spacing w:before="60" w:after="60"/>
              <w:ind w:left="34"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257B62" w:rsidRPr="005B65F7" w:rsidRDefault="00257B62" w:rsidP="005B65F7">
            <w:pPr>
              <w:pStyle w:val="Pro-Tab"/>
              <w:widowControl w:val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sz w:val="24"/>
                <w:szCs w:val="24"/>
              </w:rPr>
              <w:t>Доля территории города, занятая зелеными насаждениями, в общей площади территории, подлежащей озеленению</w:t>
            </w:r>
          </w:p>
        </w:tc>
        <w:tc>
          <w:tcPr>
            <w:tcW w:w="709" w:type="dxa"/>
            <w:gridSpan w:val="2"/>
            <w:vAlign w:val="center"/>
          </w:tcPr>
          <w:p w:rsidR="00257B62" w:rsidRPr="005B65F7" w:rsidRDefault="00257B62" w:rsidP="005B65F7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3B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6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5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6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6" w:type="dxa"/>
            <w:vAlign w:val="center"/>
          </w:tcPr>
          <w:p w:rsidR="00257B62" w:rsidRPr="005B65F7" w:rsidRDefault="007E11B9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99,8</w:t>
            </w:r>
          </w:p>
        </w:tc>
        <w:tc>
          <w:tcPr>
            <w:tcW w:w="1134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257B62" w:rsidRPr="005B65F7" w:rsidTr="005A1954">
        <w:trPr>
          <w:cantSplit/>
          <w:trHeight w:val="855"/>
        </w:trPr>
        <w:tc>
          <w:tcPr>
            <w:tcW w:w="710" w:type="dxa"/>
            <w:vAlign w:val="center"/>
          </w:tcPr>
          <w:p w:rsidR="00257B62" w:rsidRDefault="00257B62">
            <w:pPr>
              <w:pStyle w:val="Pro-Tab"/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257B62" w:rsidRPr="005B65F7" w:rsidRDefault="00257B62" w:rsidP="00A33A34">
            <w:pPr>
              <w:pStyle w:val="Pro-Tab"/>
              <w:widowControl w:val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sz w:val="24"/>
                <w:szCs w:val="24"/>
              </w:rPr>
              <w:t xml:space="preserve">Площадь территории, обработанной от борщевика Сосновского </w:t>
            </w:r>
          </w:p>
        </w:tc>
        <w:tc>
          <w:tcPr>
            <w:tcW w:w="709" w:type="dxa"/>
            <w:gridSpan w:val="2"/>
            <w:vAlign w:val="center"/>
          </w:tcPr>
          <w:p w:rsidR="00257B62" w:rsidRPr="005B65F7" w:rsidRDefault="00257B62" w:rsidP="005B65F7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13B4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21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257B62" w:rsidRPr="005B65F7" w:rsidRDefault="007E11B9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257B62" w:rsidRPr="005B65F7" w:rsidRDefault="007E11B9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257B62" w:rsidRPr="005B65F7" w:rsidRDefault="00C92CBF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257B62" w:rsidRPr="005B65F7" w:rsidRDefault="00C92CBF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257B62" w:rsidRPr="005B65F7" w:rsidTr="005A1954">
        <w:trPr>
          <w:cantSplit/>
          <w:trHeight w:val="495"/>
        </w:trPr>
        <w:tc>
          <w:tcPr>
            <w:tcW w:w="710" w:type="dxa"/>
            <w:vAlign w:val="center"/>
          </w:tcPr>
          <w:p w:rsidR="00257B62" w:rsidRDefault="00257B62">
            <w:pPr>
              <w:pStyle w:val="Pro-Tab"/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257B62" w:rsidRPr="00491DE2" w:rsidRDefault="00257B62">
            <w:pPr>
              <w:rPr>
                <w:szCs w:val="24"/>
              </w:rPr>
            </w:pPr>
            <w:r w:rsidRPr="00491DE2">
              <w:rPr>
                <w:szCs w:val="24"/>
              </w:rPr>
              <w:t>Доля объектов и памятных мест, связанных с событиями Великой Отечественной войны 1941-1945 гг., находящихся в удовлетворительном состоянии, от общего количества объектов и памятных мест, связанных с событиями Великой Отечественной войны 1941-1945 гг.</w:t>
            </w:r>
          </w:p>
        </w:tc>
        <w:tc>
          <w:tcPr>
            <w:tcW w:w="709" w:type="dxa"/>
            <w:gridSpan w:val="2"/>
            <w:vAlign w:val="center"/>
          </w:tcPr>
          <w:p w:rsidR="00257B62" w:rsidRPr="00491DE2" w:rsidRDefault="00257B62" w:rsidP="005B65F7">
            <w:pPr>
              <w:jc w:val="center"/>
              <w:rPr>
                <w:szCs w:val="24"/>
              </w:rPr>
            </w:pPr>
            <w:r w:rsidRPr="00491DE2">
              <w:rPr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57B62" w:rsidRPr="00491DE2" w:rsidRDefault="00257B62" w:rsidP="00E7539F">
            <w:pPr>
              <w:jc w:val="center"/>
              <w:rPr>
                <w:szCs w:val="24"/>
              </w:rPr>
            </w:pPr>
            <w:r w:rsidRPr="00491DE2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57B62" w:rsidRPr="00491DE2" w:rsidRDefault="00257B62" w:rsidP="00E7539F">
            <w:pPr>
              <w:jc w:val="center"/>
              <w:rPr>
                <w:szCs w:val="24"/>
              </w:rPr>
            </w:pPr>
            <w:r w:rsidRPr="00491DE2">
              <w:rPr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57B62" w:rsidRPr="00491DE2" w:rsidRDefault="00257B62" w:rsidP="00E7539F">
            <w:pPr>
              <w:jc w:val="center"/>
              <w:rPr>
                <w:szCs w:val="24"/>
              </w:rPr>
            </w:pPr>
            <w:r w:rsidRPr="00491DE2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57B62" w:rsidRPr="00491DE2" w:rsidRDefault="00257B62" w:rsidP="00E7539F">
            <w:pPr>
              <w:jc w:val="center"/>
              <w:rPr>
                <w:szCs w:val="24"/>
              </w:rPr>
            </w:pPr>
            <w:r w:rsidRPr="00491DE2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57B62" w:rsidRPr="005B65F7" w:rsidRDefault="00491DE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57B62" w:rsidRPr="005B65F7" w:rsidRDefault="00257B6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91DE2" w:rsidRPr="005B65F7" w:rsidTr="005A1954">
        <w:trPr>
          <w:cantSplit/>
          <w:trHeight w:val="495"/>
        </w:trPr>
        <w:tc>
          <w:tcPr>
            <w:tcW w:w="710" w:type="dxa"/>
            <w:vAlign w:val="center"/>
          </w:tcPr>
          <w:p w:rsidR="00491DE2" w:rsidRPr="005B65F7" w:rsidRDefault="00491DE2" w:rsidP="00873B7D">
            <w:pPr>
              <w:pStyle w:val="Pro-Tab"/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491DE2" w:rsidRPr="001A5A02" w:rsidRDefault="00491DE2" w:rsidP="00DE7B94">
            <w:pPr>
              <w:widowControl w:val="0"/>
              <w:rPr>
                <w:szCs w:val="24"/>
              </w:rPr>
            </w:pPr>
            <w:r w:rsidRPr="001A5A02">
              <w:rPr>
                <w:szCs w:val="24"/>
              </w:rPr>
              <w:t xml:space="preserve">Доля выполненных работ по текущему содержанию дорожной инфраструктуры от общего объема запланированных работ  </w:t>
            </w:r>
          </w:p>
        </w:tc>
        <w:tc>
          <w:tcPr>
            <w:tcW w:w="709" w:type="dxa"/>
            <w:gridSpan w:val="2"/>
            <w:vAlign w:val="center"/>
          </w:tcPr>
          <w:p w:rsidR="00491DE2" w:rsidRPr="001A5A02" w:rsidRDefault="00491DE2" w:rsidP="00DE7B94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A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491DE2" w:rsidRPr="00132364" w:rsidRDefault="00491DE2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A0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491DE2" w:rsidRPr="00132364" w:rsidRDefault="00491DE2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A0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91DE2" w:rsidRPr="001A5A02" w:rsidRDefault="00491DE2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A0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491DE2" w:rsidRPr="001A5A02" w:rsidRDefault="00491DE2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A0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491DE2" w:rsidRPr="001A5A02" w:rsidRDefault="00491DE2" w:rsidP="00E7539F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A0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91DE2" w:rsidRPr="005B65F7" w:rsidRDefault="00491DE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491DE2" w:rsidRPr="005B65F7" w:rsidRDefault="00491DE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491DE2" w:rsidRPr="005B65F7" w:rsidRDefault="00491DE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217F4" w:rsidRPr="005B65F7" w:rsidTr="005A1954">
        <w:trPr>
          <w:cantSplit/>
          <w:trHeight w:val="375"/>
        </w:trPr>
        <w:tc>
          <w:tcPr>
            <w:tcW w:w="710" w:type="dxa"/>
            <w:vAlign w:val="center"/>
          </w:tcPr>
          <w:p w:rsidR="005217F4" w:rsidRDefault="005217F4">
            <w:pPr>
              <w:pStyle w:val="Pro-Tab"/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3550" w:type="dxa"/>
            <w:vAlign w:val="center"/>
          </w:tcPr>
          <w:p w:rsidR="005217F4" w:rsidRPr="005B65F7" w:rsidRDefault="005217F4" w:rsidP="005B65F7">
            <w:pPr>
              <w:pStyle w:val="Pro-T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sz w:val="24"/>
                <w:szCs w:val="24"/>
              </w:rPr>
              <w:t>Доля улиц города, обеспеченных наружным освещением, от общего количества улиц</w:t>
            </w:r>
          </w:p>
        </w:tc>
        <w:tc>
          <w:tcPr>
            <w:tcW w:w="703" w:type="dxa"/>
            <w:vAlign w:val="center"/>
          </w:tcPr>
          <w:p w:rsidR="005217F4" w:rsidRPr="005B65F7" w:rsidRDefault="005217F4" w:rsidP="005217F4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3" w:type="dxa"/>
            <w:gridSpan w:val="2"/>
            <w:vAlign w:val="center"/>
          </w:tcPr>
          <w:p w:rsidR="005217F4" w:rsidRPr="005B65F7" w:rsidRDefault="005217F4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99,5</w:t>
            </w:r>
          </w:p>
        </w:tc>
        <w:tc>
          <w:tcPr>
            <w:tcW w:w="1276" w:type="dxa"/>
            <w:vAlign w:val="center"/>
          </w:tcPr>
          <w:p w:rsidR="005217F4" w:rsidRPr="005B65F7" w:rsidRDefault="005217F4" w:rsidP="009E0AF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</w:t>
            </w:r>
            <w:r w:rsidR="009E0AFD">
              <w:rPr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5217F4" w:rsidRPr="005B65F7" w:rsidRDefault="005217F4" w:rsidP="009E0AF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99,</w:t>
            </w:r>
            <w:r w:rsidR="009E0AFD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217F4" w:rsidRPr="005B65F7" w:rsidRDefault="005217F4" w:rsidP="009E0AF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99,</w:t>
            </w:r>
            <w:r w:rsidR="009E0AFD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217F4" w:rsidRPr="005B65F7" w:rsidRDefault="005217F4" w:rsidP="009E0AF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99,</w:t>
            </w:r>
            <w:r w:rsidR="009E0AFD">
              <w:rPr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217F4" w:rsidRPr="005B65F7" w:rsidRDefault="005217F4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5217F4" w:rsidRPr="005B65F7" w:rsidRDefault="005217F4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5217F4" w:rsidRPr="005B65F7" w:rsidRDefault="005217F4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C11E32" w:rsidRPr="005B65F7" w:rsidTr="005A1954">
        <w:trPr>
          <w:cantSplit/>
        </w:trPr>
        <w:tc>
          <w:tcPr>
            <w:tcW w:w="710" w:type="dxa"/>
            <w:vAlign w:val="center"/>
          </w:tcPr>
          <w:p w:rsidR="00C11E32" w:rsidRDefault="00C11E32">
            <w:pPr>
              <w:pStyle w:val="Pro-Tab"/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C11E32" w:rsidRPr="00C11E32" w:rsidRDefault="00C11E32" w:rsidP="005B65F7">
            <w:pPr>
              <w:pStyle w:val="Pro-Tab"/>
              <w:widowControl w:val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284B">
              <w:rPr>
                <w:rFonts w:ascii="Times New Roman" w:hAnsi="Times New Roman"/>
                <w:sz w:val="24"/>
                <w:szCs w:val="24"/>
              </w:rPr>
              <w:t>Доля установленных оборудованных площадок для сбора твердых коммунальных отходов от общего количества мест, требующих установки площадок для сбора твердых коммунальных отходов</w:t>
            </w:r>
          </w:p>
        </w:tc>
        <w:tc>
          <w:tcPr>
            <w:tcW w:w="703" w:type="dxa"/>
            <w:vAlign w:val="center"/>
          </w:tcPr>
          <w:p w:rsidR="00C11E32" w:rsidRPr="00C11E32" w:rsidRDefault="00C11E32" w:rsidP="00E7539F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E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3" w:type="dxa"/>
            <w:gridSpan w:val="2"/>
            <w:vAlign w:val="center"/>
          </w:tcPr>
          <w:p w:rsidR="00C11E32" w:rsidRPr="00C11E32" w:rsidRDefault="00C11E3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11E32">
              <w:rPr>
                <w:szCs w:val="24"/>
              </w:rPr>
              <w:t>98,8</w:t>
            </w:r>
          </w:p>
        </w:tc>
        <w:tc>
          <w:tcPr>
            <w:tcW w:w="1276" w:type="dxa"/>
            <w:vAlign w:val="center"/>
          </w:tcPr>
          <w:p w:rsidR="00C11E32" w:rsidRPr="00C11E32" w:rsidRDefault="00C11E3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11E32">
              <w:rPr>
                <w:szCs w:val="24"/>
              </w:rPr>
              <w:t>98,9</w:t>
            </w:r>
          </w:p>
        </w:tc>
        <w:tc>
          <w:tcPr>
            <w:tcW w:w="1275" w:type="dxa"/>
            <w:vAlign w:val="center"/>
          </w:tcPr>
          <w:p w:rsidR="00C11E32" w:rsidRPr="00C11E32" w:rsidRDefault="00C11E3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11E32">
              <w:rPr>
                <w:szCs w:val="24"/>
              </w:rPr>
              <w:t>99,0</w:t>
            </w:r>
          </w:p>
        </w:tc>
        <w:tc>
          <w:tcPr>
            <w:tcW w:w="1276" w:type="dxa"/>
            <w:vAlign w:val="center"/>
          </w:tcPr>
          <w:p w:rsidR="00C11E32" w:rsidRPr="00C11E32" w:rsidRDefault="00C11E32" w:rsidP="00C11E32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11E32">
              <w:rPr>
                <w:szCs w:val="24"/>
              </w:rPr>
              <w:t>99,1</w:t>
            </w:r>
          </w:p>
        </w:tc>
        <w:tc>
          <w:tcPr>
            <w:tcW w:w="1276" w:type="dxa"/>
            <w:vAlign w:val="center"/>
          </w:tcPr>
          <w:p w:rsidR="00C11E32" w:rsidRPr="00C11E32" w:rsidRDefault="00C11E32" w:rsidP="00C11E32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11E32">
              <w:rPr>
                <w:szCs w:val="24"/>
              </w:rPr>
              <w:t>99,2</w:t>
            </w:r>
          </w:p>
        </w:tc>
        <w:tc>
          <w:tcPr>
            <w:tcW w:w="1134" w:type="dxa"/>
            <w:vAlign w:val="center"/>
          </w:tcPr>
          <w:p w:rsidR="00C11E32" w:rsidRPr="00C11E32" w:rsidRDefault="00C11E3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11E32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11E32" w:rsidRPr="00C11E32" w:rsidRDefault="00C11E3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11E32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C11E32" w:rsidRPr="005B65F7" w:rsidRDefault="00C11E32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D284B" w:rsidRPr="005B65F7" w:rsidTr="005A1954">
        <w:trPr>
          <w:cantSplit/>
        </w:trPr>
        <w:tc>
          <w:tcPr>
            <w:tcW w:w="710" w:type="dxa"/>
            <w:vAlign w:val="center"/>
          </w:tcPr>
          <w:p w:rsidR="005D284B" w:rsidRDefault="005D284B">
            <w:pPr>
              <w:pStyle w:val="Pro-Tab"/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5D284B" w:rsidRPr="005B65F7" w:rsidRDefault="005D284B" w:rsidP="005B65F7">
            <w:pPr>
              <w:pStyle w:val="Pro-Tab"/>
              <w:widowControl w:val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sz w:val="24"/>
                <w:szCs w:val="24"/>
              </w:rPr>
              <w:t>Доля обустроенных зон отдыха от общего количества территорий, предназначенных под размещение зон отдыха (по площади)</w:t>
            </w:r>
          </w:p>
        </w:tc>
        <w:tc>
          <w:tcPr>
            <w:tcW w:w="703" w:type="dxa"/>
            <w:vAlign w:val="center"/>
          </w:tcPr>
          <w:p w:rsidR="005D284B" w:rsidRPr="005B65F7" w:rsidRDefault="005D284B" w:rsidP="00E7539F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3" w:type="dxa"/>
            <w:gridSpan w:val="2"/>
            <w:vAlign w:val="center"/>
          </w:tcPr>
          <w:p w:rsidR="005D284B" w:rsidRPr="005B65F7" w:rsidRDefault="005D284B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12,8</w:t>
            </w:r>
          </w:p>
        </w:tc>
        <w:tc>
          <w:tcPr>
            <w:tcW w:w="1276" w:type="dxa"/>
            <w:vAlign w:val="center"/>
          </w:tcPr>
          <w:p w:rsidR="005D284B" w:rsidRPr="005B65F7" w:rsidRDefault="005D284B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5D284B" w:rsidRPr="00EA58A2" w:rsidRDefault="005D284B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EA58A2">
              <w:rPr>
                <w:szCs w:val="24"/>
              </w:rPr>
              <w:t>13,5</w:t>
            </w:r>
          </w:p>
        </w:tc>
        <w:tc>
          <w:tcPr>
            <w:tcW w:w="1276" w:type="dxa"/>
            <w:vAlign w:val="center"/>
          </w:tcPr>
          <w:p w:rsidR="005D284B" w:rsidRPr="00EA58A2" w:rsidRDefault="005D284B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EA58A2">
              <w:rPr>
                <w:szCs w:val="24"/>
              </w:rPr>
              <w:t>14,0</w:t>
            </w:r>
          </w:p>
        </w:tc>
        <w:tc>
          <w:tcPr>
            <w:tcW w:w="1276" w:type="dxa"/>
            <w:vAlign w:val="center"/>
          </w:tcPr>
          <w:p w:rsidR="005D284B" w:rsidRPr="005B65F7" w:rsidRDefault="005D284B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14,5</w:t>
            </w:r>
          </w:p>
        </w:tc>
        <w:tc>
          <w:tcPr>
            <w:tcW w:w="1134" w:type="dxa"/>
            <w:vAlign w:val="center"/>
          </w:tcPr>
          <w:p w:rsidR="005D284B" w:rsidRPr="005B65F7" w:rsidRDefault="005D284B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5D284B" w:rsidRPr="005B65F7" w:rsidRDefault="005D284B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5D284B" w:rsidRPr="005B65F7" w:rsidRDefault="005D284B" w:rsidP="00E7539F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</w:tbl>
    <w:p w:rsidR="00A01ABC" w:rsidRDefault="00574A16">
      <w:pPr>
        <w:widowControl w:val="0"/>
        <w:jc w:val="both"/>
        <w:rPr>
          <w:szCs w:val="24"/>
        </w:rPr>
      </w:pPr>
      <w:r w:rsidRPr="00574A16">
        <w:rPr>
          <w:szCs w:val="24"/>
        </w:rPr>
        <w:t>* 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годы.</w:t>
      </w:r>
    </w:p>
    <w:p w:rsidR="00AA7F3B" w:rsidRDefault="00AA7F3B" w:rsidP="00491CE2">
      <w:pPr>
        <w:widowControl w:val="0"/>
        <w:ind w:firstLine="709"/>
        <w:jc w:val="right"/>
        <w:rPr>
          <w:sz w:val="28"/>
          <w:szCs w:val="28"/>
        </w:rPr>
        <w:sectPr w:rsidR="00AA7F3B" w:rsidSect="00257124">
          <w:pgSz w:w="16838" w:h="11906" w:orient="landscape"/>
          <w:pgMar w:top="1559" w:right="1134" w:bottom="1276" w:left="1134" w:header="709" w:footer="709" w:gutter="0"/>
          <w:pgNumType w:start="0"/>
          <w:cols w:space="720"/>
          <w:docGrid w:linePitch="326"/>
        </w:sectPr>
      </w:pP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C013A2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1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территорий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 содержание дорог</w:t>
      </w:r>
    </w:p>
    <w:p w:rsidR="00491CE2" w:rsidRPr="00C013A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Кохма»</w:t>
      </w:r>
    </w:p>
    <w:p w:rsidR="00BA2D66" w:rsidRDefault="00BA2D66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491CE2" w:rsidRDefault="00491CE2" w:rsidP="00090E4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«Благоустройство</w:t>
      </w:r>
      <w:r w:rsidRPr="00C013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озеленение </w:t>
      </w:r>
      <w:r w:rsidRPr="00C013A2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й</w:t>
      </w:r>
      <w:r w:rsidRPr="00C013A2">
        <w:rPr>
          <w:b/>
          <w:sz w:val="28"/>
          <w:szCs w:val="28"/>
        </w:rPr>
        <w:t xml:space="preserve"> общего </w:t>
      </w:r>
    </w:p>
    <w:p w:rsidR="00491CE2" w:rsidRDefault="00491CE2" w:rsidP="00090E42">
      <w:pPr>
        <w:widowControl w:val="0"/>
        <w:jc w:val="center"/>
        <w:rPr>
          <w:b/>
          <w:sz w:val="28"/>
          <w:szCs w:val="28"/>
        </w:rPr>
      </w:pPr>
      <w:r w:rsidRPr="00C013A2">
        <w:rPr>
          <w:b/>
          <w:sz w:val="28"/>
          <w:szCs w:val="28"/>
        </w:rPr>
        <w:t>пользования</w:t>
      </w:r>
      <w:r>
        <w:rPr>
          <w:b/>
          <w:sz w:val="28"/>
          <w:szCs w:val="28"/>
        </w:rPr>
        <w:t xml:space="preserve"> г</w:t>
      </w:r>
      <w:r w:rsidRPr="00C013A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родского округа Кохма»</w:t>
      </w:r>
    </w:p>
    <w:p w:rsidR="00BA2D66" w:rsidRDefault="00BA2D66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BA2D66" w:rsidRDefault="00491CE2">
      <w:pPr>
        <w:pStyle w:val="a9"/>
        <w:widowControl w:val="0"/>
        <w:numPr>
          <w:ilvl w:val="0"/>
          <w:numId w:val="4"/>
        </w:numPr>
        <w:spacing w:line="276" w:lineRule="auto"/>
        <w:jc w:val="center"/>
        <w:rPr>
          <w:b/>
          <w:sz w:val="28"/>
          <w:szCs w:val="28"/>
        </w:rPr>
      </w:pPr>
      <w:r w:rsidRPr="00134B67">
        <w:rPr>
          <w:b/>
          <w:sz w:val="28"/>
          <w:szCs w:val="28"/>
        </w:rPr>
        <w:t xml:space="preserve">Паспорт подпрограммы </w:t>
      </w:r>
      <w:r w:rsidR="005447FF" w:rsidRPr="00062580">
        <w:rPr>
          <w:b/>
          <w:sz w:val="28"/>
          <w:szCs w:val="28"/>
        </w:rPr>
        <w:t>муниципальной программы</w:t>
      </w:r>
    </w:p>
    <w:p w:rsidR="00BA2D66" w:rsidRDefault="00BA2D66">
      <w:pPr>
        <w:widowControl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559"/>
        <w:gridCol w:w="1560"/>
        <w:gridCol w:w="850"/>
        <w:gridCol w:w="1276"/>
        <w:gridCol w:w="1560"/>
        <w:gridCol w:w="992"/>
      </w:tblGrid>
      <w:tr w:rsidR="00545003" w:rsidRPr="005447FF" w:rsidTr="005447FF">
        <w:tc>
          <w:tcPr>
            <w:tcW w:w="1844" w:type="dxa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Наименование подпрограммы</w:t>
            </w:r>
          </w:p>
        </w:tc>
        <w:tc>
          <w:tcPr>
            <w:tcW w:w="7797" w:type="dxa"/>
            <w:gridSpan w:val="6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Благоустройство и озеленение территорий общего пользования городского округа Кохма</w:t>
            </w:r>
          </w:p>
        </w:tc>
      </w:tr>
      <w:tr w:rsidR="00545003" w:rsidRPr="005447FF" w:rsidTr="005447FF">
        <w:tc>
          <w:tcPr>
            <w:tcW w:w="1844" w:type="dxa"/>
            <w:vAlign w:val="center"/>
          </w:tcPr>
          <w:p w:rsidR="00491CE2" w:rsidRPr="005447FF" w:rsidRDefault="00A43455" w:rsidP="00DB74E0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Срок реализации подпрограммы</w:t>
            </w:r>
          </w:p>
        </w:tc>
        <w:tc>
          <w:tcPr>
            <w:tcW w:w="7797" w:type="dxa"/>
            <w:gridSpan w:val="6"/>
            <w:vAlign w:val="center"/>
          </w:tcPr>
          <w:p w:rsidR="00491CE2" w:rsidRPr="005447FF" w:rsidRDefault="00A43455" w:rsidP="0042603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2025-2030 годы</w:t>
            </w:r>
          </w:p>
        </w:tc>
      </w:tr>
      <w:tr w:rsidR="00545003" w:rsidRPr="005447FF" w:rsidTr="005447FF">
        <w:tc>
          <w:tcPr>
            <w:tcW w:w="1844" w:type="dxa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rFonts w:eastAsia="Calibri"/>
                <w:szCs w:val="24"/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7797" w:type="dxa"/>
            <w:gridSpan w:val="6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Обеспечение надлежащего содержания территорий общего пользования  и улучшение экологической обстановки на территории городского округа Кохма; </w:t>
            </w:r>
          </w:p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bCs/>
                <w:szCs w:val="24"/>
              </w:rPr>
              <w:t>Благоустройство городского округа Кохма к празднованию годовщины Победы в Великой Отечественной войне</w:t>
            </w:r>
          </w:p>
        </w:tc>
      </w:tr>
      <w:tr w:rsidR="00545003" w:rsidRPr="005447FF" w:rsidTr="005447FF">
        <w:tc>
          <w:tcPr>
            <w:tcW w:w="1844" w:type="dxa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7797" w:type="dxa"/>
            <w:gridSpan w:val="6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45003" w:rsidRPr="005447FF" w:rsidTr="005447FF">
        <w:tc>
          <w:tcPr>
            <w:tcW w:w="1844" w:type="dxa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Исполнители основного мероприятия (мероприятий)</w:t>
            </w:r>
          </w:p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Подпрограммы</w:t>
            </w:r>
          </w:p>
        </w:tc>
        <w:tc>
          <w:tcPr>
            <w:tcW w:w="7797" w:type="dxa"/>
            <w:gridSpan w:val="6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Управление строительства и жилищно-коммунального хозяйства администрации городского округа Кохма, </w:t>
            </w:r>
          </w:p>
          <w:p w:rsidR="004D035A" w:rsidRPr="005447FF" w:rsidRDefault="00A43455" w:rsidP="00671D67">
            <w:pPr>
              <w:widowControl w:val="0"/>
              <w:rPr>
                <w:b/>
                <w:szCs w:val="24"/>
              </w:rPr>
            </w:pPr>
            <w:r w:rsidRPr="00A43455">
              <w:rPr>
                <w:szCs w:val="24"/>
              </w:rPr>
              <w:t xml:space="preserve">Управление информатизации и культуры администрации   городского округа Кохма </w:t>
            </w:r>
          </w:p>
        </w:tc>
      </w:tr>
      <w:tr w:rsidR="00545003" w:rsidRPr="005447FF" w:rsidTr="005447FF">
        <w:tc>
          <w:tcPr>
            <w:tcW w:w="1844" w:type="dxa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Цель подпрограммы</w:t>
            </w:r>
          </w:p>
        </w:tc>
        <w:tc>
          <w:tcPr>
            <w:tcW w:w="7797" w:type="dxa"/>
            <w:gridSpan w:val="6"/>
            <w:vAlign w:val="center"/>
          </w:tcPr>
          <w:p w:rsidR="004D035A" w:rsidRPr="005447FF" w:rsidRDefault="002264F6">
            <w:pPr>
              <w:widowControl w:val="0"/>
              <w:rPr>
                <w:szCs w:val="24"/>
              </w:rPr>
            </w:pPr>
            <w:r w:rsidRPr="002264F6">
              <w:rPr>
                <w:szCs w:val="24"/>
              </w:rPr>
              <w:t xml:space="preserve">Сохранение </w:t>
            </w:r>
            <w:r w:rsidR="00C3240A">
              <w:rPr>
                <w:szCs w:val="24"/>
              </w:rPr>
              <w:t xml:space="preserve">и совершенствование </w:t>
            </w:r>
            <w:r w:rsidRPr="002264F6">
              <w:rPr>
                <w:szCs w:val="24"/>
              </w:rPr>
              <w:t>текущего уровня качества и объемов содержания территорий общего пользования</w:t>
            </w:r>
            <w:r w:rsidR="00A43455" w:rsidRPr="00A43455">
              <w:rPr>
                <w:szCs w:val="24"/>
              </w:rPr>
              <w:t>.</w:t>
            </w:r>
          </w:p>
          <w:p w:rsidR="004D035A" w:rsidRPr="005447FF" w:rsidRDefault="00A43455">
            <w:pPr>
              <w:rPr>
                <w:szCs w:val="24"/>
              </w:rPr>
            </w:pPr>
            <w:r w:rsidRPr="00A43455">
              <w:rPr>
                <w:szCs w:val="24"/>
              </w:rPr>
              <w:t>Патриотическое воспитание граждан.</w:t>
            </w:r>
          </w:p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Сохранение памяти о защитниках Родины в годы Великой Отечественной войны</w:t>
            </w:r>
          </w:p>
        </w:tc>
      </w:tr>
      <w:tr w:rsidR="00545003" w:rsidRPr="005447FF" w:rsidTr="005447FF">
        <w:tc>
          <w:tcPr>
            <w:tcW w:w="1844" w:type="dxa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Задачи подпрограммы</w:t>
            </w:r>
          </w:p>
        </w:tc>
        <w:tc>
          <w:tcPr>
            <w:tcW w:w="7797" w:type="dxa"/>
            <w:gridSpan w:val="6"/>
            <w:vAlign w:val="center"/>
          </w:tcPr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1. Улучшение внешнего облика города за счет озеленения территории городского округа Кохма. </w:t>
            </w:r>
          </w:p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2. Обеспечение установки детских игровых площадок с универсальным покрытием на территории общего пользования.</w:t>
            </w:r>
          </w:p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3. Проведение мероприятий, направленных на улучшение экологической обстановки в городе.</w:t>
            </w:r>
          </w:p>
          <w:p w:rsidR="004D035A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4. Снижение доли аварийных деревьев.</w:t>
            </w:r>
          </w:p>
          <w:p w:rsidR="004D035A" w:rsidRPr="005447FF" w:rsidRDefault="00A43455" w:rsidP="00C612EF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5. </w:t>
            </w:r>
            <w:r w:rsidR="00C612EF">
              <w:rPr>
                <w:szCs w:val="24"/>
              </w:rPr>
              <w:t>Содержание в удовлетворительном состоянии</w:t>
            </w:r>
            <w:r w:rsidRPr="00A43455">
              <w:rPr>
                <w:szCs w:val="24"/>
              </w:rPr>
              <w:t xml:space="preserve"> объектов и памятных мест, связанных с событиями Великой Отечественной войны 1941-1945 гг.</w:t>
            </w:r>
          </w:p>
        </w:tc>
      </w:tr>
      <w:tr w:rsidR="00545003" w:rsidRPr="005447FF" w:rsidTr="005447FF">
        <w:trPr>
          <w:trHeight w:val="1691"/>
        </w:trPr>
        <w:tc>
          <w:tcPr>
            <w:tcW w:w="1844" w:type="dxa"/>
            <w:vAlign w:val="center"/>
          </w:tcPr>
          <w:p w:rsidR="00545003" w:rsidRPr="005447FF" w:rsidRDefault="00A43455">
            <w:pPr>
              <w:keepNext/>
              <w:keepLines/>
              <w:widowControl w:val="0"/>
              <w:spacing w:before="480"/>
              <w:outlineLvl w:val="0"/>
              <w:rPr>
                <w:iCs/>
                <w:szCs w:val="24"/>
              </w:rPr>
            </w:pPr>
            <w:r w:rsidRPr="00A43455">
              <w:rPr>
                <w:iCs/>
                <w:szCs w:val="24"/>
              </w:rPr>
              <w:lastRenderedPageBreak/>
              <w:t>Источник финансового обеспечения (руб.)</w:t>
            </w:r>
          </w:p>
        </w:tc>
        <w:tc>
          <w:tcPr>
            <w:tcW w:w="1559" w:type="dxa"/>
            <w:vAlign w:val="center"/>
          </w:tcPr>
          <w:p w:rsidR="00545003" w:rsidRPr="005447FF" w:rsidRDefault="00A43455" w:rsidP="006649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Общий объем бюджетных ассигнований, в том числе:</w:t>
            </w:r>
          </w:p>
        </w:tc>
        <w:tc>
          <w:tcPr>
            <w:tcW w:w="1560" w:type="dxa"/>
            <w:vAlign w:val="center"/>
          </w:tcPr>
          <w:p w:rsidR="00545003" w:rsidRPr="005447FF" w:rsidRDefault="00A43455" w:rsidP="00545003">
            <w:pPr>
              <w:autoSpaceDE w:val="0"/>
              <w:autoSpaceDN w:val="0"/>
              <w:adjustRightInd w:val="0"/>
              <w:ind w:left="-4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1.Общий объем бюджетных ассигнований, в том числе:</w:t>
            </w:r>
          </w:p>
        </w:tc>
        <w:tc>
          <w:tcPr>
            <w:tcW w:w="850" w:type="dxa"/>
            <w:vAlign w:val="center"/>
          </w:tcPr>
          <w:p w:rsidR="00545003" w:rsidRPr="005447FF" w:rsidRDefault="00A4345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федеральный бюджет:</w:t>
            </w:r>
          </w:p>
        </w:tc>
        <w:tc>
          <w:tcPr>
            <w:tcW w:w="1276" w:type="dxa"/>
            <w:vAlign w:val="center"/>
          </w:tcPr>
          <w:p w:rsidR="00545003" w:rsidRPr="005447FF" w:rsidRDefault="00A4345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областной бюджет:</w:t>
            </w:r>
          </w:p>
        </w:tc>
        <w:tc>
          <w:tcPr>
            <w:tcW w:w="1560" w:type="dxa"/>
            <w:vAlign w:val="center"/>
          </w:tcPr>
          <w:p w:rsidR="00545003" w:rsidRPr="005447FF" w:rsidRDefault="00A4345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бюджет городского округа Кохма:</w:t>
            </w:r>
          </w:p>
        </w:tc>
        <w:tc>
          <w:tcPr>
            <w:tcW w:w="992" w:type="dxa"/>
            <w:vAlign w:val="center"/>
          </w:tcPr>
          <w:p w:rsidR="00545003" w:rsidRPr="005447FF" w:rsidRDefault="00A43455" w:rsidP="00545003">
            <w:pPr>
              <w:autoSpaceDE w:val="0"/>
              <w:autoSpaceDN w:val="0"/>
              <w:adjustRightInd w:val="0"/>
              <w:ind w:left="33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2.Иные источники финансирования</w:t>
            </w:r>
          </w:p>
        </w:tc>
      </w:tr>
      <w:tr w:rsidR="00767147" w:rsidRPr="005447FF" w:rsidTr="005447FF">
        <w:tc>
          <w:tcPr>
            <w:tcW w:w="1844" w:type="dxa"/>
            <w:vAlign w:val="center"/>
          </w:tcPr>
          <w:p w:rsidR="00767147" w:rsidRPr="005447FF" w:rsidRDefault="00767147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2025 год </w:t>
            </w:r>
          </w:p>
        </w:tc>
        <w:tc>
          <w:tcPr>
            <w:tcW w:w="1559" w:type="dxa"/>
            <w:vAlign w:val="center"/>
          </w:tcPr>
          <w:p w:rsidR="00767147" w:rsidRPr="00F73CF5" w:rsidRDefault="00767147" w:rsidP="00F73CF5">
            <w:pPr>
              <w:widowControl w:val="0"/>
              <w:ind w:left="-108" w:right="-108"/>
              <w:jc w:val="center"/>
              <w:rPr>
                <w:szCs w:val="24"/>
              </w:rPr>
            </w:pPr>
            <w:r w:rsidRPr="00F73CF5">
              <w:rPr>
                <w:szCs w:val="24"/>
              </w:rPr>
              <w:t>14 105 323,92</w:t>
            </w:r>
          </w:p>
        </w:tc>
        <w:tc>
          <w:tcPr>
            <w:tcW w:w="1560" w:type="dxa"/>
            <w:vAlign w:val="center"/>
          </w:tcPr>
          <w:p w:rsidR="00767147" w:rsidRPr="00F73CF5" w:rsidRDefault="00767147" w:rsidP="0038291D">
            <w:pPr>
              <w:widowControl w:val="0"/>
              <w:ind w:left="-108" w:right="-108"/>
              <w:jc w:val="center"/>
              <w:rPr>
                <w:szCs w:val="24"/>
              </w:rPr>
            </w:pPr>
            <w:r w:rsidRPr="00F73CF5">
              <w:rPr>
                <w:szCs w:val="24"/>
              </w:rPr>
              <w:t>14 105 323,92</w:t>
            </w:r>
          </w:p>
        </w:tc>
        <w:tc>
          <w:tcPr>
            <w:tcW w:w="850" w:type="dxa"/>
            <w:vAlign w:val="center"/>
          </w:tcPr>
          <w:p w:rsidR="00767147" w:rsidRPr="005447FF" w:rsidRDefault="00767147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67147" w:rsidRPr="005447FF" w:rsidRDefault="00767147" w:rsidP="00F73C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140 </w:t>
            </w:r>
            <w:r>
              <w:rPr>
                <w:szCs w:val="24"/>
              </w:rPr>
              <w:t>323</w:t>
            </w:r>
            <w:r w:rsidRPr="005447FF">
              <w:rPr>
                <w:szCs w:val="24"/>
              </w:rPr>
              <w:t>,</w:t>
            </w:r>
            <w:r>
              <w:rPr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767147" w:rsidRPr="00F73CF5" w:rsidRDefault="00767147" w:rsidP="00F73CF5">
            <w:pPr>
              <w:widowControl w:val="0"/>
              <w:ind w:left="-109" w:right="-107"/>
              <w:jc w:val="center"/>
              <w:rPr>
                <w:szCs w:val="24"/>
              </w:rPr>
            </w:pPr>
            <w:r w:rsidRPr="00F73CF5">
              <w:rPr>
                <w:szCs w:val="24"/>
              </w:rPr>
              <w:t>13 965 000,00</w:t>
            </w:r>
          </w:p>
        </w:tc>
        <w:tc>
          <w:tcPr>
            <w:tcW w:w="992" w:type="dxa"/>
            <w:vAlign w:val="center"/>
          </w:tcPr>
          <w:p w:rsidR="00767147" w:rsidRPr="005447FF" w:rsidRDefault="00767147" w:rsidP="005447FF">
            <w:pPr>
              <w:keepNext/>
              <w:keepLines/>
              <w:suppressAutoHyphens/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0,00</w:t>
            </w:r>
          </w:p>
        </w:tc>
      </w:tr>
      <w:tr w:rsidR="00767147" w:rsidRPr="005447FF" w:rsidTr="00E31386">
        <w:tc>
          <w:tcPr>
            <w:tcW w:w="1844" w:type="dxa"/>
            <w:vAlign w:val="center"/>
          </w:tcPr>
          <w:p w:rsidR="00767147" w:rsidRPr="005447FF" w:rsidRDefault="00767147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2026 год</w:t>
            </w:r>
          </w:p>
        </w:tc>
        <w:tc>
          <w:tcPr>
            <w:tcW w:w="1559" w:type="dxa"/>
          </w:tcPr>
          <w:p w:rsidR="00767147" w:rsidRDefault="00767147" w:rsidP="00F73CF5">
            <w:pPr>
              <w:ind w:right="-108"/>
            </w:pPr>
            <w:r w:rsidRPr="004A43D9">
              <w:rPr>
                <w:szCs w:val="24"/>
              </w:rPr>
              <w:t>14 105 323,92</w:t>
            </w:r>
          </w:p>
        </w:tc>
        <w:tc>
          <w:tcPr>
            <w:tcW w:w="1560" w:type="dxa"/>
            <w:vAlign w:val="center"/>
          </w:tcPr>
          <w:p w:rsidR="00767147" w:rsidRPr="00F73CF5" w:rsidRDefault="00767147" w:rsidP="0038291D">
            <w:pPr>
              <w:widowControl w:val="0"/>
              <w:ind w:left="-108" w:right="-108"/>
              <w:jc w:val="center"/>
              <w:rPr>
                <w:szCs w:val="24"/>
              </w:rPr>
            </w:pPr>
            <w:r w:rsidRPr="00F73CF5">
              <w:rPr>
                <w:szCs w:val="24"/>
              </w:rPr>
              <w:t>14 105 323,92</w:t>
            </w:r>
          </w:p>
        </w:tc>
        <w:tc>
          <w:tcPr>
            <w:tcW w:w="850" w:type="dxa"/>
            <w:vAlign w:val="center"/>
          </w:tcPr>
          <w:p w:rsidR="00767147" w:rsidRPr="005447FF" w:rsidRDefault="00767147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67147" w:rsidRPr="005447FF" w:rsidRDefault="00767147" w:rsidP="005447FF">
            <w:pPr>
              <w:ind w:left="-108" w:right="-108"/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140 </w:t>
            </w:r>
            <w:r>
              <w:rPr>
                <w:szCs w:val="24"/>
              </w:rPr>
              <w:t>323</w:t>
            </w:r>
            <w:r w:rsidRPr="005447FF">
              <w:rPr>
                <w:szCs w:val="24"/>
              </w:rPr>
              <w:t>,</w:t>
            </w:r>
            <w:r>
              <w:rPr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767147" w:rsidRPr="00F73CF5" w:rsidRDefault="00767147" w:rsidP="0038291D">
            <w:pPr>
              <w:widowControl w:val="0"/>
              <w:ind w:left="-109" w:right="-107"/>
              <w:jc w:val="center"/>
              <w:rPr>
                <w:szCs w:val="24"/>
              </w:rPr>
            </w:pPr>
            <w:r w:rsidRPr="00F73CF5">
              <w:rPr>
                <w:szCs w:val="24"/>
              </w:rPr>
              <w:t>13 965 000,00</w:t>
            </w:r>
          </w:p>
        </w:tc>
        <w:tc>
          <w:tcPr>
            <w:tcW w:w="992" w:type="dxa"/>
            <w:vAlign w:val="center"/>
          </w:tcPr>
          <w:p w:rsidR="00767147" w:rsidRPr="005447FF" w:rsidRDefault="00767147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0,00</w:t>
            </w:r>
          </w:p>
        </w:tc>
      </w:tr>
      <w:tr w:rsidR="00767147" w:rsidRPr="005447FF" w:rsidTr="00E31386">
        <w:tc>
          <w:tcPr>
            <w:tcW w:w="1844" w:type="dxa"/>
            <w:vAlign w:val="center"/>
          </w:tcPr>
          <w:p w:rsidR="00767147" w:rsidRPr="005447FF" w:rsidRDefault="00767147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2027 год</w:t>
            </w:r>
          </w:p>
        </w:tc>
        <w:tc>
          <w:tcPr>
            <w:tcW w:w="1559" w:type="dxa"/>
          </w:tcPr>
          <w:p w:rsidR="00767147" w:rsidRDefault="00767147" w:rsidP="00F73CF5">
            <w:pPr>
              <w:ind w:right="-108"/>
            </w:pPr>
            <w:r w:rsidRPr="004A43D9">
              <w:rPr>
                <w:szCs w:val="24"/>
              </w:rPr>
              <w:t>14 105 323,92</w:t>
            </w:r>
          </w:p>
        </w:tc>
        <w:tc>
          <w:tcPr>
            <w:tcW w:w="1560" w:type="dxa"/>
            <w:vAlign w:val="center"/>
          </w:tcPr>
          <w:p w:rsidR="00767147" w:rsidRPr="00F73CF5" w:rsidRDefault="00767147" w:rsidP="0038291D">
            <w:pPr>
              <w:widowControl w:val="0"/>
              <w:ind w:left="-108" w:right="-108"/>
              <w:jc w:val="center"/>
              <w:rPr>
                <w:szCs w:val="24"/>
              </w:rPr>
            </w:pPr>
            <w:r w:rsidRPr="00F73CF5">
              <w:rPr>
                <w:szCs w:val="24"/>
              </w:rPr>
              <w:t>14 105 323,92</w:t>
            </w:r>
          </w:p>
        </w:tc>
        <w:tc>
          <w:tcPr>
            <w:tcW w:w="850" w:type="dxa"/>
            <w:vAlign w:val="center"/>
          </w:tcPr>
          <w:p w:rsidR="00767147" w:rsidRPr="005447FF" w:rsidRDefault="00767147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67147" w:rsidRPr="005447FF" w:rsidRDefault="00767147" w:rsidP="005447FF">
            <w:pPr>
              <w:ind w:left="-108" w:right="-108"/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140 </w:t>
            </w:r>
            <w:r>
              <w:rPr>
                <w:szCs w:val="24"/>
              </w:rPr>
              <w:t>323</w:t>
            </w:r>
            <w:r w:rsidRPr="005447FF">
              <w:rPr>
                <w:szCs w:val="24"/>
              </w:rPr>
              <w:t>,</w:t>
            </w:r>
            <w:r>
              <w:rPr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767147" w:rsidRPr="00F73CF5" w:rsidRDefault="00767147" w:rsidP="0038291D">
            <w:pPr>
              <w:widowControl w:val="0"/>
              <w:ind w:left="-109" w:right="-107"/>
              <w:jc w:val="center"/>
              <w:rPr>
                <w:szCs w:val="24"/>
              </w:rPr>
            </w:pPr>
            <w:r w:rsidRPr="00F73CF5">
              <w:rPr>
                <w:szCs w:val="24"/>
              </w:rPr>
              <w:t>13 965 000,00</w:t>
            </w:r>
          </w:p>
        </w:tc>
        <w:tc>
          <w:tcPr>
            <w:tcW w:w="992" w:type="dxa"/>
            <w:vAlign w:val="center"/>
          </w:tcPr>
          <w:p w:rsidR="00767147" w:rsidRPr="005447FF" w:rsidRDefault="00767147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0,00</w:t>
            </w:r>
          </w:p>
        </w:tc>
      </w:tr>
      <w:tr w:rsidR="00545003" w:rsidRPr="005447FF" w:rsidTr="005447FF">
        <w:tc>
          <w:tcPr>
            <w:tcW w:w="1844" w:type="dxa"/>
            <w:vAlign w:val="center"/>
          </w:tcPr>
          <w:p w:rsidR="00545003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2028 год</w:t>
            </w:r>
          </w:p>
        </w:tc>
        <w:tc>
          <w:tcPr>
            <w:tcW w:w="1559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</w:tr>
      <w:tr w:rsidR="00545003" w:rsidRPr="005447FF" w:rsidTr="005447FF">
        <w:tc>
          <w:tcPr>
            <w:tcW w:w="1844" w:type="dxa"/>
            <w:vAlign w:val="center"/>
          </w:tcPr>
          <w:p w:rsidR="00545003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2029 год</w:t>
            </w:r>
          </w:p>
        </w:tc>
        <w:tc>
          <w:tcPr>
            <w:tcW w:w="1559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</w:tr>
      <w:tr w:rsidR="00545003" w:rsidRPr="005447FF" w:rsidTr="005447FF">
        <w:tc>
          <w:tcPr>
            <w:tcW w:w="1844" w:type="dxa"/>
            <w:vAlign w:val="center"/>
          </w:tcPr>
          <w:p w:rsidR="00545003" w:rsidRPr="005447FF" w:rsidRDefault="00A43455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2030 год</w:t>
            </w:r>
          </w:p>
        </w:tc>
        <w:tc>
          <w:tcPr>
            <w:tcW w:w="1559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545003" w:rsidRPr="005447FF" w:rsidRDefault="00545003" w:rsidP="005447FF">
            <w:pPr>
              <w:jc w:val="center"/>
              <w:rPr>
                <w:szCs w:val="24"/>
              </w:rPr>
            </w:pPr>
            <w:r w:rsidRPr="005447FF">
              <w:rPr>
                <w:szCs w:val="24"/>
              </w:rPr>
              <w:t>*</w:t>
            </w:r>
          </w:p>
        </w:tc>
      </w:tr>
    </w:tbl>
    <w:p w:rsidR="00545003" w:rsidRPr="00062580" w:rsidRDefault="00545003" w:rsidP="00545003">
      <w:pPr>
        <w:jc w:val="both"/>
        <w:rPr>
          <w:sz w:val="28"/>
          <w:szCs w:val="28"/>
        </w:rPr>
      </w:pPr>
      <w:r>
        <w:rPr>
          <w:szCs w:val="24"/>
        </w:rPr>
        <w:t>* </w:t>
      </w:r>
      <w:r w:rsidRPr="006D5BF9">
        <w:rPr>
          <w:szCs w:val="24"/>
        </w:rPr>
        <w:t>объем финансирования программы подлежит уточнению по мере формирования бюджета город</w:t>
      </w:r>
      <w:r>
        <w:rPr>
          <w:szCs w:val="24"/>
        </w:rPr>
        <w:t>ского округа Кохма</w:t>
      </w:r>
      <w:r w:rsidRPr="006D5BF9">
        <w:rPr>
          <w:szCs w:val="24"/>
        </w:rPr>
        <w:t xml:space="preserve"> на соответствующие годы.</w:t>
      </w:r>
    </w:p>
    <w:p w:rsidR="00EE5845" w:rsidRPr="00545003" w:rsidRDefault="00EE5845" w:rsidP="00815A32">
      <w:pPr>
        <w:pStyle w:val="a9"/>
        <w:widowControl w:val="0"/>
        <w:spacing w:line="360" w:lineRule="auto"/>
        <w:rPr>
          <w:b/>
          <w:sz w:val="28"/>
          <w:szCs w:val="28"/>
        </w:rPr>
      </w:pPr>
    </w:p>
    <w:p w:rsidR="00491CE2" w:rsidRPr="003119E9" w:rsidRDefault="00491CE2" w:rsidP="00815A32">
      <w:pPr>
        <w:pStyle w:val="a9"/>
        <w:widowControl w:val="0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3119E9">
        <w:rPr>
          <w:b/>
          <w:sz w:val="28"/>
          <w:szCs w:val="28"/>
        </w:rPr>
        <w:t>Характеристика основного мероприятия подпрограммы</w:t>
      </w:r>
    </w:p>
    <w:p w:rsidR="00491CE2" w:rsidRDefault="00491CE2" w:rsidP="00491CE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C1393" w:rsidRDefault="005C1393" w:rsidP="005C1393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Цели</w:t>
      </w:r>
      <w:r w:rsidRPr="002E1D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подп</w:t>
      </w:r>
      <w:r w:rsidRPr="002E1D6D">
        <w:rPr>
          <w:rFonts w:ascii="Times New Roman" w:hAnsi="Times New Roman" w:cs="Times New Roman"/>
          <w:bCs/>
          <w:iCs/>
          <w:sz w:val="28"/>
          <w:szCs w:val="28"/>
        </w:rPr>
        <w:t>рограммы опира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2E1D6D">
        <w:rPr>
          <w:rFonts w:ascii="Times New Roman" w:hAnsi="Times New Roman" w:cs="Times New Roman"/>
          <w:bCs/>
          <w:iCs/>
          <w:sz w:val="28"/>
          <w:szCs w:val="28"/>
        </w:rPr>
        <w:t xml:space="preserve">тся на основные направления государственной политики по увековечению Победы советского народа в Великой Отечественной войне, сохранению культурного наследия, патриотическому воспитанию граждан Российской Федерации, а также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с</w:t>
      </w:r>
      <w:r w:rsidRPr="00BB0A9A">
        <w:rPr>
          <w:rFonts w:ascii="Times New Roman" w:hAnsi="Times New Roman" w:cs="Times New Roman"/>
          <w:bCs/>
          <w:iCs/>
          <w:sz w:val="28"/>
          <w:szCs w:val="28"/>
        </w:rPr>
        <w:t>оздание благоприятных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проживания граждан </w:t>
      </w:r>
      <w:r w:rsidRPr="002E1D6D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городском округе Кохма.</w:t>
      </w:r>
    </w:p>
    <w:p w:rsidR="00DE4E4F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DE4E4F">
        <w:rPr>
          <w:sz w:val="28"/>
          <w:szCs w:val="28"/>
        </w:rPr>
        <w:t>ы</w:t>
      </w:r>
      <w:r>
        <w:rPr>
          <w:sz w:val="28"/>
          <w:szCs w:val="28"/>
        </w:rPr>
        <w:t>е мероприяти</w:t>
      </w:r>
      <w:r w:rsidR="00DE4E4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53270">
        <w:rPr>
          <w:sz w:val="28"/>
          <w:szCs w:val="28"/>
        </w:rPr>
        <w:t>подпрограммы</w:t>
      </w:r>
      <w:r w:rsidR="004159DD">
        <w:rPr>
          <w:sz w:val="28"/>
          <w:szCs w:val="28"/>
        </w:rPr>
        <w:t>:</w:t>
      </w:r>
      <w:r w:rsidRPr="00453270">
        <w:rPr>
          <w:sz w:val="28"/>
          <w:szCs w:val="28"/>
        </w:rPr>
        <w:t xml:space="preserve"> </w:t>
      </w:r>
      <w:r w:rsidR="00714E22">
        <w:rPr>
          <w:sz w:val="28"/>
          <w:szCs w:val="28"/>
        </w:rPr>
        <w:t>«О</w:t>
      </w:r>
      <w:r w:rsidR="00714E22" w:rsidRPr="009B78CB">
        <w:rPr>
          <w:sz w:val="28"/>
          <w:szCs w:val="28"/>
        </w:rPr>
        <w:t>беспечение</w:t>
      </w:r>
      <w:r w:rsidR="00714E22">
        <w:rPr>
          <w:sz w:val="28"/>
          <w:szCs w:val="28"/>
        </w:rPr>
        <w:t xml:space="preserve"> </w:t>
      </w:r>
      <w:r w:rsidRPr="009B78CB">
        <w:rPr>
          <w:sz w:val="28"/>
          <w:szCs w:val="28"/>
        </w:rPr>
        <w:t>надлежащего содержания территорий общего пользования</w:t>
      </w:r>
      <w:r>
        <w:rPr>
          <w:sz w:val="28"/>
          <w:szCs w:val="28"/>
        </w:rPr>
        <w:t xml:space="preserve"> и ул</w:t>
      </w:r>
      <w:r w:rsidRPr="009B78CB">
        <w:rPr>
          <w:sz w:val="28"/>
          <w:szCs w:val="28"/>
        </w:rPr>
        <w:t>учшение экологической обстановки на территории городского округа Кохма</w:t>
      </w:r>
      <w:r w:rsidR="00714E22">
        <w:rPr>
          <w:sz w:val="28"/>
          <w:szCs w:val="28"/>
        </w:rPr>
        <w:t>» и</w:t>
      </w:r>
      <w:r w:rsidR="00714E22">
        <w:rPr>
          <w:bCs/>
          <w:sz w:val="28"/>
          <w:szCs w:val="28"/>
        </w:rPr>
        <w:t xml:space="preserve"> «Б</w:t>
      </w:r>
      <w:r w:rsidR="00DE4E4F">
        <w:rPr>
          <w:bCs/>
          <w:sz w:val="28"/>
          <w:szCs w:val="28"/>
        </w:rPr>
        <w:t>лагоустройство городского округа Кохма к празднованию годовщины Победы в Великой Отечественной войне 1941- 1945 гг.</w:t>
      </w:r>
      <w:r w:rsidR="00714E22">
        <w:rPr>
          <w:bCs/>
          <w:sz w:val="28"/>
          <w:szCs w:val="28"/>
        </w:rPr>
        <w:t>»</w:t>
      </w:r>
      <w:r w:rsidR="006649FB">
        <w:rPr>
          <w:bCs/>
          <w:sz w:val="28"/>
          <w:szCs w:val="28"/>
        </w:rPr>
        <w:t>.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647">
        <w:rPr>
          <w:sz w:val="28"/>
          <w:szCs w:val="28"/>
        </w:rPr>
        <w:t>В рамках данн</w:t>
      </w:r>
      <w:r w:rsidR="00872474">
        <w:rPr>
          <w:sz w:val="28"/>
          <w:szCs w:val="28"/>
        </w:rPr>
        <w:t>ых</w:t>
      </w:r>
      <w:r w:rsidRPr="00F03647">
        <w:rPr>
          <w:sz w:val="28"/>
          <w:szCs w:val="28"/>
        </w:rPr>
        <w:t xml:space="preserve"> мероприяти</w:t>
      </w:r>
      <w:r w:rsidR="00872474">
        <w:rPr>
          <w:sz w:val="28"/>
          <w:szCs w:val="28"/>
        </w:rPr>
        <w:t>й</w:t>
      </w:r>
      <w:r w:rsidRPr="00F03647">
        <w:rPr>
          <w:sz w:val="28"/>
          <w:szCs w:val="28"/>
        </w:rPr>
        <w:t xml:space="preserve"> предусматривается: 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647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внешнего вида города за счет проведения работ по содержанию газонов и цветников, формовочной обрезки деревьев, побелки деревьев, выкашивания травы, посадки деревьев, уменьшение количества аварийных зеленых насаждений; 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акарицидной обработке общественных территорий городского округа Кохма, таких как общегородские детские </w:t>
      </w:r>
      <w:r>
        <w:rPr>
          <w:sz w:val="28"/>
          <w:szCs w:val="28"/>
        </w:rPr>
        <w:lastRenderedPageBreak/>
        <w:t xml:space="preserve">площадки, парк «Берендеевка», </w:t>
      </w:r>
      <w:r w:rsidRPr="005B0602">
        <w:rPr>
          <w:sz w:val="28"/>
        </w:rPr>
        <w:t xml:space="preserve">лесная зона и зона купания </w:t>
      </w:r>
      <w:r>
        <w:rPr>
          <w:sz w:val="28"/>
        </w:rPr>
        <w:t>водоема</w:t>
      </w:r>
      <w:r w:rsidRPr="005B0602">
        <w:rPr>
          <w:sz w:val="28"/>
        </w:rPr>
        <w:t xml:space="preserve"> «</w:t>
      </w:r>
      <w:proofErr w:type="spellStart"/>
      <w:r w:rsidRPr="005B0602">
        <w:rPr>
          <w:sz w:val="28"/>
        </w:rPr>
        <w:t>Запрудка</w:t>
      </w:r>
      <w:proofErr w:type="spellEnd"/>
      <w:r w:rsidR="000E7B07">
        <w:rPr>
          <w:sz w:val="28"/>
        </w:rPr>
        <w:t>»</w:t>
      </w:r>
      <w:r>
        <w:rPr>
          <w:sz w:val="28"/>
          <w:szCs w:val="28"/>
        </w:rPr>
        <w:t>, прилегающая территория к стадиону «Рекорд», «Майская горка», кладбищ</w:t>
      </w:r>
      <w:r w:rsidR="000E7B07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6A3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ликвидация борщевика Сосновского</w:t>
      </w:r>
      <w:r w:rsidRPr="00926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округа Кохма; 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Pr="00A7518F">
        <w:rPr>
          <w:sz w:val="28"/>
          <w:szCs w:val="28"/>
        </w:rPr>
        <w:t>работ по демонтажу изношенного</w:t>
      </w:r>
      <w:r>
        <w:rPr>
          <w:sz w:val="28"/>
          <w:szCs w:val="28"/>
        </w:rPr>
        <w:t>,</w:t>
      </w:r>
      <w:r w:rsidRPr="00A75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имеющего сертификатов, а также установленного более 10 лет </w:t>
      </w:r>
      <w:r w:rsidRPr="00A7518F">
        <w:rPr>
          <w:sz w:val="28"/>
          <w:szCs w:val="28"/>
        </w:rPr>
        <w:t>игрового спортивного оборудования, установленного на детских площадках</w:t>
      </w:r>
      <w:r w:rsidR="007640DA">
        <w:rPr>
          <w:sz w:val="28"/>
          <w:szCs w:val="28"/>
        </w:rPr>
        <w:t>;</w:t>
      </w:r>
    </w:p>
    <w:p w:rsidR="007640DA" w:rsidRPr="00E7539F" w:rsidRDefault="007640DA" w:rsidP="007640D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7539F">
        <w:rPr>
          <w:sz w:val="28"/>
          <w:szCs w:val="28"/>
        </w:rPr>
        <w:t xml:space="preserve">- </w:t>
      </w:r>
      <w:r w:rsidRPr="00E7539F">
        <w:rPr>
          <w:bCs/>
          <w:iCs/>
          <w:sz w:val="28"/>
          <w:szCs w:val="28"/>
        </w:rPr>
        <w:t xml:space="preserve">проведение реставрации и ремонта </w:t>
      </w:r>
      <w:r w:rsidR="004C6FA7" w:rsidRPr="00E7539F">
        <w:rPr>
          <w:bCs/>
          <w:iCs/>
          <w:sz w:val="28"/>
          <w:szCs w:val="28"/>
        </w:rPr>
        <w:t xml:space="preserve">объектов и памятных мест, связанных с событиями Великой Отечественной войны 1941-1945 гг.; </w:t>
      </w:r>
    </w:p>
    <w:p w:rsidR="004C6FA7" w:rsidRDefault="007640DA" w:rsidP="007640D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7539F">
        <w:rPr>
          <w:bCs/>
          <w:iCs/>
          <w:sz w:val="28"/>
          <w:szCs w:val="28"/>
        </w:rPr>
        <w:t xml:space="preserve">- приведение в порядок </w:t>
      </w:r>
      <w:r w:rsidR="004C6FA7" w:rsidRPr="00E7539F">
        <w:rPr>
          <w:bCs/>
          <w:iCs/>
          <w:sz w:val="28"/>
          <w:szCs w:val="28"/>
        </w:rPr>
        <w:t>объектов и памятных мест, связанных с событиями Великой Отечественной войны 1941-1945 гг.</w:t>
      </w:r>
    </w:p>
    <w:p w:rsidR="005A1954" w:rsidRDefault="005A1954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5A1954" w:rsidSect="004D317D"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:rsidR="00491CE2" w:rsidRPr="00A76333" w:rsidRDefault="009D0AD8" w:rsidP="00491CE2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62580">
        <w:rPr>
          <w:b/>
          <w:sz w:val="28"/>
          <w:szCs w:val="28"/>
        </w:rPr>
        <w:t>Целевые индикаторы (показатели) подпрограммы</w:t>
      </w:r>
    </w:p>
    <w:p w:rsidR="009D0AD8" w:rsidRPr="00EC3B25" w:rsidRDefault="009D0AD8" w:rsidP="009D0AD8">
      <w:pPr>
        <w:widowControl w:val="0"/>
        <w:ind w:firstLine="709"/>
        <w:jc w:val="right"/>
        <w:rPr>
          <w:sz w:val="28"/>
          <w:szCs w:val="28"/>
        </w:rPr>
      </w:pPr>
      <w:r w:rsidRPr="00A76333">
        <w:rPr>
          <w:sz w:val="28"/>
          <w:szCs w:val="28"/>
        </w:rPr>
        <w:t>Таблица 1</w:t>
      </w:r>
    </w:p>
    <w:p w:rsidR="00491CE2" w:rsidRPr="00A76333" w:rsidRDefault="00491CE2" w:rsidP="00491CE2">
      <w:pPr>
        <w:widowControl w:val="0"/>
        <w:ind w:firstLine="709"/>
        <w:jc w:val="center"/>
        <w:rPr>
          <w:b/>
          <w:sz w:val="28"/>
          <w:szCs w:val="28"/>
        </w:rPr>
      </w:pPr>
    </w:p>
    <w:p w:rsidR="00491CE2" w:rsidRPr="00A76333" w:rsidRDefault="009D0AD8" w:rsidP="00491CE2">
      <w:pPr>
        <w:widowControl w:val="0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491CE2" w:rsidRPr="00A76333" w:rsidRDefault="00491CE2" w:rsidP="00491CE2">
      <w:pPr>
        <w:widowControl w:val="0"/>
        <w:ind w:firstLine="709"/>
        <w:jc w:val="center"/>
        <w:rPr>
          <w:b/>
          <w:sz w:val="28"/>
          <w:szCs w:val="28"/>
        </w:rPr>
      </w:pPr>
    </w:p>
    <w:tbl>
      <w:tblPr>
        <w:tblW w:w="150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7"/>
        <w:gridCol w:w="706"/>
        <w:gridCol w:w="1283"/>
        <w:gridCol w:w="1275"/>
        <w:gridCol w:w="1276"/>
        <w:gridCol w:w="1276"/>
        <w:gridCol w:w="1134"/>
        <w:gridCol w:w="1134"/>
        <w:gridCol w:w="1134"/>
        <w:gridCol w:w="1134"/>
      </w:tblGrid>
      <w:tr w:rsidR="005A1954" w:rsidRPr="005B65F7" w:rsidTr="00257124">
        <w:trPr>
          <w:cantSplit/>
          <w:trHeight w:val="761"/>
          <w:tblHeader/>
        </w:trPr>
        <w:tc>
          <w:tcPr>
            <w:tcW w:w="710" w:type="dxa"/>
            <w:vAlign w:val="center"/>
          </w:tcPr>
          <w:p w:rsidR="00511CA8" w:rsidRPr="005B65F7" w:rsidRDefault="00511CA8" w:rsidP="00B1540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№</w:t>
            </w:r>
          </w:p>
          <w:p w:rsidR="00511CA8" w:rsidRPr="005B65F7" w:rsidRDefault="00511CA8" w:rsidP="00B1540D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proofErr w:type="gram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511CA8" w:rsidRPr="005B65F7" w:rsidRDefault="00511CA8" w:rsidP="00B1540D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511CA8" w:rsidRPr="005B65F7" w:rsidRDefault="00511CA8" w:rsidP="00B1540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Ед.</w:t>
            </w:r>
          </w:p>
          <w:p w:rsidR="00511CA8" w:rsidRPr="005B65F7" w:rsidRDefault="00511CA8" w:rsidP="00B1540D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:rsidR="00511CA8" w:rsidRPr="005B65F7" w:rsidRDefault="00511CA8" w:rsidP="00B1540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3</w:t>
            </w:r>
            <w:r w:rsidR="005A1954"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  <w:r w:rsidRPr="005B65F7">
              <w:rPr>
                <w:b/>
                <w:szCs w:val="24"/>
              </w:rPr>
              <w:t>, факт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1CA8" w:rsidRPr="005B65F7" w:rsidRDefault="00511CA8" w:rsidP="00B1540D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4</w:t>
            </w:r>
            <w:r w:rsidR="005A1954">
              <w:rPr>
                <w:b/>
                <w:szCs w:val="24"/>
                <w:lang w:val="en-US"/>
              </w:rPr>
              <w:t xml:space="preserve"> </w:t>
            </w:r>
            <w:r w:rsidRPr="005B65F7">
              <w:rPr>
                <w:b/>
                <w:szCs w:val="24"/>
              </w:rPr>
              <w:t xml:space="preserve">год, </w:t>
            </w:r>
            <w:r>
              <w:rPr>
                <w:b/>
                <w:szCs w:val="24"/>
              </w:rPr>
              <w:t>оценка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1CA8" w:rsidRPr="005B65F7" w:rsidRDefault="00511CA8" w:rsidP="00B1540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5</w:t>
            </w:r>
            <w:r w:rsidR="005A1954"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11CA8" w:rsidRPr="005B65F7" w:rsidRDefault="00511CA8" w:rsidP="00B1540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6</w:t>
            </w:r>
            <w:r w:rsidR="005A1954"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7</w:t>
            </w:r>
            <w:r w:rsidR="005A1954"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11CA8" w:rsidRPr="00257B62" w:rsidRDefault="00511CA8" w:rsidP="00B1540D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511CA8" w:rsidRPr="00257B62" w:rsidRDefault="00511CA8" w:rsidP="00B1540D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2029 год</w:t>
            </w:r>
          </w:p>
        </w:tc>
        <w:tc>
          <w:tcPr>
            <w:tcW w:w="1134" w:type="dxa"/>
            <w:vAlign w:val="center"/>
          </w:tcPr>
          <w:p w:rsidR="00511CA8" w:rsidRPr="00257B62" w:rsidRDefault="00511CA8" w:rsidP="00B1540D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2030 год</w:t>
            </w:r>
          </w:p>
        </w:tc>
      </w:tr>
      <w:tr w:rsidR="005A1954" w:rsidRPr="005B65F7" w:rsidTr="00257124">
        <w:trPr>
          <w:cantSplit/>
        </w:trPr>
        <w:tc>
          <w:tcPr>
            <w:tcW w:w="710" w:type="dxa"/>
            <w:vAlign w:val="center"/>
          </w:tcPr>
          <w:p w:rsidR="00511CA8" w:rsidRPr="005A1954" w:rsidRDefault="00511CA8" w:rsidP="00511CA8">
            <w:pPr>
              <w:pStyle w:val="a9"/>
              <w:keepNext/>
              <w:keepLines/>
              <w:widowControl w:val="0"/>
              <w:numPr>
                <w:ilvl w:val="0"/>
                <w:numId w:val="29"/>
              </w:numPr>
              <w:tabs>
                <w:tab w:val="left" w:pos="318"/>
              </w:tabs>
              <w:spacing w:before="60" w:after="60"/>
              <w:ind w:left="0" w:firstLine="34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11CA8" w:rsidRPr="005A1954" w:rsidRDefault="00A43455" w:rsidP="00B1540D">
            <w:pPr>
              <w:pStyle w:val="Pro-Tab"/>
              <w:widowControl w:val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надлежащего содержания территорий общего пользования и улучшение экологической обстановки на территории общего пользования городского округа Кохма»</w:t>
            </w:r>
          </w:p>
        </w:tc>
        <w:tc>
          <w:tcPr>
            <w:tcW w:w="707" w:type="dxa"/>
            <w:vAlign w:val="center"/>
          </w:tcPr>
          <w:p w:rsidR="00511CA8" w:rsidRPr="005B65F7" w:rsidRDefault="00511CA8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8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5A1954" w:rsidRPr="005B65F7" w:rsidTr="00257124">
        <w:trPr>
          <w:cantSplit/>
          <w:trHeight w:val="501"/>
        </w:trPr>
        <w:tc>
          <w:tcPr>
            <w:tcW w:w="710" w:type="dxa"/>
            <w:vAlign w:val="center"/>
          </w:tcPr>
          <w:p w:rsidR="00511CA8" w:rsidRPr="005A1954" w:rsidRDefault="00A43455" w:rsidP="00511CA8">
            <w:pPr>
              <w:pStyle w:val="Pro-Tab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70" w:type="dxa"/>
            <w:vAlign w:val="center"/>
          </w:tcPr>
          <w:p w:rsidR="00511CA8" w:rsidRPr="005A1954" w:rsidRDefault="00A43455" w:rsidP="00B1540D">
            <w:pPr>
              <w:pStyle w:val="Pro-Tab"/>
              <w:widowControl w:val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Мероприятие «Работы по благоустройству и озеленению территории общего пользования и муниципальных кладбищ»</w:t>
            </w:r>
          </w:p>
        </w:tc>
        <w:tc>
          <w:tcPr>
            <w:tcW w:w="707" w:type="dxa"/>
            <w:vAlign w:val="center"/>
          </w:tcPr>
          <w:p w:rsidR="00511CA8" w:rsidRPr="005B65F7" w:rsidRDefault="00511CA8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5A1954" w:rsidRPr="005B65F7" w:rsidTr="00257124">
        <w:trPr>
          <w:cantSplit/>
          <w:trHeight w:val="855"/>
        </w:trPr>
        <w:tc>
          <w:tcPr>
            <w:tcW w:w="710" w:type="dxa"/>
            <w:vAlign w:val="center"/>
          </w:tcPr>
          <w:p w:rsidR="008E134D" w:rsidRDefault="008E134D" w:rsidP="00511CA8">
            <w:pPr>
              <w:pStyle w:val="Pro-Tab"/>
              <w:widowControl w:val="0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970" w:type="dxa"/>
            <w:vAlign w:val="center"/>
          </w:tcPr>
          <w:p w:rsidR="008E134D" w:rsidRPr="00511CA8" w:rsidRDefault="008E134D" w:rsidP="00B1540D">
            <w:pPr>
              <w:pStyle w:val="Pro-Tab"/>
              <w:widowControl w:val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1CA8">
              <w:rPr>
                <w:rFonts w:ascii="Times New Roman" w:hAnsi="Times New Roman"/>
                <w:sz w:val="24"/>
                <w:szCs w:val="24"/>
              </w:rPr>
              <w:t>Доля территории города, занятая зелеными насаждениями, в общей площади территории, подлежащей озеленению</w:t>
            </w:r>
          </w:p>
        </w:tc>
        <w:tc>
          <w:tcPr>
            <w:tcW w:w="707" w:type="dxa"/>
            <w:vAlign w:val="center"/>
          </w:tcPr>
          <w:p w:rsidR="008E134D" w:rsidRPr="00363DA2" w:rsidRDefault="008E134D" w:rsidP="00C23BA3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%</w:t>
            </w:r>
          </w:p>
        </w:tc>
        <w:tc>
          <w:tcPr>
            <w:tcW w:w="1278" w:type="dxa"/>
            <w:vAlign w:val="center"/>
          </w:tcPr>
          <w:p w:rsidR="008E134D" w:rsidRPr="00363DA2" w:rsidRDefault="008E134D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5" w:type="dxa"/>
            <w:vAlign w:val="center"/>
          </w:tcPr>
          <w:p w:rsidR="008E134D" w:rsidRPr="00363DA2" w:rsidRDefault="008E134D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6" w:type="dxa"/>
            <w:vAlign w:val="center"/>
          </w:tcPr>
          <w:p w:rsidR="008E134D" w:rsidRPr="00363DA2" w:rsidRDefault="008E134D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276" w:type="dxa"/>
            <w:vAlign w:val="center"/>
          </w:tcPr>
          <w:p w:rsidR="008E134D" w:rsidRPr="00363DA2" w:rsidRDefault="008E134D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99,8</w:t>
            </w:r>
          </w:p>
        </w:tc>
        <w:tc>
          <w:tcPr>
            <w:tcW w:w="1134" w:type="dxa"/>
            <w:vAlign w:val="center"/>
          </w:tcPr>
          <w:p w:rsidR="008E134D" w:rsidRPr="005B65F7" w:rsidRDefault="00A942B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99,8</w:t>
            </w:r>
          </w:p>
        </w:tc>
        <w:tc>
          <w:tcPr>
            <w:tcW w:w="1134" w:type="dxa"/>
            <w:vAlign w:val="center"/>
          </w:tcPr>
          <w:p w:rsidR="008E134D" w:rsidRPr="005B65F7" w:rsidRDefault="008E134D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8E134D" w:rsidRPr="005B65F7" w:rsidRDefault="008E134D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8E134D" w:rsidRPr="005B65F7" w:rsidRDefault="008E134D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A1954" w:rsidRPr="005B65F7" w:rsidTr="00257124">
        <w:trPr>
          <w:cantSplit/>
          <w:trHeight w:val="495"/>
        </w:trPr>
        <w:tc>
          <w:tcPr>
            <w:tcW w:w="710" w:type="dxa"/>
            <w:vAlign w:val="center"/>
          </w:tcPr>
          <w:p w:rsidR="008E134D" w:rsidRDefault="008E134D" w:rsidP="000279F0">
            <w:pPr>
              <w:pStyle w:val="Pro-Tab"/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970" w:type="dxa"/>
            <w:vAlign w:val="center"/>
          </w:tcPr>
          <w:p w:rsidR="008E134D" w:rsidRPr="00491DE2" w:rsidRDefault="008E134D" w:rsidP="00B1540D">
            <w:pPr>
              <w:rPr>
                <w:szCs w:val="24"/>
              </w:rPr>
            </w:pPr>
            <w:r w:rsidRPr="00713B4A">
              <w:rPr>
                <w:szCs w:val="24"/>
              </w:rPr>
              <w:t>Доля аварийных деревьев к количеству зеленых насаждений на территории общего пользования</w:t>
            </w:r>
          </w:p>
        </w:tc>
        <w:tc>
          <w:tcPr>
            <w:tcW w:w="707" w:type="dxa"/>
            <w:vAlign w:val="center"/>
          </w:tcPr>
          <w:p w:rsidR="008E134D" w:rsidRPr="00363DA2" w:rsidRDefault="008E134D" w:rsidP="00C23BA3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%</w:t>
            </w:r>
          </w:p>
        </w:tc>
        <w:tc>
          <w:tcPr>
            <w:tcW w:w="1278" w:type="dxa"/>
            <w:vAlign w:val="center"/>
          </w:tcPr>
          <w:p w:rsidR="008E134D" w:rsidRPr="00363DA2" w:rsidRDefault="008E134D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0,2</w:t>
            </w:r>
          </w:p>
        </w:tc>
        <w:tc>
          <w:tcPr>
            <w:tcW w:w="1275" w:type="dxa"/>
            <w:vAlign w:val="center"/>
          </w:tcPr>
          <w:p w:rsidR="008E134D" w:rsidRPr="00363DA2" w:rsidRDefault="008E134D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8E134D" w:rsidRPr="00363DA2" w:rsidRDefault="008E134D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8E134D" w:rsidRPr="00363DA2" w:rsidRDefault="008E134D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8E134D" w:rsidRPr="005B65F7" w:rsidRDefault="00A942B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8E134D" w:rsidRPr="005B65F7" w:rsidRDefault="008E134D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8E134D" w:rsidRPr="005B65F7" w:rsidRDefault="008E134D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8E134D" w:rsidRPr="005B65F7" w:rsidRDefault="008E134D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A1954" w:rsidRPr="005B65F7" w:rsidTr="00257124">
        <w:trPr>
          <w:cantSplit/>
          <w:trHeight w:val="495"/>
        </w:trPr>
        <w:tc>
          <w:tcPr>
            <w:tcW w:w="710" w:type="dxa"/>
            <w:vAlign w:val="center"/>
          </w:tcPr>
          <w:p w:rsidR="00511CA8" w:rsidRPr="005A1954" w:rsidRDefault="00A43455" w:rsidP="000279F0">
            <w:pPr>
              <w:pStyle w:val="Pro-Tab"/>
              <w:widowControl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970" w:type="dxa"/>
            <w:vAlign w:val="center"/>
          </w:tcPr>
          <w:p w:rsidR="00511CA8" w:rsidRPr="005A1954" w:rsidRDefault="00A43455" w:rsidP="00B1540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«Благоустройство территорий общего пользования»</w:t>
            </w:r>
          </w:p>
        </w:tc>
        <w:tc>
          <w:tcPr>
            <w:tcW w:w="707" w:type="dxa"/>
            <w:vAlign w:val="center"/>
          </w:tcPr>
          <w:p w:rsidR="00511CA8" w:rsidRPr="001A5A02" w:rsidRDefault="00511CA8" w:rsidP="00B1540D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11CA8" w:rsidRPr="00132364" w:rsidRDefault="00511CA8" w:rsidP="00B1540D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1CA8" w:rsidRPr="00132364" w:rsidRDefault="00511CA8" w:rsidP="00B1540D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CA8" w:rsidRPr="001A5A02" w:rsidRDefault="00511CA8" w:rsidP="00B1540D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CA8" w:rsidRPr="001A5A02" w:rsidRDefault="00511CA8" w:rsidP="00B1540D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1A5A02" w:rsidRDefault="00511CA8" w:rsidP="00B1540D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5A1954" w:rsidRPr="005B65F7" w:rsidTr="00257124">
        <w:trPr>
          <w:cantSplit/>
        </w:trPr>
        <w:tc>
          <w:tcPr>
            <w:tcW w:w="710" w:type="dxa"/>
            <w:vAlign w:val="center"/>
          </w:tcPr>
          <w:p w:rsidR="00771461" w:rsidRDefault="00771461" w:rsidP="00D91A91">
            <w:pPr>
              <w:pStyle w:val="Pro-Tab"/>
              <w:widowControl w:val="0"/>
              <w:tabs>
                <w:tab w:val="left" w:pos="0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970" w:type="dxa"/>
            <w:vAlign w:val="center"/>
          </w:tcPr>
          <w:p w:rsidR="00771461" w:rsidRPr="00D91A91" w:rsidRDefault="00771461" w:rsidP="00B1540D">
            <w:pPr>
              <w:pStyle w:val="Pro-Tab"/>
              <w:widowControl w:val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A91">
              <w:rPr>
                <w:rFonts w:ascii="Times New Roman" w:hAnsi="Times New Roman"/>
                <w:sz w:val="24"/>
                <w:szCs w:val="24"/>
              </w:rPr>
              <w:t>Количество детских игровых площадок, подлежащих содержанию</w:t>
            </w:r>
          </w:p>
        </w:tc>
        <w:tc>
          <w:tcPr>
            <w:tcW w:w="707" w:type="dxa"/>
            <w:vAlign w:val="center"/>
          </w:tcPr>
          <w:p w:rsidR="00771461" w:rsidRPr="00363DA2" w:rsidRDefault="002F7412" w:rsidP="00C23BA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771461" w:rsidRPr="00713B4A">
              <w:rPr>
                <w:szCs w:val="24"/>
              </w:rPr>
              <w:t>.</w:t>
            </w:r>
          </w:p>
        </w:tc>
        <w:tc>
          <w:tcPr>
            <w:tcW w:w="1278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363DA2">
              <w:rPr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363DA2">
              <w:rPr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71461" w:rsidRPr="00F5221F" w:rsidRDefault="00A942BE" w:rsidP="00A942BE">
            <w:pPr>
              <w:widowControl w:val="0"/>
              <w:spacing w:before="60" w:after="60"/>
              <w:jc w:val="center"/>
              <w:rPr>
                <w:szCs w:val="24"/>
                <w:highlight w:val="yellow"/>
              </w:rPr>
            </w:pPr>
            <w:r w:rsidRPr="00A942BE">
              <w:rPr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A1954" w:rsidRPr="005B65F7" w:rsidTr="00257124">
        <w:trPr>
          <w:cantSplit/>
        </w:trPr>
        <w:tc>
          <w:tcPr>
            <w:tcW w:w="710" w:type="dxa"/>
            <w:vAlign w:val="center"/>
          </w:tcPr>
          <w:p w:rsidR="00511CA8" w:rsidRPr="005A1954" w:rsidRDefault="00A43455" w:rsidP="000F2C0A">
            <w:pPr>
              <w:pStyle w:val="Pro-Tab"/>
              <w:widowControl w:val="0"/>
              <w:tabs>
                <w:tab w:val="left" w:pos="-108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970" w:type="dxa"/>
            <w:vAlign w:val="center"/>
          </w:tcPr>
          <w:p w:rsidR="00511CA8" w:rsidRPr="005A1954" w:rsidRDefault="00A43455" w:rsidP="00B1540D">
            <w:pPr>
              <w:pStyle w:val="Pro-Tab"/>
              <w:widowControl w:val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Мероприятие «Устройство элементов внешнего благоустройства города»</w:t>
            </w:r>
          </w:p>
        </w:tc>
        <w:tc>
          <w:tcPr>
            <w:tcW w:w="707" w:type="dxa"/>
            <w:vAlign w:val="center"/>
          </w:tcPr>
          <w:p w:rsidR="00511CA8" w:rsidRPr="00326AFC" w:rsidRDefault="00511CA8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11CA8" w:rsidRPr="00326AFC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1CA8" w:rsidRPr="00326AFC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CA8" w:rsidRPr="00326AFC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CA8" w:rsidRPr="00326AFC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326AFC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CA8" w:rsidRPr="005B65F7" w:rsidRDefault="00511CA8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5A1954" w:rsidRPr="005B65F7" w:rsidTr="005A1954">
        <w:trPr>
          <w:cantSplit/>
          <w:trHeight w:val="375"/>
        </w:trPr>
        <w:tc>
          <w:tcPr>
            <w:tcW w:w="710" w:type="dxa"/>
            <w:vAlign w:val="center"/>
          </w:tcPr>
          <w:p w:rsidR="00771461" w:rsidRPr="005955FF" w:rsidRDefault="00771461" w:rsidP="005955FF">
            <w:pPr>
              <w:pStyle w:val="Pro-Tab"/>
              <w:widowControl w:val="0"/>
              <w:tabs>
                <w:tab w:val="left" w:pos="318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5FF">
              <w:rPr>
                <w:rFonts w:ascii="Times New Roman" w:hAnsi="Times New Roman"/>
                <w:sz w:val="24"/>
                <w:szCs w:val="24"/>
              </w:rPr>
              <w:br w:type="page"/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95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771461" w:rsidRPr="00363DA2" w:rsidRDefault="00771461" w:rsidP="00B1540D">
            <w:pPr>
              <w:widowControl w:val="0"/>
              <w:rPr>
                <w:szCs w:val="24"/>
              </w:rPr>
            </w:pPr>
            <w:r w:rsidRPr="00713B4A">
              <w:rPr>
                <w:szCs w:val="24"/>
              </w:rPr>
              <w:t>Количество установленных элементов внешнего благоустройства (праздничная иллюминация)</w:t>
            </w:r>
          </w:p>
        </w:tc>
        <w:tc>
          <w:tcPr>
            <w:tcW w:w="702" w:type="dxa"/>
            <w:vAlign w:val="center"/>
          </w:tcPr>
          <w:p w:rsidR="00771461" w:rsidRPr="00363DA2" w:rsidRDefault="002F7412" w:rsidP="00C23BA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771461" w:rsidRPr="00713B4A">
              <w:rPr>
                <w:szCs w:val="24"/>
              </w:rPr>
              <w:t>.</w:t>
            </w:r>
          </w:p>
        </w:tc>
        <w:tc>
          <w:tcPr>
            <w:tcW w:w="1283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363DA2">
              <w:rPr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363DA2"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71461" w:rsidRPr="005B65F7" w:rsidRDefault="00954944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A1954" w:rsidRPr="005B65F7" w:rsidTr="005A1954">
        <w:trPr>
          <w:cantSplit/>
          <w:trHeight w:val="375"/>
        </w:trPr>
        <w:tc>
          <w:tcPr>
            <w:tcW w:w="710" w:type="dxa"/>
            <w:vAlign w:val="center"/>
          </w:tcPr>
          <w:p w:rsidR="005955FF" w:rsidRPr="005A1954" w:rsidRDefault="00A43455" w:rsidP="005955FF">
            <w:pPr>
              <w:pStyle w:val="Pro-Tab"/>
              <w:widowControl w:val="0"/>
              <w:tabs>
                <w:tab w:val="left" w:pos="318"/>
              </w:tabs>
              <w:ind w:left="3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970" w:type="dxa"/>
            <w:vAlign w:val="center"/>
          </w:tcPr>
          <w:p w:rsidR="005955FF" w:rsidRPr="005A1954" w:rsidRDefault="00A43455" w:rsidP="00B1540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«Проведение ремонтных работ, питьевых колодцев на территории частной застройки»</w:t>
            </w:r>
          </w:p>
        </w:tc>
        <w:tc>
          <w:tcPr>
            <w:tcW w:w="702" w:type="dxa"/>
            <w:vAlign w:val="center"/>
          </w:tcPr>
          <w:p w:rsidR="005955FF" w:rsidRDefault="005955FF" w:rsidP="00B1540D">
            <w:pPr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83" w:type="dxa"/>
            <w:vAlign w:val="center"/>
          </w:tcPr>
          <w:p w:rsidR="005955FF" w:rsidRPr="005B65F7" w:rsidRDefault="005955FF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55FF" w:rsidRPr="005B65F7" w:rsidRDefault="005955FF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5FF" w:rsidRPr="005B65F7" w:rsidRDefault="005955FF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5FF" w:rsidRPr="005B65F7" w:rsidRDefault="005955FF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55FF" w:rsidRPr="005B65F7" w:rsidRDefault="005955FF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55FF" w:rsidRPr="005B65F7" w:rsidRDefault="005955FF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55FF" w:rsidRPr="005B65F7" w:rsidRDefault="005955FF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55FF" w:rsidRPr="005B65F7" w:rsidRDefault="005955FF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5A1954" w:rsidRPr="005B65F7" w:rsidTr="005A1954">
        <w:trPr>
          <w:cantSplit/>
        </w:trPr>
        <w:tc>
          <w:tcPr>
            <w:tcW w:w="710" w:type="dxa"/>
            <w:vAlign w:val="center"/>
          </w:tcPr>
          <w:p w:rsidR="00771461" w:rsidRDefault="00771461" w:rsidP="005955FF">
            <w:pPr>
              <w:pStyle w:val="Pro-Tab"/>
              <w:widowControl w:val="0"/>
              <w:tabs>
                <w:tab w:val="left" w:pos="318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3970" w:type="dxa"/>
            <w:vAlign w:val="center"/>
          </w:tcPr>
          <w:p w:rsidR="00771461" w:rsidRPr="00363DA2" w:rsidRDefault="00771461" w:rsidP="00B1540D">
            <w:pPr>
              <w:widowControl w:val="0"/>
              <w:rPr>
                <w:szCs w:val="24"/>
              </w:rPr>
            </w:pPr>
            <w:r w:rsidRPr="00713B4A">
              <w:rPr>
                <w:szCs w:val="24"/>
              </w:rPr>
              <w:t>Количество отремонтированных колодцев</w:t>
            </w:r>
          </w:p>
        </w:tc>
        <w:tc>
          <w:tcPr>
            <w:tcW w:w="702" w:type="dxa"/>
            <w:vAlign w:val="center"/>
          </w:tcPr>
          <w:p w:rsidR="00771461" w:rsidRPr="00363DA2" w:rsidRDefault="00257124" w:rsidP="00C23BA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771461" w:rsidRPr="00713B4A">
              <w:rPr>
                <w:szCs w:val="24"/>
              </w:rPr>
              <w:t>.</w:t>
            </w:r>
          </w:p>
        </w:tc>
        <w:tc>
          <w:tcPr>
            <w:tcW w:w="1283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363DA2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71461" w:rsidRPr="00363DA2" w:rsidRDefault="00771461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363DA2">
              <w:rPr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71461" w:rsidRPr="005B65F7" w:rsidRDefault="003155D5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A1954" w:rsidRPr="005B65F7" w:rsidTr="005A1954">
        <w:trPr>
          <w:cantSplit/>
        </w:trPr>
        <w:tc>
          <w:tcPr>
            <w:tcW w:w="710" w:type="dxa"/>
            <w:vAlign w:val="center"/>
          </w:tcPr>
          <w:p w:rsidR="00771461" w:rsidRPr="005A1954" w:rsidRDefault="00A43455" w:rsidP="00FE73DE">
            <w:pPr>
              <w:pStyle w:val="Pro-Tab"/>
              <w:widowControl w:val="0"/>
              <w:ind w:left="-108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970" w:type="dxa"/>
            <w:vAlign w:val="center"/>
          </w:tcPr>
          <w:p w:rsidR="00771461" w:rsidRPr="005A1954" w:rsidRDefault="00A43455" w:rsidP="00B1540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«Ликвидация борщевика Сосновского на территории городского округа Кохма»</w:t>
            </w:r>
          </w:p>
        </w:tc>
        <w:tc>
          <w:tcPr>
            <w:tcW w:w="702" w:type="dxa"/>
            <w:vAlign w:val="center"/>
          </w:tcPr>
          <w:p w:rsidR="00771461" w:rsidRPr="00C11E32" w:rsidRDefault="00771461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71461" w:rsidRPr="00C11E3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1461" w:rsidRPr="00C11E3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461" w:rsidRPr="00C11E3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461" w:rsidRPr="00C11E3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C11E3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C11E3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C11E3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5A1954" w:rsidRPr="005B65F7" w:rsidTr="005A1954">
        <w:trPr>
          <w:cantSplit/>
        </w:trPr>
        <w:tc>
          <w:tcPr>
            <w:tcW w:w="710" w:type="dxa"/>
            <w:vAlign w:val="center"/>
          </w:tcPr>
          <w:p w:rsidR="003155D5" w:rsidRDefault="003155D5" w:rsidP="00591AF5">
            <w:pPr>
              <w:pStyle w:val="Pro-Tab"/>
              <w:widowControl w:val="0"/>
              <w:tabs>
                <w:tab w:val="left" w:pos="-108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3970" w:type="dxa"/>
            <w:vAlign w:val="center"/>
          </w:tcPr>
          <w:p w:rsidR="003155D5" w:rsidRPr="00363DA2" w:rsidRDefault="003155D5" w:rsidP="00B1540D">
            <w:pPr>
              <w:widowControl w:val="0"/>
              <w:rPr>
                <w:szCs w:val="24"/>
              </w:rPr>
            </w:pPr>
            <w:r w:rsidRPr="00713B4A">
              <w:rPr>
                <w:szCs w:val="24"/>
              </w:rPr>
              <w:t>Площадь обработанной от борщевика Сосновского территории</w:t>
            </w:r>
          </w:p>
        </w:tc>
        <w:tc>
          <w:tcPr>
            <w:tcW w:w="702" w:type="dxa"/>
            <w:vAlign w:val="center"/>
          </w:tcPr>
          <w:p w:rsidR="003155D5" w:rsidRPr="005B65F7" w:rsidRDefault="00257124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83" w:type="dxa"/>
            <w:vAlign w:val="center"/>
          </w:tcPr>
          <w:p w:rsidR="003155D5" w:rsidRPr="00363DA2" w:rsidRDefault="003155D5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21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3155D5" w:rsidRPr="00363DA2" w:rsidRDefault="003155D5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155D5" w:rsidRDefault="003155D5" w:rsidP="003155D5">
            <w:pPr>
              <w:jc w:val="center"/>
            </w:pPr>
            <w:r w:rsidRPr="00F813EB">
              <w:rPr>
                <w:szCs w:val="24"/>
              </w:rPr>
              <w:t>30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155D5" w:rsidRDefault="003155D5" w:rsidP="003155D5">
            <w:pPr>
              <w:jc w:val="center"/>
            </w:pPr>
            <w:r w:rsidRPr="00F813EB">
              <w:rPr>
                <w:szCs w:val="24"/>
              </w:rPr>
              <w:t>30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155D5" w:rsidRDefault="003155D5" w:rsidP="003155D5">
            <w:pPr>
              <w:jc w:val="center"/>
            </w:pPr>
            <w:r w:rsidRPr="00F813EB">
              <w:rPr>
                <w:szCs w:val="24"/>
              </w:rPr>
              <w:t>30</w:t>
            </w:r>
            <w:r w:rsidR="002F7412">
              <w:rPr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155D5" w:rsidRPr="005B65F7" w:rsidRDefault="003155D5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3155D5" w:rsidRPr="005B65F7" w:rsidRDefault="003155D5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3155D5" w:rsidRPr="005B65F7" w:rsidRDefault="003155D5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A1954" w:rsidRPr="005B65F7" w:rsidTr="005A1954">
        <w:trPr>
          <w:cantSplit/>
        </w:trPr>
        <w:tc>
          <w:tcPr>
            <w:tcW w:w="710" w:type="dxa"/>
            <w:vAlign w:val="center"/>
          </w:tcPr>
          <w:p w:rsidR="00771461" w:rsidRPr="005A1954" w:rsidRDefault="00A43455" w:rsidP="00591AF5">
            <w:pPr>
              <w:pStyle w:val="Pro-Tab"/>
              <w:widowControl w:val="0"/>
              <w:tabs>
                <w:tab w:val="left" w:pos="-108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:rsidR="00771461" w:rsidRPr="005A1954" w:rsidRDefault="00A43455" w:rsidP="00B1540D">
            <w:pPr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Основное мероприятие «Б</w:t>
            </w:r>
            <w:r w:rsidRPr="00A43455">
              <w:rPr>
                <w:b/>
                <w:bCs/>
                <w:szCs w:val="24"/>
              </w:rPr>
              <w:t>лагоустройство городского округа Кохма к празднованию годовщины Победы в Великой Отечественной войне»</w:t>
            </w:r>
          </w:p>
        </w:tc>
        <w:tc>
          <w:tcPr>
            <w:tcW w:w="702" w:type="dxa"/>
            <w:vAlign w:val="center"/>
          </w:tcPr>
          <w:p w:rsidR="00771461" w:rsidRPr="00713B4A" w:rsidRDefault="00771461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71461" w:rsidRPr="00713B4A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1461" w:rsidRPr="00713B4A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461" w:rsidRPr="00EA58A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461" w:rsidRPr="00EA58A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5A1954" w:rsidRPr="005B65F7" w:rsidTr="005A1954">
        <w:trPr>
          <w:cantSplit/>
        </w:trPr>
        <w:tc>
          <w:tcPr>
            <w:tcW w:w="710" w:type="dxa"/>
            <w:vAlign w:val="center"/>
          </w:tcPr>
          <w:p w:rsidR="00771461" w:rsidRPr="005A1954" w:rsidRDefault="00A43455" w:rsidP="00591AF5">
            <w:pPr>
              <w:pStyle w:val="Pro-Tab"/>
              <w:widowControl w:val="0"/>
              <w:tabs>
                <w:tab w:val="left" w:pos="-108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70" w:type="dxa"/>
            <w:vAlign w:val="center"/>
          </w:tcPr>
          <w:p w:rsidR="00771461" w:rsidRPr="005A1954" w:rsidRDefault="00A43455" w:rsidP="00B1540D">
            <w:pPr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«Изготовление мраморных табличек для занесения на Обелиск в память погибших воинов в годы Великой Отечественной войны»</w:t>
            </w:r>
          </w:p>
        </w:tc>
        <w:tc>
          <w:tcPr>
            <w:tcW w:w="702" w:type="dxa"/>
            <w:vAlign w:val="center"/>
          </w:tcPr>
          <w:p w:rsidR="00771461" w:rsidRPr="00713B4A" w:rsidRDefault="00771461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71461" w:rsidRPr="00713B4A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1461" w:rsidRPr="00713B4A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461" w:rsidRPr="00EA58A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461" w:rsidRPr="00EA58A2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461" w:rsidRPr="005B65F7" w:rsidRDefault="00771461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5A1954" w:rsidRPr="005B65F7" w:rsidTr="005A1954">
        <w:trPr>
          <w:cantSplit/>
        </w:trPr>
        <w:tc>
          <w:tcPr>
            <w:tcW w:w="710" w:type="dxa"/>
            <w:vAlign w:val="center"/>
          </w:tcPr>
          <w:p w:rsidR="000645AE" w:rsidRDefault="000645AE" w:rsidP="00591AF5">
            <w:pPr>
              <w:pStyle w:val="Pro-Tab"/>
              <w:widowControl w:val="0"/>
              <w:tabs>
                <w:tab w:val="left" w:pos="-108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970" w:type="dxa"/>
            <w:vAlign w:val="center"/>
          </w:tcPr>
          <w:p w:rsidR="000645AE" w:rsidRPr="006608CD" w:rsidRDefault="000645AE" w:rsidP="00B1540D">
            <w:pPr>
              <w:rPr>
                <w:szCs w:val="24"/>
              </w:rPr>
            </w:pPr>
            <w:r w:rsidRPr="006608CD">
              <w:rPr>
                <w:szCs w:val="24"/>
              </w:rPr>
              <w:t>Количество мемориальных табличек, установленных на Обелиске в память погибших воинов в годы Великой Отечественной войны в связи с возникшей необходимостью</w:t>
            </w:r>
          </w:p>
        </w:tc>
        <w:tc>
          <w:tcPr>
            <w:tcW w:w="702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ед.</w:t>
            </w:r>
          </w:p>
        </w:tc>
        <w:tc>
          <w:tcPr>
            <w:tcW w:w="1283" w:type="dxa"/>
            <w:vAlign w:val="center"/>
          </w:tcPr>
          <w:p w:rsidR="000645AE" w:rsidRPr="0092467D" w:rsidRDefault="004159DD" w:rsidP="00C23B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645AE" w:rsidRPr="0092467D" w:rsidRDefault="008B54A0" w:rsidP="00C23B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645AE" w:rsidRDefault="008B54A0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A1954" w:rsidRPr="005B65F7" w:rsidTr="005A1954">
        <w:trPr>
          <w:cantSplit/>
        </w:trPr>
        <w:tc>
          <w:tcPr>
            <w:tcW w:w="710" w:type="dxa"/>
            <w:vAlign w:val="center"/>
          </w:tcPr>
          <w:p w:rsidR="000645AE" w:rsidRPr="005A1954" w:rsidRDefault="00A43455" w:rsidP="00591AF5">
            <w:pPr>
              <w:pStyle w:val="Pro-Tab"/>
              <w:widowControl w:val="0"/>
              <w:tabs>
                <w:tab w:val="left" w:pos="-108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970" w:type="dxa"/>
            <w:vAlign w:val="center"/>
          </w:tcPr>
          <w:p w:rsidR="000645AE" w:rsidRPr="005A1954" w:rsidRDefault="00A43455" w:rsidP="00B1540D">
            <w:pPr>
              <w:rPr>
                <w:b/>
                <w:bCs/>
                <w:szCs w:val="24"/>
              </w:rPr>
            </w:pPr>
            <w:r w:rsidRPr="00A43455">
              <w:rPr>
                <w:b/>
                <w:szCs w:val="24"/>
              </w:rPr>
              <w:t>Мероприятие «</w:t>
            </w:r>
            <w:r w:rsidRPr="00A43455">
              <w:rPr>
                <w:b/>
                <w:bCs/>
                <w:szCs w:val="24"/>
              </w:rPr>
              <w:t>Приведение в порядок объектов и памятных мест, связанных с событиями Великой Отечественной войны 1941-1945 гг.»</w:t>
            </w:r>
          </w:p>
        </w:tc>
        <w:tc>
          <w:tcPr>
            <w:tcW w:w="702" w:type="dxa"/>
            <w:vAlign w:val="center"/>
          </w:tcPr>
          <w:p w:rsidR="000645AE" w:rsidRPr="00713B4A" w:rsidRDefault="000645AE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645AE" w:rsidRPr="00713B4A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45AE" w:rsidRPr="00713B4A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45AE" w:rsidRPr="00EA58A2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45AE" w:rsidRPr="00EA58A2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5AE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5A1954" w:rsidRPr="005B65F7" w:rsidTr="005A1954">
        <w:trPr>
          <w:cantSplit/>
        </w:trPr>
        <w:tc>
          <w:tcPr>
            <w:tcW w:w="710" w:type="dxa"/>
            <w:vAlign w:val="center"/>
          </w:tcPr>
          <w:p w:rsidR="000645AE" w:rsidRDefault="000645AE" w:rsidP="00591AF5">
            <w:pPr>
              <w:pStyle w:val="Pro-Tab"/>
              <w:widowControl w:val="0"/>
              <w:tabs>
                <w:tab w:val="left" w:pos="-108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3970" w:type="dxa"/>
            <w:vAlign w:val="center"/>
          </w:tcPr>
          <w:p w:rsidR="000645AE" w:rsidRPr="0092467D" w:rsidRDefault="000645AE" w:rsidP="00B1540D">
            <w:pPr>
              <w:rPr>
                <w:szCs w:val="24"/>
              </w:rPr>
            </w:pPr>
            <w:r w:rsidRPr="0092467D">
              <w:rPr>
                <w:szCs w:val="24"/>
              </w:rPr>
              <w:t>Количество объектов и памятных мест, связанных с событиями Великой Отечественной войны 1941-1945 гг., расположенных на территории городского округа Кохма</w:t>
            </w:r>
          </w:p>
        </w:tc>
        <w:tc>
          <w:tcPr>
            <w:tcW w:w="702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ед.</w:t>
            </w:r>
          </w:p>
        </w:tc>
        <w:tc>
          <w:tcPr>
            <w:tcW w:w="1283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645AE" w:rsidRDefault="008B54A0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5A1954" w:rsidRPr="005B65F7" w:rsidTr="005A1954">
        <w:trPr>
          <w:cantSplit/>
        </w:trPr>
        <w:tc>
          <w:tcPr>
            <w:tcW w:w="710" w:type="dxa"/>
            <w:vAlign w:val="center"/>
          </w:tcPr>
          <w:p w:rsidR="000645AE" w:rsidRDefault="000645AE" w:rsidP="00591AF5">
            <w:pPr>
              <w:pStyle w:val="Pro-Tab"/>
              <w:widowControl w:val="0"/>
              <w:tabs>
                <w:tab w:val="left" w:pos="-108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970" w:type="dxa"/>
            <w:vAlign w:val="center"/>
          </w:tcPr>
          <w:p w:rsidR="000645AE" w:rsidRPr="0092467D" w:rsidRDefault="000645AE" w:rsidP="00B1540D">
            <w:pPr>
              <w:rPr>
                <w:szCs w:val="24"/>
              </w:rPr>
            </w:pPr>
            <w:r w:rsidRPr="0092467D">
              <w:rPr>
                <w:szCs w:val="24"/>
              </w:rPr>
              <w:t>Доля объектов и памятных мест, связанных с событиями Великой Отечественной войны 1941-1945 гг., находящихся в удовлетворительном состоянии, от общего количества объектов и памятных мест, связанных с событиями Великой Отечественной войны 1941-1945 гг.</w:t>
            </w:r>
          </w:p>
        </w:tc>
        <w:tc>
          <w:tcPr>
            <w:tcW w:w="702" w:type="dxa"/>
            <w:vAlign w:val="center"/>
          </w:tcPr>
          <w:p w:rsidR="000645AE" w:rsidRPr="00713B4A" w:rsidRDefault="000645AE" w:rsidP="00B1540D">
            <w:pPr>
              <w:pStyle w:val="Pro-Tab"/>
              <w:widowControl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3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645AE" w:rsidRPr="0092467D" w:rsidRDefault="000645AE" w:rsidP="00C23BA3">
            <w:pPr>
              <w:jc w:val="center"/>
              <w:rPr>
                <w:szCs w:val="24"/>
              </w:rPr>
            </w:pPr>
            <w:r w:rsidRPr="0092467D">
              <w:rPr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645AE" w:rsidRDefault="008B54A0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0645AE" w:rsidRPr="005B65F7" w:rsidRDefault="000645AE" w:rsidP="00B1540D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</w:tbl>
    <w:p w:rsidR="00A01ABC" w:rsidRDefault="00574A16">
      <w:pPr>
        <w:widowControl w:val="0"/>
        <w:jc w:val="both"/>
        <w:rPr>
          <w:szCs w:val="24"/>
        </w:rPr>
      </w:pPr>
      <w:r w:rsidRPr="00574A16">
        <w:rPr>
          <w:szCs w:val="24"/>
        </w:rPr>
        <w:t xml:space="preserve">* 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годы. </w:t>
      </w:r>
    </w:p>
    <w:p w:rsidR="00E03DB9" w:rsidRDefault="00E03DB9" w:rsidP="00E03D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  <w:sectPr w:rsidR="00E03DB9" w:rsidSect="00257124">
          <w:pgSz w:w="16838" w:h="11906" w:orient="landscape"/>
          <w:pgMar w:top="1559" w:right="1134" w:bottom="1276" w:left="1134" w:header="709" w:footer="709" w:gutter="0"/>
          <w:pgNumType w:start="0"/>
          <w:cols w:space="720"/>
          <w:docGrid w:linePitch="326"/>
        </w:sectPr>
      </w:pPr>
    </w:p>
    <w:p w:rsidR="004D035A" w:rsidRDefault="006204B9">
      <w:pPr>
        <w:widowControl w:val="0"/>
        <w:ind w:firstLine="709"/>
        <w:jc w:val="center"/>
        <w:rPr>
          <w:b/>
          <w:sz w:val="28"/>
          <w:szCs w:val="28"/>
        </w:rPr>
      </w:pPr>
      <w:r w:rsidRPr="00CC727A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A43455" w:rsidRDefault="00E167E5" w:rsidP="00A43455">
      <w:pPr>
        <w:widowControl w:val="0"/>
        <w:ind w:firstLine="709"/>
        <w:jc w:val="right"/>
        <w:rPr>
          <w:b/>
          <w:sz w:val="28"/>
          <w:szCs w:val="28"/>
        </w:rPr>
      </w:pPr>
      <w:r w:rsidRPr="00BB021C">
        <w:rPr>
          <w:sz w:val="28"/>
          <w:szCs w:val="28"/>
        </w:rPr>
        <w:t>Таблица 2</w:t>
      </w:r>
    </w:p>
    <w:p w:rsidR="004D035A" w:rsidRDefault="006204B9">
      <w:pPr>
        <w:widowControl w:val="0"/>
        <w:ind w:firstLine="709"/>
        <w:jc w:val="center"/>
        <w:rPr>
          <w:b/>
          <w:sz w:val="28"/>
          <w:szCs w:val="28"/>
        </w:rPr>
      </w:pPr>
      <w:r w:rsidRPr="00CC727A">
        <w:rPr>
          <w:b/>
          <w:sz w:val="28"/>
          <w:szCs w:val="28"/>
        </w:rPr>
        <w:t>Ресурсное обеспечение подпрограммы</w:t>
      </w:r>
    </w:p>
    <w:p w:rsidR="004D035A" w:rsidRDefault="004D035A">
      <w:pPr>
        <w:widowControl w:val="0"/>
        <w:ind w:firstLine="709"/>
        <w:jc w:val="center"/>
        <w:rPr>
          <w:b/>
          <w:sz w:val="28"/>
          <w:szCs w:val="28"/>
        </w:rPr>
      </w:pPr>
    </w:p>
    <w:p w:rsidR="00477DF5" w:rsidRDefault="00900EDF" w:rsidP="00C65031">
      <w:pPr>
        <w:widowControl w:val="0"/>
        <w:ind w:firstLine="709"/>
        <w:jc w:val="right"/>
        <w:rPr>
          <w:sz w:val="28"/>
          <w:szCs w:val="28"/>
        </w:rPr>
      </w:pPr>
      <w:r w:rsidRPr="00062580">
        <w:t>(руб.)</w:t>
      </w:r>
    </w:p>
    <w:tbl>
      <w:tblPr>
        <w:tblW w:w="15451" w:type="dxa"/>
        <w:tblInd w:w="-459" w:type="dxa"/>
        <w:tblLayout w:type="fixed"/>
        <w:tblLook w:val="0000"/>
      </w:tblPr>
      <w:tblGrid>
        <w:gridCol w:w="851"/>
        <w:gridCol w:w="4111"/>
        <w:gridCol w:w="1842"/>
        <w:gridCol w:w="1701"/>
        <w:gridCol w:w="1705"/>
        <w:gridCol w:w="1701"/>
        <w:gridCol w:w="1272"/>
        <w:gridCol w:w="1134"/>
        <w:gridCol w:w="1134"/>
      </w:tblGrid>
      <w:tr w:rsidR="00290D56" w:rsidRPr="000D2FB2" w:rsidTr="00F92E1D">
        <w:trPr>
          <w:trHeight w:val="107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455" w:rsidRDefault="00290D56" w:rsidP="00A43455">
            <w:pPr>
              <w:jc w:val="center"/>
              <w:rPr>
                <w:b/>
                <w:szCs w:val="24"/>
              </w:rPr>
            </w:pPr>
            <w:r w:rsidRPr="000D2FB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0D2FB2">
              <w:rPr>
                <w:b/>
                <w:szCs w:val="24"/>
              </w:rPr>
              <w:t>п</w:t>
            </w:r>
            <w:proofErr w:type="spellEnd"/>
            <w:proofErr w:type="gramEnd"/>
            <w:r w:rsidRPr="000D2FB2">
              <w:rPr>
                <w:b/>
                <w:szCs w:val="24"/>
              </w:rPr>
              <w:t>/</w:t>
            </w:r>
            <w:proofErr w:type="spellStart"/>
            <w:r w:rsidRPr="000D2FB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0D2FB2" w:rsidRDefault="00290D56" w:rsidP="007F697B">
            <w:pPr>
              <w:widowControl w:val="0"/>
              <w:jc w:val="center"/>
              <w:rPr>
                <w:b/>
                <w:szCs w:val="24"/>
              </w:rPr>
            </w:pPr>
            <w:r w:rsidRPr="000D2FB2">
              <w:rPr>
                <w:b/>
                <w:szCs w:val="24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0D2FB2" w:rsidRDefault="00290D56" w:rsidP="007F697B">
            <w:pPr>
              <w:widowControl w:val="0"/>
              <w:jc w:val="center"/>
              <w:rPr>
                <w:b/>
                <w:szCs w:val="24"/>
              </w:rPr>
            </w:pPr>
            <w:r w:rsidRPr="000D2FB2">
              <w:rPr>
                <w:b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0D2FB2" w:rsidRDefault="00290D56" w:rsidP="00290D56">
            <w:pPr>
              <w:widowControl w:val="0"/>
              <w:jc w:val="center"/>
              <w:rPr>
                <w:b/>
                <w:szCs w:val="24"/>
              </w:rPr>
            </w:pPr>
            <w:r w:rsidRPr="000D2FB2">
              <w:rPr>
                <w:b/>
                <w:szCs w:val="24"/>
              </w:rPr>
              <w:t>2025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0D2FB2" w:rsidRDefault="00290D56" w:rsidP="007F697B">
            <w:pPr>
              <w:widowControl w:val="0"/>
              <w:jc w:val="center"/>
              <w:rPr>
                <w:b/>
                <w:szCs w:val="24"/>
              </w:rPr>
            </w:pPr>
            <w:r w:rsidRPr="000D2FB2">
              <w:rPr>
                <w:b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0D2FB2" w:rsidRDefault="00290D56" w:rsidP="007F697B">
            <w:pPr>
              <w:widowControl w:val="0"/>
              <w:jc w:val="center"/>
              <w:rPr>
                <w:b/>
                <w:szCs w:val="24"/>
              </w:rPr>
            </w:pPr>
            <w:r w:rsidRPr="000D2FB2">
              <w:rPr>
                <w:b/>
                <w:szCs w:val="24"/>
              </w:rPr>
              <w:t>2027</w:t>
            </w:r>
            <w:r w:rsidR="00814F4C">
              <w:rPr>
                <w:b/>
                <w:szCs w:val="24"/>
              </w:rPr>
              <w:t xml:space="preserve"> </w:t>
            </w:r>
            <w:r w:rsidRPr="000D2FB2">
              <w:rPr>
                <w:b/>
                <w:szCs w:val="24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0D2FB2" w:rsidRDefault="00290D56" w:rsidP="007F697B">
            <w:pPr>
              <w:widowControl w:val="0"/>
              <w:jc w:val="center"/>
              <w:rPr>
                <w:b/>
                <w:szCs w:val="24"/>
              </w:rPr>
            </w:pPr>
            <w:r w:rsidRPr="000D2FB2">
              <w:rPr>
                <w:b/>
                <w:szCs w:val="24"/>
              </w:rPr>
              <w:t>2028</w:t>
            </w:r>
            <w:r w:rsidR="00814F4C">
              <w:rPr>
                <w:b/>
                <w:szCs w:val="24"/>
              </w:rPr>
              <w:t xml:space="preserve"> </w:t>
            </w:r>
            <w:r w:rsidRPr="000D2FB2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0D2FB2" w:rsidRDefault="00290D56" w:rsidP="00290D56">
            <w:pPr>
              <w:widowControl w:val="0"/>
              <w:jc w:val="center"/>
              <w:rPr>
                <w:b/>
                <w:szCs w:val="24"/>
              </w:rPr>
            </w:pPr>
            <w:r w:rsidRPr="000D2FB2">
              <w:rPr>
                <w:b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0D2FB2" w:rsidRDefault="00290D56" w:rsidP="007F697B">
            <w:pPr>
              <w:widowControl w:val="0"/>
              <w:jc w:val="center"/>
              <w:rPr>
                <w:b/>
                <w:szCs w:val="24"/>
              </w:rPr>
            </w:pPr>
            <w:r w:rsidRPr="000D2FB2">
              <w:rPr>
                <w:b/>
                <w:szCs w:val="24"/>
              </w:rPr>
              <w:t>2030 год</w:t>
            </w:r>
          </w:p>
        </w:tc>
      </w:tr>
      <w:tr w:rsidR="00FE66B6" w:rsidRPr="000D2FB2" w:rsidTr="00F92E1D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Подпрограмма,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544B86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14 1</w:t>
            </w:r>
            <w:r w:rsidR="00402C28">
              <w:rPr>
                <w:b/>
                <w:szCs w:val="24"/>
              </w:rPr>
              <w:t>0</w:t>
            </w:r>
            <w:r w:rsidRPr="00A43455">
              <w:rPr>
                <w:b/>
                <w:szCs w:val="24"/>
              </w:rPr>
              <w:t>5 </w:t>
            </w:r>
            <w:r w:rsidR="00544B86">
              <w:rPr>
                <w:b/>
                <w:szCs w:val="24"/>
              </w:rPr>
              <w:t>323</w:t>
            </w:r>
            <w:r w:rsidRPr="00A43455">
              <w:rPr>
                <w:b/>
                <w:szCs w:val="24"/>
              </w:rPr>
              <w:t>,</w:t>
            </w:r>
            <w:r w:rsidR="00544B86">
              <w:rPr>
                <w:b/>
                <w:szCs w:val="24"/>
              </w:rPr>
              <w:t>92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402C28">
            <w:pPr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14 1</w:t>
            </w:r>
            <w:r w:rsidR="00402C28">
              <w:rPr>
                <w:b/>
                <w:szCs w:val="24"/>
              </w:rPr>
              <w:t>0</w:t>
            </w:r>
            <w:r w:rsidRPr="00A43455">
              <w:rPr>
                <w:b/>
                <w:szCs w:val="24"/>
              </w:rPr>
              <w:t>5 </w:t>
            </w:r>
            <w:r w:rsidR="00544B86">
              <w:rPr>
                <w:b/>
                <w:szCs w:val="24"/>
              </w:rPr>
              <w:t>323</w:t>
            </w:r>
            <w:r w:rsidR="00544B86" w:rsidRPr="00A43455">
              <w:rPr>
                <w:b/>
                <w:szCs w:val="24"/>
              </w:rPr>
              <w:t>,</w:t>
            </w:r>
            <w:r w:rsidR="00544B86">
              <w:rPr>
                <w:b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402C28">
            <w:pPr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14 1</w:t>
            </w:r>
            <w:r w:rsidR="00402C28">
              <w:rPr>
                <w:b/>
                <w:szCs w:val="24"/>
              </w:rPr>
              <w:t>0</w:t>
            </w:r>
            <w:r w:rsidRPr="00A43455">
              <w:rPr>
                <w:b/>
                <w:szCs w:val="24"/>
              </w:rPr>
              <w:t>5 </w:t>
            </w:r>
            <w:r w:rsidR="00544B86">
              <w:rPr>
                <w:b/>
                <w:szCs w:val="24"/>
              </w:rPr>
              <w:t>323</w:t>
            </w:r>
            <w:r w:rsidR="00544B86" w:rsidRPr="00A43455">
              <w:rPr>
                <w:b/>
                <w:szCs w:val="24"/>
              </w:rPr>
              <w:t>,</w:t>
            </w:r>
            <w:r w:rsidR="00544B86">
              <w:rPr>
                <w:b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290D56" w:rsidRPr="000D2FB2" w:rsidTr="00F92E1D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B66776" w:rsidRDefault="00F81D8C" w:rsidP="00290D56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B66776" w:rsidRDefault="00A43455" w:rsidP="00900EDF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B66776" w:rsidRDefault="00A43455" w:rsidP="00900EDF">
            <w:pPr>
              <w:widowControl w:val="0"/>
              <w:ind w:left="-108" w:right="-36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B66776" w:rsidRDefault="00A43455" w:rsidP="00900EDF">
            <w:pPr>
              <w:autoSpaceDE w:val="0"/>
              <w:autoSpaceDN w:val="0"/>
              <w:adjustRightInd w:val="0"/>
              <w:ind w:left="-39" w:right="-15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D56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DD20EC" w:rsidRPr="000D2FB2" w:rsidTr="00F92E1D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EC" w:rsidRPr="00B66776" w:rsidRDefault="00A43455" w:rsidP="00290D56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EC" w:rsidRPr="00B66776" w:rsidRDefault="00A43455" w:rsidP="00544B86">
            <w:pPr>
              <w:widowControl w:val="0"/>
              <w:ind w:right="-177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140 </w:t>
            </w:r>
            <w:r w:rsidR="00544B86">
              <w:rPr>
                <w:b/>
                <w:szCs w:val="24"/>
              </w:rPr>
              <w:t>323</w:t>
            </w:r>
            <w:r w:rsidRPr="00A43455">
              <w:rPr>
                <w:b/>
                <w:szCs w:val="24"/>
              </w:rPr>
              <w:t>,</w:t>
            </w:r>
            <w:r w:rsidR="00544B86">
              <w:rPr>
                <w:b/>
                <w:szCs w:val="24"/>
              </w:rPr>
              <w:t>92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EC" w:rsidRPr="00B66776" w:rsidRDefault="00A43455" w:rsidP="00544B86">
            <w:pPr>
              <w:widowControl w:val="0"/>
              <w:ind w:right="-177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140 </w:t>
            </w:r>
            <w:r w:rsidR="00544B86">
              <w:rPr>
                <w:b/>
                <w:szCs w:val="24"/>
              </w:rPr>
              <w:t>323</w:t>
            </w:r>
            <w:r w:rsidRPr="00A43455">
              <w:rPr>
                <w:b/>
                <w:szCs w:val="24"/>
              </w:rPr>
              <w:t>,</w:t>
            </w:r>
            <w:r w:rsidR="00544B86">
              <w:rPr>
                <w:b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EC" w:rsidRPr="00B66776" w:rsidRDefault="00A43455" w:rsidP="00544B8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140 </w:t>
            </w:r>
            <w:r w:rsidR="00544B86">
              <w:rPr>
                <w:b/>
                <w:szCs w:val="24"/>
              </w:rPr>
              <w:t>323</w:t>
            </w:r>
            <w:r w:rsidRPr="00A43455">
              <w:rPr>
                <w:b/>
                <w:szCs w:val="24"/>
              </w:rPr>
              <w:t>,</w:t>
            </w:r>
            <w:r w:rsidR="00544B86">
              <w:rPr>
                <w:b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EC" w:rsidRPr="00B66776" w:rsidRDefault="00A43455" w:rsidP="00900EDF">
            <w:pPr>
              <w:autoSpaceDE w:val="0"/>
              <w:autoSpaceDN w:val="0"/>
              <w:adjustRightInd w:val="0"/>
              <w:spacing w:before="120"/>
              <w:ind w:left="1134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EC" w:rsidRPr="00B66776" w:rsidRDefault="00A43455" w:rsidP="00900EDF">
            <w:pPr>
              <w:autoSpaceDE w:val="0"/>
              <w:autoSpaceDN w:val="0"/>
              <w:adjustRightInd w:val="0"/>
              <w:spacing w:before="120"/>
              <w:ind w:left="1134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EC" w:rsidRPr="00B66776" w:rsidRDefault="00A43455" w:rsidP="00900EDF">
            <w:pPr>
              <w:autoSpaceDE w:val="0"/>
              <w:autoSpaceDN w:val="0"/>
              <w:adjustRightInd w:val="0"/>
              <w:spacing w:before="120"/>
              <w:ind w:left="1134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FE66B6" w:rsidRPr="000D2FB2" w:rsidTr="00F92E1D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290D56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- бюджет городского округа Кохма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5C26EE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13 9</w:t>
            </w:r>
            <w:r w:rsidR="005C26EE">
              <w:rPr>
                <w:b/>
                <w:szCs w:val="24"/>
              </w:rPr>
              <w:t>6</w:t>
            </w:r>
            <w:r w:rsidRPr="00A43455">
              <w:rPr>
                <w:b/>
                <w:szCs w:val="24"/>
              </w:rPr>
              <w:t>5 000,00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455" w:rsidRPr="00A43455" w:rsidRDefault="00A43455" w:rsidP="005C26EE">
            <w:pPr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13 9</w:t>
            </w:r>
            <w:r w:rsidR="005C26EE">
              <w:rPr>
                <w:b/>
                <w:szCs w:val="24"/>
              </w:rPr>
              <w:t>6</w:t>
            </w:r>
            <w:r w:rsidRPr="00A43455">
              <w:rPr>
                <w:b/>
                <w:szCs w:val="24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455" w:rsidRPr="00A43455" w:rsidRDefault="00A43455" w:rsidP="005C26EE">
            <w:pPr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13 9</w:t>
            </w:r>
            <w:r w:rsidR="005C26EE">
              <w:rPr>
                <w:b/>
                <w:szCs w:val="24"/>
              </w:rPr>
              <w:t>6</w:t>
            </w:r>
            <w:r w:rsidRPr="00A43455">
              <w:rPr>
                <w:b/>
                <w:szCs w:val="24"/>
              </w:rPr>
              <w:t>5 000,00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6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900EDF" w:rsidRPr="000D2FB2" w:rsidTr="00F92E1D">
        <w:trPr>
          <w:trHeight w:val="24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EDF" w:rsidRPr="00B66776" w:rsidRDefault="00A43455" w:rsidP="007F697B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B66776" w:rsidRDefault="00A43455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Основное мероприятие «Обеспечение надлежащего содержания территорий общего пользования  и улучшение экологической обстановки на территории общего пользования городского округа Кохма»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bCs/>
                <w:color w:val="000000"/>
                <w:szCs w:val="24"/>
              </w:rPr>
            </w:pPr>
            <w:r w:rsidRPr="000D2FB2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B66776" w:rsidRDefault="00A43455" w:rsidP="00B056ED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14 0</w:t>
            </w:r>
            <w:r w:rsidR="00B056ED">
              <w:rPr>
                <w:b/>
                <w:szCs w:val="24"/>
              </w:rPr>
              <w:t>0</w:t>
            </w:r>
            <w:r w:rsidRPr="00A43455">
              <w:rPr>
                <w:b/>
                <w:szCs w:val="24"/>
              </w:rPr>
              <w:t xml:space="preserve">5 </w:t>
            </w:r>
            <w:r w:rsidR="00544B86">
              <w:rPr>
                <w:b/>
                <w:szCs w:val="24"/>
              </w:rPr>
              <w:t>323</w:t>
            </w:r>
            <w:r w:rsidR="00544B86" w:rsidRPr="00A43455">
              <w:rPr>
                <w:b/>
                <w:szCs w:val="24"/>
              </w:rPr>
              <w:t>,</w:t>
            </w:r>
            <w:r w:rsidR="00544B86">
              <w:rPr>
                <w:b/>
                <w:szCs w:val="24"/>
              </w:rPr>
              <w:t>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B66776" w:rsidRDefault="00A43455" w:rsidP="00B056ED">
            <w:pPr>
              <w:widowControl w:val="0"/>
              <w:ind w:right="-177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14 0</w:t>
            </w:r>
            <w:r w:rsidR="00B056ED">
              <w:rPr>
                <w:b/>
                <w:szCs w:val="24"/>
              </w:rPr>
              <w:t>0</w:t>
            </w:r>
            <w:r w:rsidRPr="00A43455">
              <w:rPr>
                <w:b/>
                <w:szCs w:val="24"/>
              </w:rPr>
              <w:t xml:space="preserve">5 </w:t>
            </w:r>
            <w:r w:rsidR="00544B86">
              <w:rPr>
                <w:b/>
                <w:szCs w:val="24"/>
              </w:rPr>
              <w:t>323</w:t>
            </w:r>
            <w:r w:rsidR="00544B86" w:rsidRPr="00A43455">
              <w:rPr>
                <w:b/>
                <w:szCs w:val="24"/>
              </w:rPr>
              <w:t>,</w:t>
            </w:r>
            <w:r w:rsidR="00544B86">
              <w:rPr>
                <w:b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B66776" w:rsidRDefault="00A43455" w:rsidP="00B056ED">
            <w:pPr>
              <w:widowControl w:val="0"/>
              <w:ind w:left="-66" w:right="-123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14 0</w:t>
            </w:r>
            <w:r w:rsidR="00B056ED">
              <w:rPr>
                <w:b/>
                <w:szCs w:val="24"/>
              </w:rPr>
              <w:t>0</w:t>
            </w:r>
            <w:r w:rsidRPr="00A43455">
              <w:rPr>
                <w:b/>
                <w:szCs w:val="24"/>
              </w:rPr>
              <w:t xml:space="preserve">5 </w:t>
            </w:r>
            <w:r w:rsidR="00544B86">
              <w:rPr>
                <w:b/>
                <w:szCs w:val="24"/>
              </w:rPr>
              <w:t>323</w:t>
            </w:r>
            <w:r w:rsidR="00544B86" w:rsidRPr="00A43455">
              <w:rPr>
                <w:b/>
                <w:szCs w:val="24"/>
              </w:rPr>
              <w:t>,</w:t>
            </w:r>
            <w:r w:rsidR="00544B86">
              <w:rPr>
                <w:b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EDF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B66776" w:rsidRDefault="00A43455" w:rsidP="00900ED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900EDF" w:rsidRPr="000D2FB2" w:rsidTr="00F92E1D">
        <w:trPr>
          <w:trHeight w:val="2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900EDF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7F697B">
            <w:pPr>
              <w:widowControl w:val="0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900EDF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900EDF" w:rsidRPr="000D2FB2" w:rsidTr="00F92E1D">
        <w:trPr>
          <w:trHeight w:val="26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900EDF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7F697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900EDF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544B86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140 </w:t>
            </w:r>
            <w:r w:rsidR="00544B86">
              <w:rPr>
                <w:szCs w:val="24"/>
              </w:rPr>
              <w:t>323</w:t>
            </w:r>
            <w:r>
              <w:rPr>
                <w:szCs w:val="24"/>
              </w:rPr>
              <w:t>,</w:t>
            </w:r>
            <w:r w:rsidR="00544B86">
              <w:rPr>
                <w:szCs w:val="24"/>
              </w:rPr>
              <w:t>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544B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140 </w:t>
            </w:r>
            <w:r w:rsidR="00544B86">
              <w:rPr>
                <w:szCs w:val="24"/>
              </w:rPr>
              <w:t>323</w:t>
            </w:r>
            <w:r>
              <w:rPr>
                <w:szCs w:val="24"/>
              </w:rPr>
              <w:t>,</w:t>
            </w:r>
            <w:r w:rsidR="00544B86">
              <w:rPr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544B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140 </w:t>
            </w:r>
            <w:r w:rsidR="00544B86">
              <w:rPr>
                <w:szCs w:val="24"/>
              </w:rPr>
              <w:t>323</w:t>
            </w:r>
            <w:r>
              <w:rPr>
                <w:szCs w:val="24"/>
              </w:rPr>
              <w:t>,</w:t>
            </w:r>
            <w:r w:rsidR="00544B86">
              <w:rPr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900EDF" w:rsidRPr="000D2FB2" w:rsidTr="00F92E1D">
        <w:trPr>
          <w:trHeight w:val="4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900EDF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7F697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900EDF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B056ED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13 8</w:t>
            </w:r>
            <w:r w:rsidR="00B056ED">
              <w:rPr>
                <w:szCs w:val="24"/>
              </w:rPr>
              <w:t>6</w:t>
            </w:r>
            <w:r>
              <w:rPr>
                <w:szCs w:val="24"/>
              </w:rPr>
              <w:t>5 000,00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B056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13 8</w:t>
            </w:r>
            <w:r w:rsidR="00B056ED">
              <w:rPr>
                <w:szCs w:val="24"/>
              </w:rPr>
              <w:t>6</w:t>
            </w:r>
            <w:r>
              <w:rPr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DF" w:rsidRPr="000D2FB2" w:rsidRDefault="00F81D8C" w:rsidP="00B056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13 8</w:t>
            </w:r>
            <w:r w:rsidR="00B056ED">
              <w:rPr>
                <w:szCs w:val="24"/>
              </w:rPr>
              <w:t>6</w:t>
            </w:r>
            <w:r>
              <w:rPr>
                <w:szCs w:val="24"/>
              </w:rP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DF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6A5858" w:rsidRPr="000D2FB2" w:rsidTr="00F92E1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7F697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86203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Работы по благоустройству и озеленению территории общего пользования и муниципальных кладбищ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090E42">
            <w:pPr>
              <w:keepNext/>
              <w:keepLines/>
              <w:widowControl w:val="0"/>
              <w:spacing w:before="480"/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>Управление строительства и жилищно-</w:t>
            </w:r>
            <w:r>
              <w:rPr>
                <w:szCs w:val="24"/>
              </w:rPr>
              <w:lastRenderedPageBreak/>
              <w:t>коммунального хозяйства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6A5858" w:rsidP="00900EDF">
            <w:pPr>
              <w:keepNext/>
              <w:keepLines/>
              <w:widowControl w:val="0"/>
              <w:snapToGrid w:val="0"/>
              <w:spacing w:before="480"/>
              <w:jc w:val="center"/>
              <w:outlineLvl w:val="0"/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6A5858" w:rsidP="00900EDF">
            <w:pPr>
              <w:keepNext/>
              <w:keepLines/>
              <w:widowControl w:val="0"/>
              <w:spacing w:before="480"/>
              <w:ind w:right="-60" w:hanging="129"/>
              <w:jc w:val="center"/>
              <w:outlineLvl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6A5858" w:rsidP="00900EDF">
            <w:pPr>
              <w:keepNext/>
              <w:keepLines/>
              <w:widowControl w:val="0"/>
              <w:spacing w:before="480"/>
              <w:ind w:right="-148"/>
              <w:jc w:val="center"/>
              <w:outlineLvl w:val="0"/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6A5858" w:rsidRPr="000D2FB2" w:rsidTr="00F92E1D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6A5858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>
            <w:pPr>
              <w:widowControl w:val="0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6A5858" w:rsidP="00090E42">
            <w:pPr>
              <w:keepNext/>
              <w:keepLines/>
              <w:widowControl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6A5858" w:rsidRPr="000D2FB2" w:rsidTr="00F92E1D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6A5858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6A5858" w:rsidP="00090E42">
            <w:pPr>
              <w:keepNext/>
              <w:keepLines/>
              <w:widowControl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58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261F5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5" w:rsidRPr="000D2FB2" w:rsidRDefault="00D261F5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5" w:rsidRPr="000D2FB2" w:rsidRDefault="00F81D8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5" w:rsidRPr="000D2FB2" w:rsidRDefault="00D261F5" w:rsidP="00090E42">
            <w:pPr>
              <w:keepNext/>
              <w:keepLines/>
              <w:widowControl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5" w:rsidRPr="000D2FB2" w:rsidRDefault="00F81D8C" w:rsidP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12 300 000,00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5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12 300 000,00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5" w:rsidRPr="000D2FB2" w:rsidRDefault="00F81D8C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12 300 000,00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5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5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5" w:rsidRPr="000D2FB2" w:rsidRDefault="00F81D8C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86203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Работы по благоустройству и озеленению территорий общего пользования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keepNext/>
              <w:keepLines/>
              <w:widowControl w:val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10 000 000,00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10 000 000,00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keepNext/>
              <w:keepLines/>
              <w:widowControl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keepNext/>
              <w:keepLines/>
              <w:widowControl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keepNext/>
              <w:keepLines/>
              <w:widowControl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10 000 000,00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10 000 000,00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rPr>
          <w:trHeight w:val="12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86203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Работы по благоустройству территорий муниципальных кладбищ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b/>
                <w:szCs w:val="24"/>
              </w:rPr>
            </w:pPr>
            <w:r>
              <w:rPr>
                <w:szCs w:val="24"/>
              </w:rPr>
              <w:t>2 000 000,00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>
              <w:rPr>
                <w:szCs w:val="24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>
              <w:rPr>
                <w:szCs w:val="24"/>
              </w:rPr>
              <w:t>2 000 000,00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rPr>
          <w:trHeight w:val="43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rPr>
          <w:trHeight w:val="40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rPr>
          <w:trHeight w:val="26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szCs w:val="24"/>
              </w:rPr>
            </w:pPr>
            <w:r w:rsidRPr="000D2FB2">
              <w:rPr>
                <w:szCs w:val="24"/>
              </w:rPr>
              <w:t>2 000 000,00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2 000 000,00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86203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Выполнение работ по сносу и кронированию деревьев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300 000,00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>
              <w:rPr>
                <w:szCs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>
              <w:rPr>
                <w:szCs w:val="24"/>
              </w:rPr>
              <w:t>300 000,00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300 000,00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300 000,00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23ED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86203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Проведение ремонтных работ, питьевых колодцев на территории частной застройки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>
              <w:rPr>
                <w:szCs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>
              <w:rPr>
                <w:szCs w:val="24"/>
              </w:rPr>
              <w:t>300 000,00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23ED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090E4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keepNext/>
              <w:keepLines/>
              <w:widowControl w:val="0"/>
              <w:snapToGrid w:val="0"/>
              <w:jc w:val="center"/>
              <w:outlineLvl w:val="0"/>
              <w:rPr>
                <w:szCs w:val="24"/>
              </w:rPr>
            </w:pPr>
            <w:r w:rsidRPr="000D2FB2">
              <w:rPr>
                <w:szCs w:val="24"/>
              </w:rPr>
              <w:t>300 000,00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ind w:right="-117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300 000,00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86203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Ликвидация борщевика Сосновского на территории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450 000,00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450 000,00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450 000,00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450 000,00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A1FF5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Проведение лабораторных исследований проб воды из общественных питьевых колодцев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15 000,00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15 000,00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696E2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96E2B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A1FF5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Проведение работ по очистке береговой линии и русла реки Уводь на территории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23ED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23ED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200 000,00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200 000,00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696E2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96E2B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A1FF5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Проведение акарицидных обработок общественных территорий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widowControl w:val="0"/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100 000,00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257124" w:rsidRPr="000D2FB2" w:rsidTr="00F92E1D">
        <w:trPr>
          <w:trHeight w:val="22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696E2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="00696E2B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Осуществление отдельных государственных полномочий в области обращения с животными, в части организации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540 </w:t>
            </w:r>
            <w:r w:rsidR="000A5EF9">
              <w:rPr>
                <w:szCs w:val="24"/>
              </w:rPr>
              <w:t>323,92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540 </w:t>
            </w:r>
            <w:r w:rsidR="000A5EF9">
              <w:rPr>
                <w:szCs w:val="24"/>
              </w:rPr>
              <w:t>323,92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540 </w:t>
            </w:r>
            <w:r w:rsidR="000A5EF9">
              <w:rPr>
                <w:szCs w:val="24"/>
              </w:rPr>
              <w:t>323,92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257124" w:rsidRPr="000D2FB2" w:rsidTr="00F92E1D">
        <w:trPr>
          <w:trHeight w:val="34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C23BA3">
            <w:pPr>
              <w:widowControl w:val="0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257124" w:rsidRPr="000D2FB2" w:rsidTr="00F92E1D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C23BA3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0A5EF9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140 </w:t>
            </w:r>
            <w:r w:rsidR="000A5EF9">
              <w:rPr>
                <w:szCs w:val="24"/>
              </w:rPr>
              <w:t>323</w:t>
            </w:r>
            <w:r>
              <w:rPr>
                <w:szCs w:val="24"/>
              </w:rPr>
              <w:t>,</w:t>
            </w:r>
            <w:r w:rsidR="000A5EF9">
              <w:rPr>
                <w:szCs w:val="24"/>
              </w:rPr>
              <w:t>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140 </w:t>
            </w:r>
            <w:r w:rsidR="000A5EF9">
              <w:rPr>
                <w:szCs w:val="24"/>
              </w:rPr>
              <w:t>323,92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140 </w:t>
            </w:r>
            <w:r w:rsidR="000A5EF9">
              <w:rPr>
                <w:szCs w:val="24"/>
              </w:rPr>
              <w:t>323,92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257124" w:rsidRPr="000D2FB2" w:rsidTr="00F23ED6">
        <w:trPr>
          <w:trHeight w:val="56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C23BA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400 000,00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23ED6">
        <w:trPr>
          <w:trHeight w:val="30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696E2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96E2B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B65FD2">
            <w:pPr>
              <w:autoSpaceDE w:val="0"/>
              <w:autoSpaceDN w:val="0"/>
              <w:adjustRightInd w:val="0"/>
              <w:rPr>
                <w:color w:val="FF0000"/>
                <w:szCs w:val="24"/>
              </w:rPr>
            </w:pPr>
            <w:r>
              <w:rPr>
                <w:szCs w:val="24"/>
              </w:rPr>
              <w:t>Выполнение работ по демонтажу изношенного игрового спортивного оборудования, установленного на детских площадках, расположенных на муниципальных земельных участках на территории городского округа Кохма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100 000,00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88630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88630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88630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100 000,00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257124" w:rsidRPr="000D2FB2" w:rsidTr="00F92E1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124" w:rsidRPr="00B65FD2" w:rsidRDefault="00257124" w:rsidP="0045096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B65FD2" w:rsidRDefault="00257124" w:rsidP="0025712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 xml:space="preserve">Основное мероприятие «Благоустройство городского </w:t>
            </w:r>
            <w:r w:rsidRPr="00A43455">
              <w:rPr>
                <w:b/>
                <w:szCs w:val="24"/>
              </w:rPr>
              <w:lastRenderedPageBreak/>
              <w:t>округа Кохма к празднованию годовщины Победы в Великой Отечественной войне»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257124">
            <w:pPr>
              <w:jc w:val="center"/>
              <w:rPr>
                <w:b/>
                <w:bCs/>
                <w:color w:val="365F91" w:themeColor="accent1" w:themeShade="BF"/>
                <w:szCs w:val="24"/>
              </w:rPr>
            </w:pPr>
            <w:r w:rsidRPr="000D2FB2">
              <w:rPr>
                <w:szCs w:val="24"/>
              </w:rPr>
              <w:lastRenderedPageBreak/>
              <w:t xml:space="preserve">Управление строительства </w:t>
            </w:r>
            <w:r w:rsidRPr="000D2FB2">
              <w:rPr>
                <w:szCs w:val="24"/>
              </w:rPr>
              <w:lastRenderedPageBreak/>
              <w:t>и жилищно-</w:t>
            </w:r>
            <w:r w:rsidRPr="00E03DB9">
              <w:rPr>
                <w:szCs w:val="24"/>
              </w:rPr>
              <w:t>коммунального хозяйства администрации городского округа</w:t>
            </w:r>
            <w:r w:rsidRPr="000D2FB2">
              <w:rPr>
                <w:szCs w:val="24"/>
              </w:rPr>
              <w:t xml:space="preserve"> Кохмы;</w:t>
            </w:r>
          </w:p>
          <w:p w:rsidR="00257124" w:rsidRPr="000D2FB2" w:rsidRDefault="00257124" w:rsidP="00257124">
            <w:pPr>
              <w:widowControl w:val="0"/>
              <w:jc w:val="center"/>
              <w:rPr>
                <w:color w:val="FF0000"/>
                <w:szCs w:val="24"/>
              </w:rPr>
            </w:pPr>
            <w:r w:rsidRPr="000D2FB2">
              <w:rPr>
                <w:szCs w:val="24"/>
              </w:rPr>
              <w:t>Управление информатизации и культуры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257124">
            <w:pPr>
              <w:jc w:val="center"/>
              <w:rPr>
                <w:b/>
                <w:bCs/>
                <w:szCs w:val="24"/>
              </w:rPr>
            </w:pPr>
            <w:r w:rsidRPr="00A43455">
              <w:rPr>
                <w:b/>
                <w:bCs/>
                <w:szCs w:val="24"/>
              </w:rPr>
              <w:lastRenderedPageBreak/>
              <w:t>100 000,00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B65FD2" w:rsidRDefault="00257124" w:rsidP="00257124">
            <w:pPr>
              <w:jc w:val="center"/>
              <w:rPr>
                <w:b/>
                <w:szCs w:val="24"/>
              </w:rPr>
            </w:pPr>
            <w:r w:rsidRPr="00A43455">
              <w:rPr>
                <w:b/>
                <w:bCs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B65FD2" w:rsidRDefault="00257124" w:rsidP="00257124">
            <w:pPr>
              <w:jc w:val="center"/>
              <w:rPr>
                <w:b/>
                <w:szCs w:val="24"/>
              </w:rPr>
            </w:pPr>
            <w:r w:rsidRPr="00A43455">
              <w:rPr>
                <w:b/>
                <w:bCs/>
                <w:szCs w:val="24"/>
              </w:rPr>
              <w:t>100 000,00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B65FD2" w:rsidRDefault="00257124" w:rsidP="00257124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B65FD2" w:rsidRDefault="00257124" w:rsidP="00257124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124" w:rsidRPr="00B65FD2" w:rsidRDefault="00257124" w:rsidP="00257124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257124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C23BA3">
            <w:pPr>
              <w:widowControl w:val="0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090E4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257124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keepNext/>
              <w:keepLines/>
              <w:widowControl w:val="0"/>
              <w:spacing w:before="480"/>
              <w:jc w:val="center"/>
              <w:outlineLvl w:val="0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C23BA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090E4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257124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7F697B">
            <w:pPr>
              <w:keepNext/>
              <w:keepLines/>
              <w:widowControl w:val="0"/>
              <w:spacing w:before="480"/>
              <w:jc w:val="center"/>
              <w:outlineLvl w:val="0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C23BA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090E4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100 000,00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100 000,00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124" w:rsidRPr="000D2FB2" w:rsidRDefault="00257124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B65FD2">
            <w:pPr>
              <w:rPr>
                <w:bCs/>
                <w:szCs w:val="24"/>
              </w:rPr>
            </w:pPr>
            <w:r>
              <w:rPr>
                <w:szCs w:val="24"/>
              </w:rPr>
              <w:t>Изготовление мраморных табличек для занесения на Обелиск в память погибших воинов в годы Великой Отечественной войны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DA5E5A">
            <w:pPr>
              <w:rPr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23ED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DA5E5A">
            <w:pPr>
              <w:rPr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23ED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DA5E5A">
            <w:pPr>
              <w:rPr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20 000,00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Del="00900EDF" w:rsidRDefault="00F92E1D" w:rsidP="00900EDF">
            <w:pPr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20 000,00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B65FD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Приведение в порядок объектов и памятных мест, связанных с событиями Великой Отечественной войны 1941-1945 гг.</w:t>
            </w:r>
            <w:bookmarkStart w:id="0" w:name="_GoBack"/>
            <w:bookmarkEnd w:id="0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80 000,00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>
            <w:pPr>
              <w:rPr>
                <w:bCs/>
                <w:szCs w:val="24"/>
              </w:rPr>
            </w:pPr>
            <w:r w:rsidRPr="000D2FB2">
              <w:rPr>
                <w:b/>
                <w:szCs w:val="24"/>
              </w:rPr>
              <w:t xml:space="preserve">- </w:t>
            </w:r>
            <w:r w:rsidRPr="000D2FB2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bCs/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bCs/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bCs/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rPr>
          <w:trHeight w:val="6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>
            <w:pPr>
              <w:rPr>
                <w:bCs/>
                <w:szCs w:val="24"/>
              </w:rPr>
            </w:pPr>
            <w:r w:rsidRPr="000D2FB2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bCs/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bCs/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bCs/>
                <w:szCs w:val="24"/>
              </w:rPr>
            </w:pPr>
            <w:r w:rsidRPr="000D2FB2">
              <w:rPr>
                <w:bCs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  <w:tr w:rsidR="00F92E1D" w:rsidRPr="000D2FB2" w:rsidTr="00F92E1D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>
            <w:pPr>
              <w:rPr>
                <w:bCs/>
                <w:szCs w:val="24"/>
              </w:rPr>
            </w:pPr>
            <w:r w:rsidRPr="000D2FB2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7F697B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snapToGrid w:val="0"/>
              <w:jc w:val="center"/>
              <w:rPr>
                <w:bCs/>
                <w:szCs w:val="24"/>
              </w:rPr>
            </w:pPr>
            <w:r w:rsidRPr="000D2FB2">
              <w:rPr>
                <w:bCs/>
                <w:szCs w:val="24"/>
              </w:rPr>
              <w:t>80 000,00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bCs/>
                <w:szCs w:val="24"/>
              </w:rPr>
            </w:pPr>
            <w:r w:rsidRPr="000D2FB2">
              <w:rPr>
                <w:bCs/>
                <w:szCs w:val="24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jc w:val="center"/>
              <w:rPr>
                <w:bCs/>
                <w:szCs w:val="24"/>
              </w:rPr>
            </w:pPr>
            <w:r w:rsidRPr="000D2FB2">
              <w:rPr>
                <w:bCs/>
                <w:szCs w:val="24"/>
              </w:rPr>
              <w:t>80 000,00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E1D" w:rsidRPr="000D2FB2" w:rsidRDefault="00F92E1D" w:rsidP="00900EDF">
            <w:pPr>
              <w:widowControl w:val="0"/>
              <w:jc w:val="center"/>
              <w:rPr>
                <w:szCs w:val="24"/>
              </w:rPr>
            </w:pPr>
            <w:r w:rsidRPr="000D2FB2">
              <w:rPr>
                <w:szCs w:val="24"/>
              </w:rPr>
              <w:t>*</w:t>
            </w:r>
          </w:p>
        </w:tc>
      </w:tr>
    </w:tbl>
    <w:p w:rsidR="00A01ABC" w:rsidRDefault="00290D56">
      <w:pPr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477DF5" w:rsidRDefault="00477DF5" w:rsidP="006204B9">
      <w:pPr>
        <w:widowControl w:val="0"/>
        <w:ind w:firstLine="709"/>
        <w:jc w:val="right"/>
        <w:rPr>
          <w:sz w:val="28"/>
          <w:szCs w:val="28"/>
        </w:rPr>
      </w:pPr>
    </w:p>
    <w:p w:rsidR="006204B9" w:rsidRPr="00BB021C" w:rsidRDefault="006204B9" w:rsidP="006204B9">
      <w:pPr>
        <w:widowControl w:val="0"/>
        <w:ind w:firstLine="709"/>
        <w:jc w:val="right"/>
        <w:rPr>
          <w:sz w:val="28"/>
          <w:szCs w:val="28"/>
        </w:rPr>
      </w:pPr>
    </w:p>
    <w:p w:rsidR="00AA7F3B" w:rsidRDefault="00AA7F3B" w:rsidP="00491CE2">
      <w:pPr>
        <w:widowControl w:val="0"/>
        <w:ind w:left="708" w:firstLine="709"/>
        <w:jc w:val="right"/>
        <w:rPr>
          <w:sz w:val="28"/>
          <w:szCs w:val="28"/>
        </w:rPr>
        <w:sectPr w:rsidR="00AA7F3B" w:rsidSect="00257124">
          <w:pgSz w:w="16838" w:h="11906" w:orient="landscape"/>
          <w:pgMar w:top="1559" w:right="1134" w:bottom="1276" w:left="1134" w:header="709" w:footer="709" w:gutter="0"/>
          <w:pgNumType w:start="0"/>
          <w:cols w:space="720"/>
          <w:docGrid w:linePitch="326"/>
        </w:sectPr>
      </w:pPr>
    </w:p>
    <w:p w:rsidR="00491CE2" w:rsidRDefault="00491CE2" w:rsidP="00491CE2">
      <w:pPr>
        <w:widowControl w:val="0"/>
        <w:ind w:left="708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91CE2" w:rsidRDefault="00491CE2" w:rsidP="00491CE2">
      <w:pPr>
        <w:widowControl w:val="0"/>
        <w:ind w:left="708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 </w:t>
      </w:r>
    </w:p>
    <w:p w:rsidR="00491CE2" w:rsidRDefault="00491CE2" w:rsidP="00491CE2">
      <w:pPr>
        <w:widowControl w:val="0"/>
        <w:ind w:left="708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территорий</w:t>
      </w:r>
    </w:p>
    <w:p w:rsidR="00491CE2" w:rsidRDefault="00491CE2" w:rsidP="00491CE2">
      <w:pPr>
        <w:widowControl w:val="0"/>
        <w:ind w:left="708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содержание дорог</w:t>
      </w:r>
    </w:p>
    <w:p w:rsidR="00491CE2" w:rsidRDefault="00491CE2" w:rsidP="00491CE2">
      <w:pPr>
        <w:widowControl w:val="0"/>
        <w:ind w:left="708"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городского округа Кохма»</w:t>
      </w:r>
    </w:p>
    <w:p w:rsidR="00491CE2" w:rsidRDefault="00491CE2" w:rsidP="00491CE2">
      <w:pPr>
        <w:widowControl w:val="0"/>
        <w:ind w:left="708"/>
        <w:jc w:val="center"/>
        <w:rPr>
          <w:b/>
          <w:sz w:val="28"/>
          <w:szCs w:val="28"/>
        </w:rPr>
      </w:pPr>
    </w:p>
    <w:p w:rsidR="00491CE2" w:rsidRDefault="00491CE2" w:rsidP="00491CE2">
      <w:pPr>
        <w:widowControl w:val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«Текущее содержание </w:t>
      </w:r>
    </w:p>
    <w:p w:rsidR="00491CE2" w:rsidRDefault="00491CE2" w:rsidP="00491CE2">
      <w:pPr>
        <w:widowControl w:val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городских автомобильных дорог»</w:t>
      </w:r>
    </w:p>
    <w:p w:rsidR="00491CE2" w:rsidRDefault="00491CE2" w:rsidP="00491CE2">
      <w:pPr>
        <w:widowControl w:val="0"/>
        <w:ind w:left="708"/>
        <w:jc w:val="center"/>
        <w:rPr>
          <w:b/>
          <w:sz w:val="28"/>
          <w:szCs w:val="28"/>
        </w:rPr>
      </w:pPr>
    </w:p>
    <w:p w:rsidR="002E0C4E" w:rsidRDefault="00491CE2" w:rsidP="00546200">
      <w:pPr>
        <w:pStyle w:val="a9"/>
        <w:widowControl w:val="0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34B67">
        <w:rPr>
          <w:b/>
          <w:sz w:val="28"/>
          <w:szCs w:val="28"/>
        </w:rPr>
        <w:t xml:space="preserve">Паспорт подпрограммы </w:t>
      </w:r>
      <w:r w:rsidR="008D79FE" w:rsidRPr="008D79FE">
        <w:rPr>
          <w:b/>
          <w:sz w:val="28"/>
          <w:szCs w:val="28"/>
        </w:rPr>
        <w:t>муниципальной программы</w:t>
      </w:r>
    </w:p>
    <w:p w:rsidR="00546200" w:rsidRPr="00546200" w:rsidRDefault="00546200" w:rsidP="00546200">
      <w:pPr>
        <w:pStyle w:val="a9"/>
        <w:widowControl w:val="0"/>
        <w:ind w:left="1068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59"/>
        <w:gridCol w:w="1559"/>
        <w:gridCol w:w="993"/>
        <w:gridCol w:w="850"/>
        <w:gridCol w:w="1559"/>
        <w:gridCol w:w="993"/>
      </w:tblGrid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Наименование подпрограммы</w:t>
            </w:r>
          </w:p>
        </w:tc>
        <w:tc>
          <w:tcPr>
            <w:tcW w:w="7513" w:type="dxa"/>
            <w:gridSpan w:val="6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Текущее содержание городских автомобильных дорог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Срок реализации подпрограммы</w:t>
            </w:r>
          </w:p>
        </w:tc>
        <w:tc>
          <w:tcPr>
            <w:tcW w:w="7513" w:type="dxa"/>
            <w:gridSpan w:val="6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2025 - 2030 годы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7513" w:type="dxa"/>
            <w:gridSpan w:val="6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Обеспечение текущего содержания городских автомобильных дорог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  <w:gridSpan w:val="6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Исполнители основного мероприятия (мероприятий)</w:t>
            </w:r>
          </w:p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Подпрограммы</w:t>
            </w:r>
          </w:p>
        </w:tc>
        <w:tc>
          <w:tcPr>
            <w:tcW w:w="7513" w:type="dxa"/>
            <w:gridSpan w:val="6"/>
            <w:vAlign w:val="center"/>
          </w:tcPr>
          <w:p w:rsidR="00101EE3" w:rsidRPr="00450963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Цель подпрограммы</w:t>
            </w:r>
          </w:p>
        </w:tc>
        <w:tc>
          <w:tcPr>
            <w:tcW w:w="7513" w:type="dxa"/>
            <w:gridSpan w:val="6"/>
            <w:vAlign w:val="center"/>
          </w:tcPr>
          <w:p w:rsidR="00101EE3" w:rsidRPr="00450963" w:rsidRDefault="00240079" w:rsidP="0024007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40079">
              <w:rPr>
                <w:szCs w:val="24"/>
              </w:rPr>
              <w:t>оддержание</w:t>
            </w:r>
            <w:r>
              <w:rPr>
                <w:szCs w:val="24"/>
              </w:rPr>
              <w:t xml:space="preserve"> </w:t>
            </w:r>
            <w:r w:rsidRPr="00F81D8C">
              <w:rPr>
                <w:szCs w:val="24"/>
              </w:rPr>
              <w:t>городских автомобильных дорог</w:t>
            </w:r>
            <w:r>
              <w:rPr>
                <w:szCs w:val="24"/>
              </w:rPr>
              <w:t xml:space="preserve"> </w:t>
            </w:r>
            <w:r w:rsidRPr="00240079">
              <w:rPr>
                <w:szCs w:val="24"/>
              </w:rPr>
              <w:t>в нормативном транспортно-эксплуатационном и техническом состоянии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Задачи подпрограммы</w:t>
            </w:r>
          </w:p>
        </w:tc>
        <w:tc>
          <w:tcPr>
            <w:tcW w:w="7513" w:type="dxa"/>
            <w:gridSpan w:val="6"/>
            <w:vAlign w:val="center"/>
          </w:tcPr>
          <w:p w:rsidR="00101EE3" w:rsidRPr="00450963" w:rsidRDefault="004B4775" w:rsidP="00C612EF">
            <w:pPr>
              <w:widowControl w:val="0"/>
              <w:rPr>
                <w:szCs w:val="24"/>
              </w:rPr>
            </w:pPr>
            <w:r>
              <w:t xml:space="preserve"> </w:t>
            </w:r>
            <w:r w:rsidR="00C612EF">
              <w:rPr>
                <w:szCs w:val="24"/>
              </w:rPr>
              <w:t>С</w:t>
            </w:r>
            <w:r w:rsidR="00C612EF" w:rsidRPr="00C612EF">
              <w:rPr>
                <w:szCs w:val="24"/>
              </w:rPr>
              <w:t xml:space="preserve">охранение текущего уровня качества и объемов содержания </w:t>
            </w:r>
            <w:r w:rsidRPr="004B4775">
              <w:rPr>
                <w:szCs w:val="24"/>
              </w:rPr>
              <w:t>улично-дорожной сети города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4E1E26" w:rsidRDefault="00F81D8C">
            <w:pPr>
              <w:keepNext/>
              <w:keepLines/>
              <w:widowControl w:val="0"/>
              <w:outlineLvl w:val="0"/>
              <w:rPr>
                <w:iCs/>
                <w:szCs w:val="24"/>
              </w:rPr>
            </w:pPr>
            <w:r w:rsidRPr="00F81D8C">
              <w:rPr>
                <w:iCs/>
                <w:szCs w:val="24"/>
              </w:rPr>
              <w:t>Источник финансового обеспечения (руб.)</w:t>
            </w:r>
          </w:p>
        </w:tc>
        <w:tc>
          <w:tcPr>
            <w:tcW w:w="1559" w:type="dxa"/>
            <w:vAlign w:val="center"/>
          </w:tcPr>
          <w:p w:rsidR="00101EE3" w:rsidRPr="00450963" w:rsidRDefault="00A43455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Общий объем бюджетных ассигнований, в том числе:</w:t>
            </w:r>
          </w:p>
        </w:tc>
        <w:tc>
          <w:tcPr>
            <w:tcW w:w="1559" w:type="dxa"/>
            <w:vAlign w:val="center"/>
          </w:tcPr>
          <w:p w:rsidR="00101EE3" w:rsidRPr="00450963" w:rsidRDefault="00A43455" w:rsidP="00C23BA3">
            <w:pPr>
              <w:autoSpaceDE w:val="0"/>
              <w:autoSpaceDN w:val="0"/>
              <w:adjustRightInd w:val="0"/>
              <w:ind w:left="-4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1.Общий объем бюджетных ассигнований, в том числе:</w:t>
            </w:r>
          </w:p>
        </w:tc>
        <w:tc>
          <w:tcPr>
            <w:tcW w:w="993" w:type="dxa"/>
            <w:vAlign w:val="center"/>
          </w:tcPr>
          <w:p w:rsidR="00101EE3" w:rsidRPr="00450963" w:rsidRDefault="00A43455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федеральный бюджет:</w:t>
            </w:r>
          </w:p>
        </w:tc>
        <w:tc>
          <w:tcPr>
            <w:tcW w:w="850" w:type="dxa"/>
            <w:vAlign w:val="center"/>
          </w:tcPr>
          <w:p w:rsidR="00101EE3" w:rsidRPr="00450963" w:rsidRDefault="00A43455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областной бюджет:</w:t>
            </w:r>
          </w:p>
        </w:tc>
        <w:tc>
          <w:tcPr>
            <w:tcW w:w="1559" w:type="dxa"/>
            <w:vAlign w:val="center"/>
          </w:tcPr>
          <w:p w:rsidR="00101EE3" w:rsidRPr="00450963" w:rsidRDefault="00A43455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бюджет городского округа Кохма:</w:t>
            </w:r>
          </w:p>
        </w:tc>
        <w:tc>
          <w:tcPr>
            <w:tcW w:w="993" w:type="dxa"/>
            <w:vAlign w:val="center"/>
          </w:tcPr>
          <w:p w:rsidR="00101EE3" w:rsidRPr="00450963" w:rsidRDefault="00A43455" w:rsidP="00C23BA3">
            <w:pPr>
              <w:autoSpaceDE w:val="0"/>
              <w:autoSpaceDN w:val="0"/>
              <w:adjustRightInd w:val="0"/>
              <w:ind w:left="33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2.Иные источники финансирования</w:t>
            </w:r>
          </w:p>
        </w:tc>
      </w:tr>
      <w:tr w:rsidR="00C63E12" w:rsidRPr="00450963" w:rsidTr="00885D25">
        <w:tc>
          <w:tcPr>
            <w:tcW w:w="1809" w:type="dxa"/>
            <w:vAlign w:val="center"/>
          </w:tcPr>
          <w:p w:rsidR="00C63E12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2025 год </w:t>
            </w:r>
          </w:p>
        </w:tc>
        <w:tc>
          <w:tcPr>
            <w:tcW w:w="1559" w:type="dxa"/>
            <w:vAlign w:val="center"/>
          </w:tcPr>
          <w:p w:rsidR="00C63E12" w:rsidRPr="00450963" w:rsidRDefault="00C63E12" w:rsidP="00052891">
            <w:pPr>
              <w:widowControl w:val="0"/>
              <w:ind w:left="-108" w:right="-150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40 000 000,00</w:t>
            </w:r>
          </w:p>
        </w:tc>
        <w:tc>
          <w:tcPr>
            <w:tcW w:w="1559" w:type="dxa"/>
          </w:tcPr>
          <w:p w:rsidR="00A01ABC" w:rsidRDefault="00C63E12">
            <w:pPr>
              <w:ind w:left="-107" w:right="-106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40 000 000,00</w:t>
            </w:r>
          </w:p>
        </w:tc>
        <w:tc>
          <w:tcPr>
            <w:tcW w:w="993" w:type="dxa"/>
            <w:vAlign w:val="center"/>
          </w:tcPr>
          <w:p w:rsidR="00C63E12" w:rsidRPr="00450963" w:rsidRDefault="00C63E12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63E12" w:rsidRPr="00450963" w:rsidRDefault="00C63E12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:rsidR="00A01ABC" w:rsidRDefault="00C63E12">
            <w:pPr>
              <w:ind w:left="-107" w:right="-108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40 000 000,00</w:t>
            </w:r>
          </w:p>
        </w:tc>
        <w:tc>
          <w:tcPr>
            <w:tcW w:w="993" w:type="dxa"/>
          </w:tcPr>
          <w:p w:rsidR="00C63E12" w:rsidRPr="00450963" w:rsidRDefault="00C63E12" w:rsidP="00C63E12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0,00</w:t>
            </w:r>
          </w:p>
        </w:tc>
      </w:tr>
      <w:tr w:rsidR="00C63E12" w:rsidRPr="00450963" w:rsidTr="00885D25">
        <w:tc>
          <w:tcPr>
            <w:tcW w:w="1809" w:type="dxa"/>
            <w:vAlign w:val="center"/>
          </w:tcPr>
          <w:p w:rsidR="00C63E12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2026 год</w:t>
            </w:r>
          </w:p>
        </w:tc>
        <w:tc>
          <w:tcPr>
            <w:tcW w:w="1559" w:type="dxa"/>
          </w:tcPr>
          <w:p w:rsidR="00C63E12" w:rsidRPr="00450963" w:rsidRDefault="00C63E12" w:rsidP="00052891">
            <w:pPr>
              <w:ind w:left="-108" w:right="-108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40 000 000,00</w:t>
            </w:r>
          </w:p>
        </w:tc>
        <w:tc>
          <w:tcPr>
            <w:tcW w:w="1559" w:type="dxa"/>
          </w:tcPr>
          <w:p w:rsidR="00A01ABC" w:rsidRDefault="00C63E12">
            <w:pPr>
              <w:ind w:left="-107" w:right="-106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40 000 000,00</w:t>
            </w:r>
          </w:p>
        </w:tc>
        <w:tc>
          <w:tcPr>
            <w:tcW w:w="993" w:type="dxa"/>
          </w:tcPr>
          <w:p w:rsidR="00C63E12" w:rsidRPr="00450963" w:rsidRDefault="00C63E12" w:rsidP="00C63E12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0,00</w:t>
            </w:r>
          </w:p>
        </w:tc>
        <w:tc>
          <w:tcPr>
            <w:tcW w:w="850" w:type="dxa"/>
          </w:tcPr>
          <w:p w:rsidR="00C63E12" w:rsidRPr="00450963" w:rsidRDefault="00C63E12" w:rsidP="00C63E12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:rsidR="00A01ABC" w:rsidRDefault="00C63E12">
            <w:pPr>
              <w:ind w:left="-107" w:right="-108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40 000 000,00</w:t>
            </w:r>
          </w:p>
        </w:tc>
        <w:tc>
          <w:tcPr>
            <w:tcW w:w="993" w:type="dxa"/>
          </w:tcPr>
          <w:p w:rsidR="00C63E12" w:rsidRPr="00450963" w:rsidRDefault="00C63E12" w:rsidP="00C63E12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0,00</w:t>
            </w:r>
          </w:p>
        </w:tc>
      </w:tr>
      <w:tr w:rsidR="00C63E12" w:rsidRPr="00450963" w:rsidTr="00885D25">
        <w:tc>
          <w:tcPr>
            <w:tcW w:w="1809" w:type="dxa"/>
            <w:vAlign w:val="center"/>
          </w:tcPr>
          <w:p w:rsidR="00C63E12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2027 год</w:t>
            </w:r>
          </w:p>
        </w:tc>
        <w:tc>
          <w:tcPr>
            <w:tcW w:w="1559" w:type="dxa"/>
          </w:tcPr>
          <w:p w:rsidR="00C63E12" w:rsidRPr="00450963" w:rsidRDefault="00C63E12" w:rsidP="00052891">
            <w:pPr>
              <w:ind w:left="-108" w:right="-108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40 000 000,00</w:t>
            </w:r>
          </w:p>
        </w:tc>
        <w:tc>
          <w:tcPr>
            <w:tcW w:w="1559" w:type="dxa"/>
          </w:tcPr>
          <w:p w:rsidR="00A01ABC" w:rsidRDefault="00C63E12">
            <w:pPr>
              <w:ind w:left="-107" w:right="-106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40 000 000,00</w:t>
            </w:r>
          </w:p>
        </w:tc>
        <w:tc>
          <w:tcPr>
            <w:tcW w:w="993" w:type="dxa"/>
          </w:tcPr>
          <w:p w:rsidR="00C63E12" w:rsidRPr="00450963" w:rsidRDefault="00C63E12" w:rsidP="00C63E12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0,00</w:t>
            </w:r>
          </w:p>
        </w:tc>
        <w:tc>
          <w:tcPr>
            <w:tcW w:w="850" w:type="dxa"/>
          </w:tcPr>
          <w:p w:rsidR="00C63E12" w:rsidRPr="00450963" w:rsidRDefault="00C63E12" w:rsidP="00C63E12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:rsidR="00A01ABC" w:rsidRDefault="00C63E12">
            <w:pPr>
              <w:ind w:left="-107" w:right="-108"/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40 000 000,00</w:t>
            </w:r>
          </w:p>
        </w:tc>
        <w:tc>
          <w:tcPr>
            <w:tcW w:w="993" w:type="dxa"/>
          </w:tcPr>
          <w:p w:rsidR="00C63E12" w:rsidRPr="00450963" w:rsidRDefault="00C63E12" w:rsidP="00C63E12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0,00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2028 год</w:t>
            </w:r>
          </w:p>
        </w:tc>
        <w:tc>
          <w:tcPr>
            <w:tcW w:w="1559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2029 год</w:t>
            </w:r>
          </w:p>
        </w:tc>
        <w:tc>
          <w:tcPr>
            <w:tcW w:w="1559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</w:tr>
      <w:tr w:rsidR="00101EE3" w:rsidRPr="00450963" w:rsidTr="00885D25">
        <w:tc>
          <w:tcPr>
            <w:tcW w:w="1809" w:type="dxa"/>
            <w:vAlign w:val="center"/>
          </w:tcPr>
          <w:p w:rsidR="00101EE3" w:rsidRPr="00450963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2030 год</w:t>
            </w:r>
          </w:p>
        </w:tc>
        <w:tc>
          <w:tcPr>
            <w:tcW w:w="1559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01EE3" w:rsidRPr="00450963" w:rsidRDefault="00101EE3" w:rsidP="00C23BA3">
            <w:pPr>
              <w:jc w:val="center"/>
              <w:rPr>
                <w:szCs w:val="24"/>
              </w:rPr>
            </w:pPr>
            <w:r w:rsidRPr="00450963">
              <w:rPr>
                <w:szCs w:val="24"/>
              </w:rPr>
              <w:t>*</w:t>
            </w:r>
          </w:p>
        </w:tc>
      </w:tr>
    </w:tbl>
    <w:p w:rsidR="00A01ABC" w:rsidRDefault="00885D25">
      <w:pPr>
        <w:widowControl w:val="0"/>
        <w:jc w:val="both"/>
        <w:rPr>
          <w:szCs w:val="24"/>
        </w:rPr>
      </w:pPr>
      <w:r>
        <w:rPr>
          <w:szCs w:val="24"/>
        </w:rPr>
        <w:t>* </w:t>
      </w:r>
      <w:r w:rsidRPr="006D5BF9">
        <w:rPr>
          <w:szCs w:val="24"/>
        </w:rPr>
        <w:t>объем финансирования программы подлежит уточнению по мере формирования бюджета город</w:t>
      </w:r>
      <w:r>
        <w:rPr>
          <w:szCs w:val="24"/>
        </w:rPr>
        <w:t>ского округа Кохма</w:t>
      </w:r>
      <w:r w:rsidRPr="006D5BF9">
        <w:rPr>
          <w:szCs w:val="24"/>
        </w:rPr>
        <w:t xml:space="preserve"> на соответствующие годы.</w:t>
      </w:r>
    </w:p>
    <w:p w:rsidR="00A01ABC" w:rsidRDefault="00A01ABC">
      <w:pPr>
        <w:widowControl w:val="0"/>
        <w:jc w:val="both"/>
        <w:rPr>
          <w:b/>
          <w:sz w:val="28"/>
          <w:szCs w:val="28"/>
        </w:rPr>
      </w:pPr>
    </w:p>
    <w:p w:rsidR="004E1E26" w:rsidRDefault="00491CE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Характеристика основного мероприятия подпрограммы</w:t>
      </w:r>
    </w:p>
    <w:p w:rsidR="004E1E26" w:rsidRDefault="004E1E26">
      <w:pPr>
        <w:widowControl w:val="0"/>
        <w:ind w:left="708" w:firstLine="709"/>
        <w:jc w:val="both"/>
        <w:rPr>
          <w:b/>
          <w:sz w:val="28"/>
          <w:szCs w:val="28"/>
        </w:rPr>
      </w:pPr>
    </w:p>
    <w:p w:rsidR="00354584" w:rsidRDefault="00491CE2" w:rsidP="00491C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подпрограммы –</w:t>
      </w:r>
      <w:r>
        <w:t xml:space="preserve"> </w:t>
      </w:r>
      <w:r w:rsidR="00D019D2">
        <w:t>«</w:t>
      </w:r>
      <w:r w:rsidR="00D019D2">
        <w:rPr>
          <w:sz w:val="28"/>
          <w:szCs w:val="28"/>
        </w:rPr>
        <w:t>О</w:t>
      </w:r>
      <w:r w:rsidRPr="00AE4CF4">
        <w:rPr>
          <w:sz w:val="28"/>
          <w:szCs w:val="28"/>
        </w:rPr>
        <w:t>беспечение</w:t>
      </w:r>
      <w:r>
        <w:t xml:space="preserve"> </w:t>
      </w:r>
      <w:r>
        <w:rPr>
          <w:sz w:val="28"/>
          <w:szCs w:val="28"/>
        </w:rPr>
        <w:t>текущего</w:t>
      </w:r>
      <w:r>
        <w:t xml:space="preserve"> </w:t>
      </w:r>
      <w:r>
        <w:rPr>
          <w:sz w:val="28"/>
          <w:szCs w:val="28"/>
        </w:rPr>
        <w:t>содержания городских автомобильных дорог</w:t>
      </w:r>
      <w:r w:rsidR="00D019D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рамках </w:t>
      </w:r>
      <w:r w:rsidR="00D019D2"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 xml:space="preserve">планируется проведение работ по содержанию пешеходных переходов, </w:t>
      </w:r>
      <w:r w:rsidR="0002161F">
        <w:rPr>
          <w:sz w:val="28"/>
          <w:szCs w:val="28"/>
        </w:rPr>
        <w:t xml:space="preserve">установке </w:t>
      </w:r>
      <w:r>
        <w:rPr>
          <w:sz w:val="28"/>
          <w:szCs w:val="28"/>
        </w:rPr>
        <w:t>дорожных знаков, отсыпке гравием дорог частного сектора</w:t>
      </w:r>
      <w:r w:rsidR="004247EA">
        <w:rPr>
          <w:sz w:val="28"/>
          <w:szCs w:val="28"/>
        </w:rPr>
        <w:t>, благодаря чему</w:t>
      </w:r>
      <w:r>
        <w:rPr>
          <w:sz w:val="28"/>
          <w:szCs w:val="28"/>
        </w:rPr>
        <w:t xml:space="preserve"> будет реализована </w:t>
      </w:r>
      <w:r w:rsidR="004247EA">
        <w:rPr>
          <w:sz w:val="28"/>
          <w:szCs w:val="28"/>
        </w:rPr>
        <w:t>цель</w:t>
      </w:r>
      <w:r>
        <w:rPr>
          <w:sz w:val="28"/>
          <w:szCs w:val="28"/>
        </w:rPr>
        <w:t xml:space="preserve"> подпрограммы - </w:t>
      </w:r>
      <w:r w:rsidR="0053406C">
        <w:rPr>
          <w:sz w:val="28"/>
          <w:szCs w:val="28"/>
        </w:rPr>
        <w:t>п</w:t>
      </w:r>
      <w:r w:rsidR="0053406C" w:rsidRPr="0053406C">
        <w:rPr>
          <w:sz w:val="28"/>
          <w:szCs w:val="28"/>
        </w:rPr>
        <w:t>оддержание городских автомобильных дорог в нормативном транспортно-эксплуатационном и техническом состоянии</w:t>
      </w:r>
      <w:r>
        <w:rPr>
          <w:sz w:val="28"/>
          <w:szCs w:val="28"/>
        </w:rPr>
        <w:t>.</w:t>
      </w:r>
    </w:p>
    <w:p w:rsidR="00E03DB9" w:rsidRDefault="00E03DB9" w:rsidP="00491CE2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E03DB9" w:rsidSect="004D317D"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:rsidR="00767624" w:rsidRPr="00062580" w:rsidRDefault="00767624" w:rsidP="00767624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3. Целевые индикаторы (показатели) подпрограммы</w:t>
      </w:r>
    </w:p>
    <w:p w:rsidR="00767624" w:rsidRPr="000050E8" w:rsidRDefault="00767624" w:rsidP="00767624">
      <w:pPr>
        <w:ind w:firstLine="709"/>
        <w:jc w:val="right"/>
        <w:rPr>
          <w:sz w:val="28"/>
          <w:szCs w:val="28"/>
        </w:rPr>
      </w:pPr>
      <w:r w:rsidRPr="000050E8">
        <w:rPr>
          <w:sz w:val="28"/>
          <w:szCs w:val="28"/>
        </w:rPr>
        <w:t>Таблица 1</w:t>
      </w:r>
    </w:p>
    <w:p w:rsidR="00767624" w:rsidRDefault="00767624" w:rsidP="00767624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</w:p>
    <w:p w:rsidR="004D035A" w:rsidRDefault="00767624">
      <w:pPr>
        <w:widowControl w:val="0"/>
        <w:ind w:left="709" w:firstLine="709"/>
        <w:jc w:val="both"/>
        <w:rPr>
          <w:sz w:val="28"/>
          <w:szCs w:val="28"/>
        </w:rPr>
      </w:pPr>
      <w:proofErr w:type="gramStart"/>
      <w:r w:rsidRPr="00062580">
        <w:rPr>
          <w:b/>
          <w:sz w:val="28"/>
          <w:szCs w:val="28"/>
        </w:rPr>
        <w:t>характеризующих</w:t>
      </w:r>
      <w:proofErr w:type="gramEnd"/>
      <w:r w:rsidRPr="00062580">
        <w:rPr>
          <w:b/>
          <w:sz w:val="28"/>
          <w:szCs w:val="28"/>
        </w:rPr>
        <w:t xml:space="preserve"> основное мероприятие, мероприятия подпрограммы</w:t>
      </w:r>
      <w:r w:rsidDel="00767624">
        <w:rPr>
          <w:b/>
          <w:sz w:val="28"/>
          <w:szCs w:val="28"/>
        </w:rPr>
        <w:t xml:space="preserve"> </w:t>
      </w:r>
    </w:p>
    <w:tbl>
      <w:tblPr>
        <w:tblW w:w="150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3967"/>
        <w:gridCol w:w="7"/>
        <w:gridCol w:w="708"/>
        <w:gridCol w:w="1273"/>
        <w:gridCol w:w="1277"/>
        <w:gridCol w:w="1277"/>
        <w:gridCol w:w="1276"/>
        <w:gridCol w:w="1134"/>
        <w:gridCol w:w="1134"/>
        <w:gridCol w:w="1134"/>
        <w:gridCol w:w="1136"/>
      </w:tblGrid>
      <w:tr w:rsidR="00354584" w:rsidRPr="005B65F7" w:rsidTr="00354584">
        <w:trPr>
          <w:cantSplit/>
          <w:trHeight w:val="761"/>
          <w:tblHeader/>
        </w:trPr>
        <w:tc>
          <w:tcPr>
            <w:tcW w:w="705" w:type="dxa"/>
            <w:vAlign w:val="center"/>
          </w:tcPr>
          <w:p w:rsidR="00354584" w:rsidRPr="005B65F7" w:rsidRDefault="00354584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№</w:t>
            </w:r>
          </w:p>
          <w:p w:rsidR="00354584" w:rsidRPr="005B65F7" w:rsidRDefault="00354584" w:rsidP="00F10AD9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proofErr w:type="gram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7" w:type="dxa"/>
            <w:vAlign w:val="center"/>
          </w:tcPr>
          <w:p w:rsidR="00354584" w:rsidRPr="005B65F7" w:rsidRDefault="00354584" w:rsidP="00F10AD9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15" w:type="dxa"/>
            <w:gridSpan w:val="2"/>
            <w:tcMar>
              <w:left w:w="57" w:type="dxa"/>
              <w:right w:w="57" w:type="dxa"/>
            </w:tcMar>
            <w:vAlign w:val="center"/>
          </w:tcPr>
          <w:p w:rsidR="00354584" w:rsidRPr="005B65F7" w:rsidRDefault="00354584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Ед.</w:t>
            </w:r>
          </w:p>
          <w:p w:rsidR="00354584" w:rsidRPr="005B65F7" w:rsidRDefault="00354584" w:rsidP="00F10AD9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  <w:vAlign w:val="center"/>
          </w:tcPr>
          <w:p w:rsidR="00354584" w:rsidRPr="005B65F7" w:rsidRDefault="00354584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3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  <w:r w:rsidRPr="005B65F7">
              <w:rPr>
                <w:b/>
                <w:szCs w:val="24"/>
              </w:rPr>
              <w:t>, факт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54584" w:rsidRPr="005B65F7" w:rsidRDefault="00354584" w:rsidP="00F10AD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4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5B65F7">
              <w:rPr>
                <w:b/>
                <w:szCs w:val="24"/>
              </w:rPr>
              <w:t xml:space="preserve">год, </w:t>
            </w:r>
            <w:r>
              <w:rPr>
                <w:b/>
                <w:szCs w:val="24"/>
              </w:rPr>
              <w:t>оценка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54584" w:rsidRPr="005B65F7" w:rsidRDefault="00354584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5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354584" w:rsidRPr="005B65F7" w:rsidRDefault="00354584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6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54584" w:rsidRPr="005B65F7" w:rsidRDefault="00354584" w:rsidP="00F10AD9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7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54584" w:rsidRPr="00257B62" w:rsidRDefault="00354584" w:rsidP="00F10AD9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354584" w:rsidRPr="00257B62" w:rsidRDefault="00354584" w:rsidP="00F10AD9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2029 год</w:t>
            </w:r>
          </w:p>
        </w:tc>
        <w:tc>
          <w:tcPr>
            <w:tcW w:w="1136" w:type="dxa"/>
            <w:vAlign w:val="center"/>
          </w:tcPr>
          <w:p w:rsidR="00354584" w:rsidRPr="00257B62" w:rsidRDefault="00354584" w:rsidP="00F10AD9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2030 год</w:t>
            </w:r>
          </w:p>
        </w:tc>
      </w:tr>
      <w:tr w:rsidR="00354584" w:rsidRPr="005B65F7" w:rsidTr="00354584">
        <w:trPr>
          <w:cantSplit/>
        </w:trPr>
        <w:tc>
          <w:tcPr>
            <w:tcW w:w="705" w:type="dxa"/>
            <w:vAlign w:val="center"/>
          </w:tcPr>
          <w:p w:rsidR="00A01ABC" w:rsidRDefault="00497B10">
            <w:pPr>
              <w:pStyle w:val="a9"/>
              <w:keepNext/>
              <w:keepLines/>
              <w:widowControl w:val="0"/>
              <w:tabs>
                <w:tab w:val="left" w:pos="318"/>
              </w:tabs>
              <w:spacing w:before="60" w:after="60"/>
              <w:ind w:left="-108" w:right="-108"/>
              <w:jc w:val="center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974" w:type="dxa"/>
            <w:gridSpan w:val="2"/>
            <w:vAlign w:val="center"/>
          </w:tcPr>
          <w:p w:rsidR="004B7BF4" w:rsidRPr="00A33F5E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Основное мероприятие</w:t>
            </w:r>
          </w:p>
          <w:p w:rsidR="004B7BF4" w:rsidRPr="00A33F5E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«Обеспечение текущего содержания городских дорог»</w:t>
            </w:r>
          </w:p>
        </w:tc>
        <w:tc>
          <w:tcPr>
            <w:tcW w:w="708" w:type="dxa"/>
            <w:vAlign w:val="center"/>
          </w:tcPr>
          <w:p w:rsidR="004B7BF4" w:rsidRPr="00032FA8" w:rsidRDefault="004B7BF4" w:rsidP="00C23BA3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354584" w:rsidRPr="005B65F7" w:rsidTr="00354584">
        <w:trPr>
          <w:cantSplit/>
          <w:trHeight w:val="501"/>
        </w:trPr>
        <w:tc>
          <w:tcPr>
            <w:tcW w:w="705" w:type="dxa"/>
            <w:vAlign w:val="center"/>
          </w:tcPr>
          <w:p w:rsidR="004B7BF4" w:rsidRPr="00A33F5E" w:rsidRDefault="00A43455" w:rsidP="00C23BA3">
            <w:pPr>
              <w:pStyle w:val="Pro-Tab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74" w:type="dxa"/>
            <w:gridSpan w:val="2"/>
            <w:vAlign w:val="center"/>
          </w:tcPr>
          <w:p w:rsidR="004B7BF4" w:rsidRPr="00A33F5E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«Текущее содержание городских автомобильных дорог»</w:t>
            </w:r>
          </w:p>
        </w:tc>
        <w:tc>
          <w:tcPr>
            <w:tcW w:w="708" w:type="dxa"/>
            <w:vAlign w:val="center"/>
          </w:tcPr>
          <w:p w:rsidR="004B7BF4" w:rsidRPr="00032FA8" w:rsidRDefault="004B7BF4" w:rsidP="00C23BA3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354584" w:rsidRPr="005B65F7" w:rsidTr="00354584">
        <w:trPr>
          <w:cantSplit/>
          <w:trHeight w:val="855"/>
        </w:trPr>
        <w:tc>
          <w:tcPr>
            <w:tcW w:w="705" w:type="dxa"/>
            <w:vAlign w:val="center"/>
          </w:tcPr>
          <w:p w:rsidR="004B7BF4" w:rsidRDefault="004B7BF4" w:rsidP="00C23BA3">
            <w:pPr>
              <w:pStyle w:val="Pro-Tab"/>
              <w:widowControl w:val="0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974" w:type="dxa"/>
            <w:gridSpan w:val="2"/>
            <w:vAlign w:val="center"/>
          </w:tcPr>
          <w:p w:rsidR="004B7BF4" w:rsidRPr="00032FA8" w:rsidRDefault="004B7BF4" w:rsidP="00C23BA3">
            <w:pPr>
              <w:widowControl w:val="0"/>
              <w:rPr>
                <w:szCs w:val="24"/>
              </w:rPr>
            </w:pPr>
            <w:r w:rsidRPr="00032FA8">
              <w:rPr>
                <w:szCs w:val="24"/>
              </w:rPr>
              <w:t>Количество установленных дорожных знаков (нарастающим итогом)</w:t>
            </w:r>
          </w:p>
        </w:tc>
        <w:tc>
          <w:tcPr>
            <w:tcW w:w="708" w:type="dxa"/>
            <w:vAlign w:val="center"/>
          </w:tcPr>
          <w:p w:rsidR="004B7BF4" w:rsidRPr="00032FA8" w:rsidRDefault="00497B10" w:rsidP="00C23BA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4B7BF4" w:rsidRPr="00032FA8">
              <w:rPr>
                <w:szCs w:val="24"/>
              </w:rPr>
              <w:t>.</w:t>
            </w:r>
          </w:p>
        </w:tc>
        <w:tc>
          <w:tcPr>
            <w:tcW w:w="1273" w:type="dxa"/>
            <w:vAlign w:val="center"/>
          </w:tcPr>
          <w:p w:rsidR="004B7BF4" w:rsidRPr="00363DA2" w:rsidRDefault="00232E0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277" w:type="dxa"/>
            <w:vAlign w:val="center"/>
          </w:tcPr>
          <w:p w:rsidR="004B7BF4" w:rsidRPr="00363DA2" w:rsidRDefault="00232E0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277" w:type="dxa"/>
            <w:vAlign w:val="center"/>
          </w:tcPr>
          <w:p w:rsidR="004B7BF4" w:rsidRPr="00363DA2" w:rsidRDefault="00232E0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276" w:type="dxa"/>
            <w:vAlign w:val="center"/>
          </w:tcPr>
          <w:p w:rsidR="004B7BF4" w:rsidRPr="00363DA2" w:rsidRDefault="00232E0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34" w:type="dxa"/>
            <w:vAlign w:val="center"/>
          </w:tcPr>
          <w:p w:rsidR="004B7BF4" w:rsidRPr="005B65F7" w:rsidRDefault="00232E0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354584" w:rsidRPr="005B65F7" w:rsidTr="00354584">
        <w:trPr>
          <w:cantSplit/>
          <w:trHeight w:val="495"/>
        </w:trPr>
        <w:tc>
          <w:tcPr>
            <w:tcW w:w="705" w:type="dxa"/>
            <w:vAlign w:val="center"/>
          </w:tcPr>
          <w:p w:rsidR="00E40C77" w:rsidRDefault="00E40C77" w:rsidP="00C23BA3">
            <w:pPr>
              <w:pStyle w:val="Pro-Tab"/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974" w:type="dxa"/>
            <w:gridSpan w:val="2"/>
            <w:vAlign w:val="center"/>
          </w:tcPr>
          <w:p w:rsidR="00E40C77" w:rsidRPr="00032FA8" w:rsidRDefault="00E40C77" w:rsidP="00C23BA3">
            <w:pPr>
              <w:widowControl w:val="0"/>
              <w:rPr>
                <w:szCs w:val="24"/>
              </w:rPr>
            </w:pPr>
            <w:r w:rsidRPr="00032FA8">
              <w:rPr>
                <w:szCs w:val="24"/>
              </w:rPr>
              <w:t xml:space="preserve">Доля выполненных работ по текущему содержанию дорожной инфраструктуры от общего объема запланированных работ  </w:t>
            </w:r>
          </w:p>
        </w:tc>
        <w:tc>
          <w:tcPr>
            <w:tcW w:w="708" w:type="dxa"/>
            <w:vAlign w:val="center"/>
          </w:tcPr>
          <w:p w:rsidR="00E40C77" w:rsidRPr="00032FA8" w:rsidRDefault="00E40C77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3" w:type="dxa"/>
            <w:vAlign w:val="center"/>
          </w:tcPr>
          <w:p w:rsidR="00E40C77" w:rsidRPr="00032FA8" w:rsidRDefault="00E40C77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A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7" w:type="dxa"/>
            <w:vAlign w:val="center"/>
          </w:tcPr>
          <w:p w:rsidR="00E40C77" w:rsidRPr="00032FA8" w:rsidRDefault="00E40C77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A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7" w:type="dxa"/>
            <w:vAlign w:val="center"/>
          </w:tcPr>
          <w:p w:rsidR="00E40C77" w:rsidRPr="00032FA8" w:rsidRDefault="00E40C77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A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E40C77" w:rsidRPr="00032FA8" w:rsidRDefault="00E40C77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A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:rsidR="00E40C77" w:rsidRPr="00032FA8" w:rsidRDefault="00E40C77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A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:rsidR="00E40C77" w:rsidRPr="005B65F7" w:rsidRDefault="00E40C77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E40C77" w:rsidRPr="005B65F7" w:rsidRDefault="00E40C77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E40C77" w:rsidRPr="005B65F7" w:rsidRDefault="00E40C77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354584" w:rsidRPr="005B65F7" w:rsidTr="00354584">
        <w:trPr>
          <w:cantSplit/>
          <w:trHeight w:val="495"/>
        </w:trPr>
        <w:tc>
          <w:tcPr>
            <w:tcW w:w="705" w:type="dxa"/>
            <w:vAlign w:val="center"/>
          </w:tcPr>
          <w:p w:rsidR="004B7BF4" w:rsidRPr="00A33F5E" w:rsidRDefault="00A43455" w:rsidP="00C23BA3">
            <w:pPr>
              <w:pStyle w:val="Pro-Tab"/>
              <w:widowControl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455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974" w:type="dxa"/>
            <w:gridSpan w:val="2"/>
            <w:vAlign w:val="center"/>
          </w:tcPr>
          <w:p w:rsidR="004B7BF4" w:rsidRPr="00A33F5E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</w:t>
            </w:r>
          </w:p>
          <w:p w:rsidR="004B7BF4" w:rsidRPr="00A33F5E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«Отсыпка дорог частного сектора»</w:t>
            </w:r>
          </w:p>
        </w:tc>
        <w:tc>
          <w:tcPr>
            <w:tcW w:w="708" w:type="dxa"/>
            <w:vAlign w:val="center"/>
          </w:tcPr>
          <w:p w:rsidR="004B7BF4" w:rsidRPr="00032FA8" w:rsidRDefault="004B7BF4" w:rsidP="00C23BA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B7BF4" w:rsidRPr="00132364" w:rsidRDefault="004B7BF4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B7BF4" w:rsidRPr="00132364" w:rsidRDefault="004B7BF4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B7BF4" w:rsidRPr="001A5A02" w:rsidRDefault="004B7BF4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7BF4" w:rsidRPr="001A5A02" w:rsidRDefault="004B7BF4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BF4" w:rsidRPr="001A5A02" w:rsidRDefault="004B7BF4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B7BF4" w:rsidRPr="005B65F7" w:rsidRDefault="004B7BF4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354584" w:rsidRPr="005B65F7" w:rsidTr="00354584">
        <w:trPr>
          <w:cantSplit/>
        </w:trPr>
        <w:tc>
          <w:tcPr>
            <w:tcW w:w="705" w:type="dxa"/>
            <w:vAlign w:val="center"/>
          </w:tcPr>
          <w:p w:rsidR="00E40C77" w:rsidRDefault="00E40C77" w:rsidP="00C23BA3">
            <w:pPr>
              <w:pStyle w:val="Pro-Tab"/>
              <w:widowControl w:val="0"/>
              <w:tabs>
                <w:tab w:val="left" w:pos="0"/>
              </w:tabs>
              <w:ind w:left="-108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974" w:type="dxa"/>
            <w:gridSpan w:val="2"/>
            <w:vAlign w:val="center"/>
          </w:tcPr>
          <w:p w:rsidR="00E40C77" w:rsidRPr="00032FA8" w:rsidRDefault="00E40C77" w:rsidP="00C23BA3">
            <w:pPr>
              <w:widowControl w:val="0"/>
              <w:rPr>
                <w:szCs w:val="24"/>
              </w:rPr>
            </w:pPr>
            <w:r w:rsidRPr="00032FA8">
              <w:rPr>
                <w:szCs w:val="24"/>
              </w:rPr>
              <w:t>Доля отсыпанных дорог от общей протяженности дорог частного сектора, требующих отсыпки</w:t>
            </w:r>
          </w:p>
        </w:tc>
        <w:tc>
          <w:tcPr>
            <w:tcW w:w="708" w:type="dxa"/>
            <w:vAlign w:val="center"/>
          </w:tcPr>
          <w:p w:rsidR="00E40C77" w:rsidRPr="00032FA8" w:rsidRDefault="00E40C77" w:rsidP="00C23BA3">
            <w:pPr>
              <w:widowControl w:val="0"/>
              <w:jc w:val="center"/>
              <w:rPr>
                <w:szCs w:val="24"/>
              </w:rPr>
            </w:pPr>
            <w:r w:rsidRPr="00032FA8">
              <w:rPr>
                <w:szCs w:val="24"/>
              </w:rPr>
              <w:t>%</w:t>
            </w:r>
          </w:p>
        </w:tc>
        <w:tc>
          <w:tcPr>
            <w:tcW w:w="1273" w:type="dxa"/>
            <w:vAlign w:val="center"/>
          </w:tcPr>
          <w:p w:rsidR="00E40C77" w:rsidRPr="00032FA8" w:rsidRDefault="00E40C77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032FA8">
              <w:rPr>
                <w:szCs w:val="24"/>
              </w:rPr>
              <w:t>97,0</w:t>
            </w:r>
          </w:p>
        </w:tc>
        <w:tc>
          <w:tcPr>
            <w:tcW w:w="1277" w:type="dxa"/>
            <w:vAlign w:val="center"/>
          </w:tcPr>
          <w:p w:rsidR="00E40C77" w:rsidRPr="00032FA8" w:rsidRDefault="00E40C77" w:rsidP="00C25330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032FA8">
              <w:rPr>
                <w:szCs w:val="24"/>
              </w:rPr>
              <w:t>9</w:t>
            </w:r>
            <w:r w:rsidR="00C25330">
              <w:rPr>
                <w:szCs w:val="24"/>
              </w:rPr>
              <w:t>7</w:t>
            </w:r>
            <w:r w:rsidRPr="00032FA8">
              <w:rPr>
                <w:szCs w:val="24"/>
              </w:rPr>
              <w:t>,</w:t>
            </w:r>
            <w:r w:rsidR="00C25330">
              <w:rPr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E40C77" w:rsidRPr="00032FA8" w:rsidRDefault="00C25330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98,0</w:t>
            </w:r>
          </w:p>
        </w:tc>
        <w:tc>
          <w:tcPr>
            <w:tcW w:w="1276" w:type="dxa"/>
            <w:vAlign w:val="center"/>
          </w:tcPr>
          <w:p w:rsidR="00E40C77" w:rsidRPr="00032FA8" w:rsidRDefault="006F0DA4" w:rsidP="006F0DA4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032FA8">
              <w:rPr>
                <w:szCs w:val="24"/>
              </w:rPr>
              <w:t>9</w:t>
            </w:r>
            <w:r>
              <w:rPr>
                <w:szCs w:val="24"/>
              </w:rPr>
              <w:t>8</w:t>
            </w:r>
            <w:r w:rsidR="00E40C77" w:rsidRPr="00032FA8">
              <w:rPr>
                <w:szCs w:val="24"/>
              </w:rPr>
              <w:t>,</w:t>
            </w:r>
            <w:r w:rsidR="00C25330">
              <w:rPr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40C77" w:rsidRPr="00032FA8" w:rsidRDefault="00E40C77" w:rsidP="00A3775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032FA8">
              <w:rPr>
                <w:szCs w:val="24"/>
              </w:rPr>
              <w:t>9</w:t>
            </w:r>
            <w:r w:rsidR="00C25330">
              <w:rPr>
                <w:szCs w:val="24"/>
              </w:rPr>
              <w:t>9</w:t>
            </w:r>
            <w:r w:rsidRPr="00032FA8">
              <w:rPr>
                <w:szCs w:val="24"/>
              </w:rPr>
              <w:t>,</w:t>
            </w:r>
            <w:r w:rsidR="00A3775F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40C77" w:rsidRPr="005B65F7" w:rsidRDefault="00E40C77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E40C77" w:rsidRPr="005B65F7" w:rsidRDefault="00E40C77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E40C77" w:rsidRPr="005B65F7" w:rsidRDefault="00E40C77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</w:tbl>
    <w:p w:rsidR="00A01ABC" w:rsidRDefault="00574A16">
      <w:pPr>
        <w:pStyle w:val="a9"/>
        <w:widowControl w:val="0"/>
        <w:jc w:val="both"/>
        <w:rPr>
          <w:b/>
          <w:szCs w:val="24"/>
        </w:rPr>
      </w:pPr>
      <w:r w:rsidRPr="00574A16">
        <w:rPr>
          <w:szCs w:val="24"/>
        </w:rPr>
        <w:t>* 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годы.</w:t>
      </w:r>
    </w:p>
    <w:p w:rsidR="00E03DB9" w:rsidRDefault="00E03DB9" w:rsidP="00E96532">
      <w:pPr>
        <w:pStyle w:val="a9"/>
        <w:widowControl w:val="0"/>
        <w:spacing w:line="360" w:lineRule="auto"/>
        <w:jc w:val="center"/>
        <w:rPr>
          <w:b/>
          <w:sz w:val="28"/>
          <w:szCs w:val="28"/>
        </w:rPr>
        <w:sectPr w:rsidR="00E03DB9" w:rsidSect="00257124">
          <w:pgSz w:w="16838" w:h="11906" w:orient="landscape"/>
          <w:pgMar w:top="1559" w:right="1134" w:bottom="1276" w:left="1134" w:header="709" w:footer="709" w:gutter="0"/>
          <w:pgNumType w:start="0"/>
          <w:cols w:space="720"/>
          <w:docGrid w:linePitch="326"/>
        </w:sectPr>
      </w:pPr>
    </w:p>
    <w:p w:rsidR="004D035A" w:rsidRDefault="003F53F9">
      <w:pPr>
        <w:pStyle w:val="a9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491CE2" w:rsidRPr="00B43E5E">
        <w:rPr>
          <w:b/>
          <w:sz w:val="28"/>
          <w:szCs w:val="28"/>
        </w:rPr>
        <w:t>Ресурсное обеспечение подпрограммы</w:t>
      </w:r>
    </w:p>
    <w:p w:rsidR="00450963" w:rsidRDefault="00450963" w:rsidP="00450963">
      <w:pPr>
        <w:widowControl w:val="0"/>
        <w:ind w:left="708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A43455" w:rsidRDefault="00A43455" w:rsidP="00A43455">
      <w:pPr>
        <w:pStyle w:val="a9"/>
        <w:widowControl w:val="0"/>
        <w:jc w:val="right"/>
        <w:rPr>
          <w:b/>
          <w:sz w:val="28"/>
          <w:szCs w:val="28"/>
        </w:rPr>
      </w:pPr>
    </w:p>
    <w:p w:rsidR="004D035A" w:rsidRDefault="00491CE2">
      <w:pPr>
        <w:widowControl w:val="0"/>
        <w:ind w:left="70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подпрограммы</w:t>
      </w:r>
    </w:p>
    <w:p w:rsidR="00491CE2" w:rsidRDefault="00450963" w:rsidP="00491CE2">
      <w:pPr>
        <w:widowControl w:val="0"/>
        <w:ind w:left="708" w:firstLine="709"/>
        <w:jc w:val="right"/>
        <w:rPr>
          <w:sz w:val="28"/>
          <w:szCs w:val="28"/>
        </w:rPr>
      </w:pPr>
      <w:r w:rsidRPr="00450963">
        <w:rPr>
          <w:sz w:val="28"/>
          <w:szCs w:val="28"/>
        </w:rPr>
        <w:t>(руб.)</w:t>
      </w:r>
    </w:p>
    <w:tbl>
      <w:tblPr>
        <w:tblW w:w="15027" w:type="dxa"/>
        <w:tblInd w:w="-176" w:type="dxa"/>
        <w:tblLayout w:type="fixed"/>
        <w:tblLook w:val="0000"/>
      </w:tblPr>
      <w:tblGrid>
        <w:gridCol w:w="851"/>
        <w:gridCol w:w="3261"/>
        <w:gridCol w:w="2268"/>
        <w:gridCol w:w="1701"/>
        <w:gridCol w:w="1701"/>
        <w:gridCol w:w="1701"/>
        <w:gridCol w:w="1276"/>
        <w:gridCol w:w="1134"/>
        <w:gridCol w:w="1134"/>
      </w:tblGrid>
      <w:tr w:rsidR="001F22B0" w:rsidRPr="00932CD6" w:rsidTr="001830FB">
        <w:trPr>
          <w:trHeight w:val="115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B0" w:rsidRDefault="001F22B0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№</w:t>
            </w:r>
          </w:p>
          <w:p w:rsidR="001F22B0" w:rsidRDefault="001F22B0">
            <w:pPr>
              <w:widowControl w:val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713B4A">
              <w:rPr>
                <w:b/>
                <w:szCs w:val="24"/>
              </w:rPr>
              <w:t>п</w:t>
            </w:r>
            <w:proofErr w:type="spellEnd"/>
            <w:proofErr w:type="gramEnd"/>
            <w:r w:rsidRPr="00713B4A">
              <w:rPr>
                <w:b/>
                <w:szCs w:val="24"/>
              </w:rPr>
              <w:t>/</w:t>
            </w:r>
            <w:proofErr w:type="spellStart"/>
            <w:r w:rsidRPr="00713B4A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B0" w:rsidRDefault="001F22B0">
            <w:pPr>
              <w:widowControl w:val="0"/>
              <w:jc w:val="center"/>
              <w:rPr>
                <w:b/>
                <w:szCs w:val="24"/>
              </w:rPr>
            </w:pPr>
            <w:r w:rsidRPr="00932CD6">
              <w:rPr>
                <w:b/>
                <w:szCs w:val="24"/>
              </w:rPr>
              <w:t>Наименование основного мероприятия/мероприятия/Источник ресурсного обеспечения</w:t>
            </w:r>
            <w:r w:rsidRPr="00932CD6">
              <w:rPr>
                <w:b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B0" w:rsidRDefault="001F22B0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B0" w:rsidRDefault="001F22B0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B0" w:rsidRPr="00932CD6" w:rsidRDefault="001F22B0" w:rsidP="00CE745F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B0" w:rsidRPr="00932CD6" w:rsidRDefault="001F22B0" w:rsidP="00CE745F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7</w:t>
            </w:r>
            <w:r w:rsidR="00E03DB9">
              <w:rPr>
                <w:b/>
                <w:szCs w:val="24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B0" w:rsidRPr="00932CD6" w:rsidRDefault="001F22B0" w:rsidP="00CE745F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8</w:t>
            </w:r>
            <w:r w:rsidR="00E03DB9">
              <w:rPr>
                <w:b/>
                <w:szCs w:val="24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B0" w:rsidRDefault="001F22B0" w:rsidP="001F22B0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B0" w:rsidRPr="00932CD6" w:rsidRDefault="001F22B0" w:rsidP="00CE745F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2030 </w:t>
            </w:r>
            <w:r w:rsidRPr="00713B4A">
              <w:rPr>
                <w:b/>
                <w:szCs w:val="24"/>
              </w:rPr>
              <w:t>год</w:t>
            </w:r>
          </w:p>
        </w:tc>
      </w:tr>
      <w:tr w:rsidR="0058396B" w:rsidRPr="00932CD6" w:rsidTr="00257124">
        <w:trPr>
          <w:trHeight w:val="333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Подпрограмма,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455" w:rsidRPr="00A43455" w:rsidRDefault="00A43455" w:rsidP="00A43455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455" w:rsidRPr="00A43455" w:rsidRDefault="00A43455" w:rsidP="00A43455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40 000 000,00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58396B" w:rsidRPr="00932CD6" w:rsidTr="00257124">
        <w:trPr>
          <w:trHeight w:val="230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58396B" w:rsidP="00C23BA3">
            <w:pPr>
              <w:widowControl w:val="0"/>
              <w:rPr>
                <w:b/>
                <w:szCs w:val="24"/>
              </w:rPr>
            </w:pPr>
            <w:r w:rsidRPr="00FB0D57">
              <w:rPr>
                <w:b/>
                <w:szCs w:val="24"/>
              </w:rPr>
              <w:t xml:space="preserve">- </w:t>
            </w:r>
            <w:r w:rsidR="00046B37" w:rsidRPr="00046B37">
              <w:rPr>
                <w:b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58396B" w:rsidRPr="00932CD6" w:rsidTr="00257124">
        <w:trPr>
          <w:trHeight w:val="234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046B37" w:rsidP="00C23BA3">
            <w:pPr>
              <w:widowControl w:val="0"/>
              <w:rPr>
                <w:b/>
                <w:szCs w:val="24"/>
              </w:rPr>
            </w:pPr>
            <w:r w:rsidRPr="00046B37">
              <w:rPr>
                <w:b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046B37" w:rsidP="00450963">
            <w:pPr>
              <w:widowControl w:val="0"/>
              <w:jc w:val="center"/>
              <w:rPr>
                <w:b/>
                <w:szCs w:val="24"/>
              </w:rPr>
            </w:pPr>
            <w:r w:rsidRPr="00046B37">
              <w:rPr>
                <w:b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58396B" w:rsidRPr="00932CD6" w:rsidTr="00257124">
        <w:trPr>
          <w:trHeight w:val="224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046B37" w:rsidP="00C23BA3">
            <w:pPr>
              <w:widowControl w:val="0"/>
              <w:rPr>
                <w:b/>
                <w:szCs w:val="24"/>
              </w:rPr>
            </w:pPr>
            <w:r w:rsidRPr="00046B37">
              <w:rPr>
                <w:b/>
                <w:szCs w:val="24"/>
              </w:rPr>
              <w:t>- бюджет городского округа Кохма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40 000 000,00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96B" w:rsidRPr="00FB0D57" w:rsidRDefault="00A43455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1830FB" w:rsidRPr="00932CD6" w:rsidTr="001830FB">
        <w:trPr>
          <w:trHeight w:val="10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FB0D57" w:rsidRDefault="001830FB">
            <w:pPr>
              <w:widowControl w:val="0"/>
              <w:jc w:val="center"/>
              <w:rPr>
                <w:b/>
                <w:szCs w:val="24"/>
              </w:rPr>
            </w:pPr>
            <w:r w:rsidRPr="00046B37">
              <w:rPr>
                <w:b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FB0D57" w:rsidRDefault="001830FB" w:rsidP="0045096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Основное мероприятие «Обеспечение текущего содержания городских дорог 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FB0D57" w:rsidRDefault="001830FB" w:rsidP="00450963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046B37">
              <w:rPr>
                <w:b/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FB0D57" w:rsidRDefault="001830FB" w:rsidP="00450963">
            <w:pPr>
              <w:jc w:val="center"/>
              <w:rPr>
                <w:b/>
              </w:rPr>
            </w:pPr>
            <w:r w:rsidRPr="00046B37">
              <w:rPr>
                <w:b/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FB0D57" w:rsidRDefault="001830FB" w:rsidP="00450963">
            <w:pPr>
              <w:jc w:val="center"/>
              <w:rPr>
                <w:b/>
              </w:rPr>
            </w:pPr>
            <w:r w:rsidRPr="00046B37">
              <w:rPr>
                <w:b/>
                <w:szCs w:val="24"/>
              </w:rPr>
              <w:t>40 000 000,00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FB0D57" w:rsidRDefault="001830FB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046B37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FB0D57" w:rsidRDefault="001830FB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046B37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FB0D57" w:rsidRDefault="001830FB" w:rsidP="00450963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046B37">
              <w:rPr>
                <w:b/>
                <w:szCs w:val="24"/>
              </w:rPr>
              <w:t>*</w:t>
            </w:r>
          </w:p>
        </w:tc>
      </w:tr>
      <w:tr w:rsidR="001830FB" w:rsidRPr="00932CD6" w:rsidTr="001830FB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rPr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4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rPr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41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FB69C7">
              <w:rPr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FB69C7">
              <w:rPr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FB69C7">
              <w:rPr>
                <w:szCs w:val="24"/>
              </w:rPr>
              <w:t>40 000 000,00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10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8D216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713B4A">
              <w:rPr>
                <w:szCs w:val="24"/>
              </w:rPr>
              <w:t>Текущее содержание городских автомобильных дорог</w:t>
            </w:r>
            <w:r>
              <w:rPr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230461">
              <w:rPr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</w:pPr>
            <w:r w:rsidRPr="002F0F2B">
              <w:rPr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</w:pPr>
            <w:r w:rsidRPr="002F0F2B">
              <w:rPr>
                <w:szCs w:val="24"/>
              </w:rPr>
              <w:t>40 000 000,00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48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 w:rsidP="00450963">
            <w:pPr>
              <w:widowControl w:val="0"/>
              <w:rPr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40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 w:rsidP="00450963">
            <w:pPr>
              <w:widowControl w:val="0"/>
              <w:rPr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56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 w:rsidP="0045096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FB69C7">
              <w:rPr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FB69C7">
              <w:rPr>
                <w:szCs w:val="24"/>
              </w:rPr>
              <w:t>40 000 000,00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Del="00450963" w:rsidRDefault="001830FB" w:rsidP="00450963">
            <w:pPr>
              <w:jc w:val="center"/>
              <w:rPr>
                <w:szCs w:val="24"/>
              </w:rPr>
            </w:pPr>
            <w:r w:rsidRPr="00FB69C7">
              <w:rPr>
                <w:szCs w:val="24"/>
              </w:rPr>
              <w:t>40 000 000,00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10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widowControl w:val="0"/>
              <w:jc w:val="center"/>
              <w:rPr>
                <w:szCs w:val="24"/>
              </w:rPr>
            </w:pPr>
            <w:r w:rsidRPr="00BA07EA">
              <w:rPr>
                <w:szCs w:val="24"/>
              </w:rPr>
              <w:lastRenderedPageBreak/>
              <w:t>1.1.1.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BA07EA">
              <w:rPr>
                <w:szCs w:val="24"/>
              </w:rPr>
              <w:t>Текущее содержание городских автомобильных дорог</w:t>
            </w:r>
            <w:r>
              <w:rPr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</w:pPr>
            <w:r>
              <w:rPr>
                <w:szCs w:val="24"/>
              </w:rPr>
              <w:t>38</w:t>
            </w:r>
            <w:r w:rsidRPr="00B76F65">
              <w:rPr>
                <w:szCs w:val="24"/>
              </w:rPr>
              <w:t>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</w:pPr>
            <w:r>
              <w:rPr>
                <w:szCs w:val="24"/>
              </w:rPr>
              <w:t>38</w:t>
            </w:r>
            <w:r w:rsidRPr="00B76F65">
              <w:rPr>
                <w:szCs w:val="24"/>
              </w:rPr>
              <w:t>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</w:pPr>
            <w:r>
              <w:rPr>
                <w:szCs w:val="24"/>
              </w:rPr>
              <w:t>38</w:t>
            </w:r>
            <w:r w:rsidRPr="00B76F65">
              <w:rPr>
                <w:szCs w:val="24"/>
              </w:rPr>
              <w:t>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47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55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55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A07EA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Pr="00B76F65">
              <w:rPr>
                <w:szCs w:val="24"/>
              </w:rPr>
              <w:t>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Pr="00B76F65">
              <w:rPr>
                <w:szCs w:val="24"/>
              </w:rPr>
              <w:t>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Pr="00B76F65">
              <w:rPr>
                <w:szCs w:val="24"/>
              </w:rPr>
              <w:t>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4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1.1.2</w:t>
            </w:r>
            <w:r w:rsidRPr="00932CD6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8D216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713B4A">
              <w:rPr>
                <w:szCs w:val="24"/>
              </w:rPr>
              <w:t>Отсыпка дорог частного сектора</w:t>
            </w:r>
            <w:r>
              <w:rPr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230461">
              <w:rPr>
                <w:szCs w:val="24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</w:pPr>
            <w:r w:rsidRPr="0094427D">
              <w:rPr>
                <w:szCs w:val="24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</w:pPr>
            <w:r w:rsidRPr="0094427D">
              <w:rPr>
                <w:szCs w:val="24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45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 w:rsidP="00450963">
            <w:pPr>
              <w:widowControl w:val="0"/>
              <w:rPr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45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 w:rsidP="00450963">
            <w:pPr>
              <w:widowControl w:val="0"/>
              <w:rPr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58396B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1830FB" w:rsidRPr="00932CD6" w:rsidTr="001830FB">
        <w:trPr>
          <w:trHeight w:val="4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713B4A" w:rsidRDefault="001830FB" w:rsidP="0045096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230461" w:rsidRDefault="001830FB" w:rsidP="00450963">
            <w:pPr>
              <w:widowControl w:val="0"/>
              <w:snapToGrid w:val="0"/>
              <w:jc w:val="center"/>
              <w:rPr>
                <w:szCs w:val="24"/>
              </w:rPr>
            </w:pPr>
            <w:r w:rsidRPr="00230461">
              <w:rPr>
                <w:szCs w:val="24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94427D">
              <w:rPr>
                <w:szCs w:val="24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jc w:val="center"/>
              <w:rPr>
                <w:szCs w:val="24"/>
              </w:rPr>
            </w:pPr>
            <w:r w:rsidRPr="0094427D">
              <w:rPr>
                <w:szCs w:val="24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Default="001830FB" w:rsidP="00450963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</w:tbl>
    <w:p w:rsidR="00A01ABC" w:rsidRDefault="00A42A20">
      <w:pPr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AA7F3B" w:rsidRDefault="00AA7F3B" w:rsidP="00110C7D">
      <w:pPr>
        <w:widowControl w:val="0"/>
        <w:rPr>
          <w:sz w:val="28"/>
          <w:szCs w:val="28"/>
        </w:rPr>
        <w:sectPr w:rsidR="00AA7F3B" w:rsidSect="00257124">
          <w:pgSz w:w="16838" w:h="11906" w:orient="landscape"/>
          <w:pgMar w:top="1559" w:right="1134" w:bottom="1276" w:left="1134" w:header="709" w:footer="709" w:gutter="0"/>
          <w:pgNumType w:start="0"/>
          <w:cols w:space="720"/>
          <w:docGrid w:linePitch="326"/>
        </w:sectPr>
      </w:pPr>
    </w:p>
    <w:p w:rsidR="00491CE2" w:rsidRDefault="00491CE2" w:rsidP="00110C7D">
      <w:pPr>
        <w:widowControl w:val="0"/>
        <w:jc w:val="right"/>
        <w:rPr>
          <w:sz w:val="28"/>
          <w:szCs w:val="28"/>
        </w:rPr>
      </w:pPr>
      <w:r w:rsidRPr="00842A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491CE2" w:rsidRPr="00842AB9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 w:rsidRPr="00842AB9">
        <w:rPr>
          <w:sz w:val="28"/>
          <w:szCs w:val="28"/>
        </w:rPr>
        <w:t xml:space="preserve"> к муниципальной</w:t>
      </w:r>
      <w:r>
        <w:rPr>
          <w:sz w:val="28"/>
          <w:szCs w:val="28"/>
        </w:rPr>
        <w:t xml:space="preserve"> программе</w:t>
      </w:r>
      <w:r w:rsidRPr="00842AB9">
        <w:rPr>
          <w:sz w:val="28"/>
          <w:szCs w:val="28"/>
        </w:rPr>
        <w:t xml:space="preserve"> 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 w:rsidRPr="00842AB9">
        <w:rPr>
          <w:sz w:val="28"/>
          <w:szCs w:val="28"/>
        </w:rPr>
        <w:t>«Благоустройство</w:t>
      </w:r>
      <w:r>
        <w:rPr>
          <w:sz w:val="28"/>
          <w:szCs w:val="28"/>
        </w:rPr>
        <w:t xml:space="preserve"> территорий</w:t>
      </w:r>
      <w:r w:rsidRPr="00842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содержание дорог 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842AB9">
        <w:rPr>
          <w:sz w:val="28"/>
          <w:szCs w:val="28"/>
        </w:rPr>
        <w:t xml:space="preserve"> округа Кохма»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</w:p>
    <w:p w:rsidR="00491CE2" w:rsidRPr="00C013A2" w:rsidRDefault="00491CE2" w:rsidP="00491CE2">
      <w:pPr>
        <w:widowControl w:val="0"/>
        <w:ind w:firstLine="709"/>
        <w:jc w:val="right"/>
        <w:rPr>
          <w:sz w:val="28"/>
          <w:szCs w:val="28"/>
        </w:rPr>
      </w:pPr>
    </w:p>
    <w:p w:rsidR="00491CE2" w:rsidRDefault="00491CE2" w:rsidP="004F472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«Уличное освещение»</w:t>
      </w:r>
    </w:p>
    <w:p w:rsidR="004D035A" w:rsidRDefault="004D035A">
      <w:pPr>
        <w:widowControl w:val="0"/>
        <w:jc w:val="center"/>
        <w:rPr>
          <w:b/>
          <w:sz w:val="28"/>
          <w:szCs w:val="28"/>
        </w:rPr>
      </w:pPr>
    </w:p>
    <w:p w:rsidR="002E0C4E" w:rsidRDefault="00491CE2" w:rsidP="004F472E">
      <w:pPr>
        <w:pStyle w:val="a9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</w:t>
      </w:r>
      <w:r w:rsidR="008D79FE">
        <w:rPr>
          <w:b/>
          <w:sz w:val="28"/>
          <w:szCs w:val="28"/>
        </w:rPr>
        <w:t xml:space="preserve"> </w:t>
      </w:r>
      <w:r w:rsidR="008D79FE" w:rsidRPr="008D79FE">
        <w:rPr>
          <w:b/>
          <w:sz w:val="28"/>
          <w:szCs w:val="28"/>
        </w:rPr>
        <w:t>муниципальной программы</w:t>
      </w:r>
    </w:p>
    <w:p w:rsidR="00491CE2" w:rsidRDefault="00491CE2" w:rsidP="004F472E">
      <w:pPr>
        <w:widowControl w:val="0"/>
        <w:jc w:val="center"/>
        <w:rPr>
          <w:b/>
          <w:sz w:val="28"/>
          <w:szCs w:val="28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701"/>
        <w:gridCol w:w="992"/>
        <w:gridCol w:w="851"/>
        <w:gridCol w:w="1559"/>
        <w:gridCol w:w="1276"/>
      </w:tblGrid>
      <w:tr w:rsidR="00050D20" w:rsidRPr="008D79FE" w:rsidTr="001830FB">
        <w:tc>
          <w:tcPr>
            <w:tcW w:w="1844" w:type="dxa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Наименование подпрограммы</w:t>
            </w:r>
          </w:p>
        </w:tc>
        <w:tc>
          <w:tcPr>
            <w:tcW w:w="8080" w:type="dxa"/>
            <w:gridSpan w:val="6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Уличное освещение</w:t>
            </w:r>
          </w:p>
        </w:tc>
      </w:tr>
      <w:tr w:rsidR="00050D20" w:rsidRPr="008D79FE" w:rsidTr="001830FB">
        <w:tc>
          <w:tcPr>
            <w:tcW w:w="1844" w:type="dxa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Срок реализации подпрограммы</w:t>
            </w:r>
          </w:p>
        </w:tc>
        <w:tc>
          <w:tcPr>
            <w:tcW w:w="8080" w:type="dxa"/>
            <w:gridSpan w:val="6"/>
            <w:vAlign w:val="center"/>
          </w:tcPr>
          <w:p w:rsidR="00050D20" w:rsidRPr="008D79FE" w:rsidRDefault="00A43455" w:rsidP="002B1450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2025-2030 годы</w:t>
            </w:r>
          </w:p>
        </w:tc>
      </w:tr>
      <w:tr w:rsidR="00050D20" w:rsidRPr="008D79FE" w:rsidTr="001830FB">
        <w:tc>
          <w:tcPr>
            <w:tcW w:w="1844" w:type="dxa"/>
            <w:vAlign w:val="center"/>
          </w:tcPr>
          <w:p w:rsidR="00050D20" w:rsidRPr="008D79FE" w:rsidRDefault="008D79FE" w:rsidP="00C23BA3">
            <w:pPr>
              <w:widowControl w:val="0"/>
              <w:rPr>
                <w:szCs w:val="24"/>
              </w:rPr>
            </w:pPr>
            <w:r w:rsidRPr="008D79FE">
              <w:rPr>
                <w:szCs w:val="24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8080" w:type="dxa"/>
            <w:gridSpan w:val="6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Обеспечение электроснабжением территорий общего пользования. </w:t>
            </w:r>
          </w:p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Устройство искусственного освещения на территориях общего пользования</w:t>
            </w:r>
          </w:p>
        </w:tc>
      </w:tr>
      <w:tr w:rsidR="00050D20" w:rsidRPr="008D79FE" w:rsidTr="001830FB">
        <w:tc>
          <w:tcPr>
            <w:tcW w:w="1844" w:type="dxa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8080" w:type="dxa"/>
            <w:gridSpan w:val="6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050D20" w:rsidRPr="008D79FE" w:rsidTr="001830FB">
        <w:tc>
          <w:tcPr>
            <w:tcW w:w="1844" w:type="dxa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Исполнители основного мероприятия (мероприятий)</w:t>
            </w:r>
          </w:p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Подпрограммы</w:t>
            </w:r>
          </w:p>
        </w:tc>
        <w:tc>
          <w:tcPr>
            <w:tcW w:w="8080" w:type="dxa"/>
            <w:gridSpan w:val="6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050D20" w:rsidRPr="008D79FE" w:rsidTr="001830FB">
        <w:tc>
          <w:tcPr>
            <w:tcW w:w="1844" w:type="dxa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Цель подпрограммы</w:t>
            </w:r>
          </w:p>
        </w:tc>
        <w:tc>
          <w:tcPr>
            <w:tcW w:w="8080" w:type="dxa"/>
            <w:gridSpan w:val="6"/>
            <w:vAlign w:val="center"/>
          </w:tcPr>
          <w:p w:rsidR="00050D20" w:rsidRPr="008D79FE" w:rsidRDefault="00A43455" w:rsidP="0087495B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Обеспечение бесперебойной работы системы уличного освещения города и условий безопасного движения транспорта и пешеходов в вечернее и ночное время в городском округе Кохма</w:t>
            </w:r>
          </w:p>
        </w:tc>
      </w:tr>
      <w:tr w:rsidR="00050D20" w:rsidRPr="008D79FE" w:rsidTr="001830FB">
        <w:tc>
          <w:tcPr>
            <w:tcW w:w="1844" w:type="dxa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Задачи подпрограммы</w:t>
            </w:r>
          </w:p>
        </w:tc>
        <w:tc>
          <w:tcPr>
            <w:tcW w:w="8080" w:type="dxa"/>
            <w:gridSpan w:val="6"/>
            <w:vAlign w:val="center"/>
          </w:tcPr>
          <w:p w:rsidR="00050D20" w:rsidRPr="008D79FE" w:rsidRDefault="00A43455" w:rsidP="00C23BA3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1. Приведение в нормативное состояние сетей наружного освещения города в соответствии с требованиями к эксплуатационному состоянию. </w:t>
            </w:r>
          </w:p>
          <w:p w:rsidR="00050D20" w:rsidRPr="008D79FE" w:rsidRDefault="00205043" w:rsidP="00C23BA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43455" w:rsidRPr="00A43455">
              <w:rPr>
                <w:szCs w:val="24"/>
              </w:rPr>
              <w:t>. Повышение надежности и долговечности работы сетей уличного освещения</w:t>
            </w:r>
          </w:p>
        </w:tc>
      </w:tr>
      <w:tr w:rsidR="00693D0A" w:rsidRPr="008D79FE" w:rsidTr="001830FB">
        <w:tc>
          <w:tcPr>
            <w:tcW w:w="1844" w:type="dxa"/>
            <w:vAlign w:val="center"/>
          </w:tcPr>
          <w:p w:rsidR="00050D20" w:rsidRPr="008D79FE" w:rsidRDefault="00A43455" w:rsidP="00693D0A">
            <w:pPr>
              <w:keepNext/>
              <w:keepLines/>
              <w:widowControl w:val="0"/>
              <w:outlineLvl w:val="0"/>
              <w:rPr>
                <w:iCs/>
                <w:szCs w:val="24"/>
              </w:rPr>
            </w:pPr>
            <w:r w:rsidRPr="00A43455">
              <w:rPr>
                <w:iCs/>
                <w:szCs w:val="24"/>
              </w:rPr>
              <w:t>Источник финансового обеспечения (руб.)</w:t>
            </w:r>
          </w:p>
        </w:tc>
        <w:tc>
          <w:tcPr>
            <w:tcW w:w="1701" w:type="dxa"/>
            <w:vAlign w:val="center"/>
          </w:tcPr>
          <w:p w:rsidR="00050D20" w:rsidRPr="008D79FE" w:rsidRDefault="00A43455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Общий объем бюджетных ассигнований, в том числе:</w:t>
            </w:r>
          </w:p>
        </w:tc>
        <w:tc>
          <w:tcPr>
            <w:tcW w:w="1701" w:type="dxa"/>
            <w:vAlign w:val="center"/>
          </w:tcPr>
          <w:p w:rsidR="00050D20" w:rsidRPr="008D79FE" w:rsidRDefault="00A43455" w:rsidP="00C23BA3">
            <w:pPr>
              <w:autoSpaceDE w:val="0"/>
              <w:autoSpaceDN w:val="0"/>
              <w:adjustRightInd w:val="0"/>
              <w:ind w:left="-4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1.Общий объем бюджетных ассигнований, в том числе:</w:t>
            </w:r>
          </w:p>
        </w:tc>
        <w:tc>
          <w:tcPr>
            <w:tcW w:w="992" w:type="dxa"/>
            <w:vAlign w:val="center"/>
          </w:tcPr>
          <w:p w:rsidR="00050D20" w:rsidRPr="008D79FE" w:rsidRDefault="00A43455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федеральный бюджет:</w:t>
            </w:r>
          </w:p>
        </w:tc>
        <w:tc>
          <w:tcPr>
            <w:tcW w:w="851" w:type="dxa"/>
            <w:vAlign w:val="center"/>
          </w:tcPr>
          <w:p w:rsidR="00050D20" w:rsidRPr="008D79FE" w:rsidRDefault="00A43455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областной бюджет:</w:t>
            </w:r>
          </w:p>
        </w:tc>
        <w:tc>
          <w:tcPr>
            <w:tcW w:w="1559" w:type="dxa"/>
            <w:vAlign w:val="center"/>
          </w:tcPr>
          <w:p w:rsidR="00050D20" w:rsidRPr="008D79FE" w:rsidRDefault="00A43455" w:rsidP="00C23B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бюджет городского округа Кохма:</w:t>
            </w:r>
          </w:p>
        </w:tc>
        <w:tc>
          <w:tcPr>
            <w:tcW w:w="1276" w:type="dxa"/>
            <w:vAlign w:val="center"/>
          </w:tcPr>
          <w:p w:rsidR="00050D20" w:rsidRPr="008D79FE" w:rsidRDefault="00A43455" w:rsidP="00C23BA3">
            <w:pPr>
              <w:autoSpaceDE w:val="0"/>
              <w:autoSpaceDN w:val="0"/>
              <w:adjustRightInd w:val="0"/>
              <w:ind w:left="33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2.Иные источники финансирования</w:t>
            </w:r>
          </w:p>
        </w:tc>
      </w:tr>
      <w:tr w:rsidR="00693D0A" w:rsidRPr="008D79FE" w:rsidTr="001830FB">
        <w:tc>
          <w:tcPr>
            <w:tcW w:w="1844" w:type="dxa"/>
            <w:vAlign w:val="center"/>
          </w:tcPr>
          <w:p w:rsidR="00973B21" w:rsidRPr="008D79FE" w:rsidRDefault="00A43455" w:rsidP="00693D0A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2025 год </w:t>
            </w:r>
          </w:p>
        </w:tc>
        <w:tc>
          <w:tcPr>
            <w:tcW w:w="1701" w:type="dxa"/>
            <w:vAlign w:val="center"/>
          </w:tcPr>
          <w:p w:rsidR="00A01ABC" w:rsidRDefault="00973B21">
            <w:pPr>
              <w:widowControl w:val="0"/>
              <w:ind w:left="-108"/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2</w:t>
            </w:r>
            <w:r w:rsidR="0064435B" w:rsidRPr="008D79FE">
              <w:rPr>
                <w:szCs w:val="24"/>
              </w:rPr>
              <w:t>4</w:t>
            </w:r>
            <w:r w:rsidRPr="008D79FE">
              <w:rPr>
                <w:szCs w:val="24"/>
              </w:rPr>
              <w:t> </w:t>
            </w:r>
            <w:r w:rsidR="0064435B" w:rsidRPr="008D79FE">
              <w:rPr>
                <w:szCs w:val="24"/>
              </w:rPr>
              <w:t>0</w:t>
            </w:r>
            <w:r w:rsidRPr="008D79FE">
              <w:rPr>
                <w:szCs w:val="24"/>
              </w:rPr>
              <w:t>00 000,00</w:t>
            </w:r>
          </w:p>
        </w:tc>
        <w:tc>
          <w:tcPr>
            <w:tcW w:w="1701" w:type="dxa"/>
          </w:tcPr>
          <w:p w:rsidR="00973B21" w:rsidRPr="008D79FE" w:rsidRDefault="00973B21" w:rsidP="0064435B">
            <w:pPr>
              <w:ind w:left="-108" w:right="-108"/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2</w:t>
            </w:r>
            <w:r w:rsidR="0064435B" w:rsidRPr="008D79FE">
              <w:rPr>
                <w:szCs w:val="24"/>
              </w:rPr>
              <w:t>4</w:t>
            </w:r>
            <w:r w:rsidRPr="008D79FE">
              <w:rPr>
                <w:szCs w:val="24"/>
              </w:rPr>
              <w:t> </w:t>
            </w:r>
            <w:r w:rsidR="0064435B" w:rsidRPr="008D79FE">
              <w:rPr>
                <w:szCs w:val="24"/>
              </w:rPr>
              <w:t>0</w:t>
            </w:r>
            <w:r w:rsidRPr="008D79FE">
              <w:rPr>
                <w:szCs w:val="24"/>
              </w:rPr>
              <w:t>00 000,00</w:t>
            </w:r>
          </w:p>
        </w:tc>
        <w:tc>
          <w:tcPr>
            <w:tcW w:w="992" w:type="dxa"/>
            <w:vAlign w:val="center"/>
          </w:tcPr>
          <w:p w:rsidR="00973B21" w:rsidRPr="008D79FE" w:rsidRDefault="00973B21" w:rsidP="00973B21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973B21" w:rsidRPr="008D79FE" w:rsidRDefault="00973B21" w:rsidP="00973B21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:rsidR="00973B21" w:rsidRPr="008D79FE" w:rsidRDefault="00973B21" w:rsidP="0064435B">
            <w:pPr>
              <w:ind w:left="-108" w:right="-108"/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2</w:t>
            </w:r>
            <w:r w:rsidR="0064435B" w:rsidRPr="008D79FE">
              <w:rPr>
                <w:szCs w:val="24"/>
              </w:rPr>
              <w:t>4 0</w:t>
            </w:r>
            <w:r w:rsidRPr="008D79FE">
              <w:rPr>
                <w:szCs w:val="24"/>
              </w:rPr>
              <w:t>00 000,00</w:t>
            </w:r>
          </w:p>
        </w:tc>
        <w:tc>
          <w:tcPr>
            <w:tcW w:w="1276" w:type="dxa"/>
            <w:vAlign w:val="center"/>
          </w:tcPr>
          <w:p w:rsidR="00973B21" w:rsidRPr="008D79FE" w:rsidRDefault="00973B21" w:rsidP="00973B21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0,00</w:t>
            </w:r>
          </w:p>
        </w:tc>
      </w:tr>
      <w:tr w:rsidR="00693D0A" w:rsidRPr="008D79FE" w:rsidTr="001830FB">
        <w:tc>
          <w:tcPr>
            <w:tcW w:w="1844" w:type="dxa"/>
            <w:vAlign w:val="center"/>
          </w:tcPr>
          <w:p w:rsidR="00973B21" w:rsidRPr="008D79FE" w:rsidRDefault="00A43455" w:rsidP="00693D0A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2026 год</w:t>
            </w:r>
          </w:p>
        </w:tc>
        <w:tc>
          <w:tcPr>
            <w:tcW w:w="1701" w:type="dxa"/>
          </w:tcPr>
          <w:p w:rsidR="00A01ABC" w:rsidRDefault="00973B21">
            <w:pPr>
              <w:ind w:left="-108"/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21 500 000,00</w:t>
            </w:r>
          </w:p>
        </w:tc>
        <w:tc>
          <w:tcPr>
            <w:tcW w:w="1701" w:type="dxa"/>
          </w:tcPr>
          <w:p w:rsidR="00973B21" w:rsidRPr="008D79FE" w:rsidRDefault="00973B21" w:rsidP="00973B21">
            <w:pPr>
              <w:ind w:left="-108" w:right="-108"/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21 500 000,00</w:t>
            </w:r>
          </w:p>
        </w:tc>
        <w:tc>
          <w:tcPr>
            <w:tcW w:w="992" w:type="dxa"/>
            <w:vAlign w:val="center"/>
          </w:tcPr>
          <w:p w:rsidR="00973B21" w:rsidRPr="008D79FE" w:rsidRDefault="00973B21" w:rsidP="00973B21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973B21" w:rsidRPr="008D79FE" w:rsidRDefault="00973B21" w:rsidP="00973B21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:rsidR="00973B21" w:rsidRPr="008D79FE" w:rsidRDefault="00973B21" w:rsidP="00973B21">
            <w:pPr>
              <w:ind w:left="-108" w:right="-108"/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21 500 000,00</w:t>
            </w:r>
          </w:p>
        </w:tc>
        <w:tc>
          <w:tcPr>
            <w:tcW w:w="1276" w:type="dxa"/>
            <w:vAlign w:val="center"/>
          </w:tcPr>
          <w:p w:rsidR="00973B21" w:rsidRPr="008D79FE" w:rsidRDefault="00973B21" w:rsidP="00973B21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0,00</w:t>
            </w:r>
          </w:p>
        </w:tc>
      </w:tr>
      <w:tr w:rsidR="00693D0A" w:rsidRPr="008D79FE" w:rsidTr="001830FB">
        <w:tc>
          <w:tcPr>
            <w:tcW w:w="1844" w:type="dxa"/>
            <w:vAlign w:val="center"/>
          </w:tcPr>
          <w:p w:rsidR="00973B21" w:rsidRPr="008D79FE" w:rsidRDefault="00A43455" w:rsidP="00693D0A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2027 год</w:t>
            </w:r>
          </w:p>
        </w:tc>
        <w:tc>
          <w:tcPr>
            <w:tcW w:w="1701" w:type="dxa"/>
          </w:tcPr>
          <w:p w:rsidR="00A01ABC" w:rsidRDefault="00973B21">
            <w:pPr>
              <w:ind w:left="-108"/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21 500 000,00</w:t>
            </w:r>
          </w:p>
        </w:tc>
        <w:tc>
          <w:tcPr>
            <w:tcW w:w="1701" w:type="dxa"/>
          </w:tcPr>
          <w:p w:rsidR="00973B21" w:rsidRPr="008D79FE" w:rsidRDefault="00973B21" w:rsidP="00973B21">
            <w:pPr>
              <w:ind w:left="-108" w:right="-108"/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21 500 000,00</w:t>
            </w:r>
          </w:p>
        </w:tc>
        <w:tc>
          <w:tcPr>
            <w:tcW w:w="992" w:type="dxa"/>
            <w:vAlign w:val="center"/>
          </w:tcPr>
          <w:p w:rsidR="00973B21" w:rsidRPr="008D79FE" w:rsidRDefault="00973B21" w:rsidP="00973B21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973B21" w:rsidRPr="008D79FE" w:rsidRDefault="00973B21" w:rsidP="00973B21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:rsidR="00973B21" w:rsidRPr="008D79FE" w:rsidRDefault="00973B21" w:rsidP="00973B21">
            <w:pPr>
              <w:ind w:left="-108" w:right="-108"/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21 500 000,00</w:t>
            </w:r>
          </w:p>
        </w:tc>
        <w:tc>
          <w:tcPr>
            <w:tcW w:w="1276" w:type="dxa"/>
            <w:vAlign w:val="center"/>
          </w:tcPr>
          <w:p w:rsidR="00973B21" w:rsidRPr="008D79FE" w:rsidRDefault="00973B21" w:rsidP="00973B21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0,00</w:t>
            </w:r>
          </w:p>
        </w:tc>
      </w:tr>
      <w:tr w:rsidR="00693D0A" w:rsidRPr="008D79FE" w:rsidTr="001830FB">
        <w:tc>
          <w:tcPr>
            <w:tcW w:w="1844" w:type="dxa"/>
            <w:vAlign w:val="center"/>
          </w:tcPr>
          <w:p w:rsidR="00050D20" w:rsidRPr="008D79FE" w:rsidRDefault="00A43455" w:rsidP="00693D0A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2028 год</w:t>
            </w:r>
          </w:p>
        </w:tc>
        <w:tc>
          <w:tcPr>
            <w:tcW w:w="1701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</w:tr>
      <w:tr w:rsidR="00693D0A" w:rsidRPr="008D79FE" w:rsidTr="001830FB">
        <w:tc>
          <w:tcPr>
            <w:tcW w:w="1844" w:type="dxa"/>
            <w:vAlign w:val="center"/>
          </w:tcPr>
          <w:p w:rsidR="00050D20" w:rsidRPr="008D79FE" w:rsidRDefault="00A43455" w:rsidP="00693D0A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2029 год</w:t>
            </w:r>
          </w:p>
        </w:tc>
        <w:tc>
          <w:tcPr>
            <w:tcW w:w="1701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</w:tr>
      <w:tr w:rsidR="00693D0A" w:rsidRPr="008D79FE" w:rsidTr="001830FB">
        <w:tc>
          <w:tcPr>
            <w:tcW w:w="1844" w:type="dxa"/>
            <w:vAlign w:val="center"/>
          </w:tcPr>
          <w:p w:rsidR="00050D20" w:rsidRPr="008D79FE" w:rsidRDefault="00A43455" w:rsidP="00693D0A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2030 год</w:t>
            </w:r>
          </w:p>
        </w:tc>
        <w:tc>
          <w:tcPr>
            <w:tcW w:w="1701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050D20" w:rsidRPr="008D79FE" w:rsidRDefault="00050D20" w:rsidP="00C23BA3">
            <w:pPr>
              <w:jc w:val="center"/>
              <w:rPr>
                <w:szCs w:val="24"/>
              </w:rPr>
            </w:pPr>
            <w:r w:rsidRPr="008D79FE">
              <w:rPr>
                <w:szCs w:val="24"/>
              </w:rPr>
              <w:t>*</w:t>
            </w:r>
          </w:p>
        </w:tc>
      </w:tr>
    </w:tbl>
    <w:p w:rsidR="00A01ABC" w:rsidRDefault="00574A16">
      <w:pPr>
        <w:widowControl w:val="0"/>
        <w:jc w:val="both"/>
        <w:rPr>
          <w:szCs w:val="24"/>
        </w:rPr>
      </w:pPr>
      <w:r w:rsidRPr="00574A16">
        <w:rPr>
          <w:szCs w:val="24"/>
        </w:rPr>
        <w:t>* 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885D25" w:rsidRDefault="00885D25" w:rsidP="00491CE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491CE2" w:rsidRDefault="00491CE2" w:rsidP="00491CE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D0118">
        <w:rPr>
          <w:b/>
          <w:sz w:val="28"/>
          <w:szCs w:val="28"/>
        </w:rPr>
        <w:t>2. Характеристика основного мероприятия подпрограммы</w:t>
      </w:r>
    </w:p>
    <w:p w:rsidR="00A01ABC" w:rsidRDefault="00A01ABC">
      <w:pPr>
        <w:widowControl w:val="0"/>
        <w:ind w:firstLine="709"/>
        <w:rPr>
          <w:b/>
          <w:sz w:val="28"/>
          <w:szCs w:val="28"/>
        </w:rPr>
      </w:pPr>
    </w:p>
    <w:p w:rsidR="00833403" w:rsidRDefault="00833403" w:rsidP="008334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</w:t>
      </w:r>
      <w:r w:rsidR="00491CE2">
        <w:rPr>
          <w:sz w:val="28"/>
          <w:szCs w:val="28"/>
        </w:rPr>
        <w:t>е мероприяти</w:t>
      </w:r>
      <w:r>
        <w:rPr>
          <w:sz w:val="28"/>
          <w:szCs w:val="28"/>
        </w:rPr>
        <w:t>я</w:t>
      </w:r>
      <w:r w:rsidR="00491CE2">
        <w:rPr>
          <w:sz w:val="28"/>
          <w:szCs w:val="28"/>
        </w:rPr>
        <w:t xml:space="preserve"> подпрограммы </w:t>
      </w:r>
      <w:r w:rsidR="004F472E">
        <w:rPr>
          <w:sz w:val="28"/>
          <w:szCs w:val="28"/>
        </w:rPr>
        <w:t>–</w:t>
      </w:r>
      <w:r w:rsidR="00491CE2">
        <w:rPr>
          <w:sz w:val="28"/>
          <w:szCs w:val="28"/>
        </w:rPr>
        <w:t xml:space="preserve"> </w:t>
      </w:r>
      <w:r w:rsidR="004F472E">
        <w:rPr>
          <w:sz w:val="28"/>
          <w:szCs w:val="28"/>
        </w:rPr>
        <w:t>«О</w:t>
      </w:r>
      <w:r w:rsidR="00491CE2">
        <w:rPr>
          <w:sz w:val="28"/>
          <w:szCs w:val="28"/>
        </w:rPr>
        <w:t>беспечение электроснабжением</w:t>
      </w:r>
      <w:r w:rsidR="005F1240">
        <w:rPr>
          <w:sz w:val="28"/>
          <w:szCs w:val="28"/>
        </w:rPr>
        <w:t xml:space="preserve"> территорий общего пользования»</w:t>
      </w:r>
      <w:r w:rsidR="00491CE2" w:rsidRPr="00B73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F1240">
        <w:rPr>
          <w:sz w:val="28"/>
          <w:szCs w:val="28"/>
        </w:rPr>
        <w:t xml:space="preserve">«Устройство </w:t>
      </w:r>
      <w:r>
        <w:rPr>
          <w:sz w:val="28"/>
          <w:szCs w:val="28"/>
        </w:rPr>
        <w:t>искусственного освещения</w:t>
      </w:r>
      <w:r w:rsidRPr="00B73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150CE">
        <w:rPr>
          <w:sz w:val="28"/>
          <w:szCs w:val="28"/>
        </w:rPr>
        <w:t xml:space="preserve">территориях </w:t>
      </w:r>
      <w:r>
        <w:rPr>
          <w:sz w:val="28"/>
          <w:szCs w:val="28"/>
        </w:rPr>
        <w:t>общего пользования</w:t>
      </w:r>
      <w:r w:rsidR="005F1240">
        <w:rPr>
          <w:sz w:val="28"/>
          <w:szCs w:val="28"/>
        </w:rPr>
        <w:t>»</w:t>
      </w:r>
      <w:r w:rsidR="00491CE2">
        <w:rPr>
          <w:sz w:val="28"/>
          <w:szCs w:val="28"/>
        </w:rPr>
        <w:t>, направлен</w:t>
      </w:r>
      <w:r>
        <w:rPr>
          <w:sz w:val="28"/>
          <w:szCs w:val="28"/>
        </w:rPr>
        <w:t>ы</w:t>
      </w:r>
      <w:r w:rsidR="00491CE2" w:rsidRPr="00B73555">
        <w:rPr>
          <w:sz w:val="28"/>
          <w:szCs w:val="28"/>
        </w:rPr>
        <w:t xml:space="preserve"> на </w:t>
      </w:r>
      <w:r w:rsidR="00491CE2">
        <w:rPr>
          <w:sz w:val="28"/>
          <w:szCs w:val="28"/>
        </w:rPr>
        <w:t>соблюдение определенных норм освещенности территории, обеспечение безопасного движения транспорта и пешеходов в вечернее и ночное время</w:t>
      </w:r>
      <w:r w:rsidR="00491CE2" w:rsidRPr="004A2C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51EB">
        <w:rPr>
          <w:sz w:val="28"/>
          <w:szCs w:val="28"/>
        </w:rPr>
        <w:t>Уличное освещение является частью общей системы благоустройства</w:t>
      </w:r>
      <w:r>
        <w:rPr>
          <w:sz w:val="28"/>
          <w:szCs w:val="28"/>
        </w:rPr>
        <w:t xml:space="preserve"> город</w:t>
      </w:r>
      <w:r w:rsidRPr="00DF51EB">
        <w:rPr>
          <w:sz w:val="28"/>
          <w:szCs w:val="28"/>
        </w:rPr>
        <w:t>.</w:t>
      </w:r>
    </w:p>
    <w:p w:rsidR="001A58BA" w:rsidRDefault="001A58BA" w:rsidP="001A58BA">
      <w:pPr>
        <w:spacing w:line="360" w:lineRule="auto"/>
        <w:ind w:firstLine="709"/>
        <w:jc w:val="both"/>
        <w:rPr>
          <w:sz w:val="28"/>
          <w:szCs w:val="28"/>
        </w:rPr>
      </w:pPr>
      <w:r w:rsidRPr="00DF51EB">
        <w:rPr>
          <w:sz w:val="28"/>
          <w:szCs w:val="28"/>
        </w:rPr>
        <w:t xml:space="preserve">Качественное освещение территории </w:t>
      </w:r>
      <w:r>
        <w:rPr>
          <w:sz w:val="28"/>
          <w:szCs w:val="28"/>
        </w:rPr>
        <w:t>городского округа Кохма</w:t>
      </w:r>
      <w:r w:rsidRPr="00DF51EB">
        <w:rPr>
          <w:sz w:val="28"/>
          <w:szCs w:val="28"/>
        </w:rPr>
        <w:t xml:space="preserve"> - необходимое условие его жизнедеятельности. Сложившуюся ситуацию необходимо </w:t>
      </w:r>
      <w:r w:rsidR="004F75A7">
        <w:rPr>
          <w:sz w:val="28"/>
          <w:szCs w:val="28"/>
        </w:rPr>
        <w:t>изменить</w:t>
      </w:r>
      <w:r w:rsidR="004F75A7" w:rsidRPr="00DF51EB">
        <w:rPr>
          <w:sz w:val="28"/>
          <w:szCs w:val="28"/>
        </w:rPr>
        <w:t xml:space="preserve"> </w:t>
      </w:r>
      <w:r w:rsidRPr="00DF51EB">
        <w:rPr>
          <w:sz w:val="28"/>
          <w:szCs w:val="28"/>
        </w:rPr>
        <w:t>в возможно короткие сроки, учитывая, что состояние наружного освещения, безусловно, имеет важное социальное значение.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намеченных задач подпрограммы необходима реализация следующих мероприятий: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21C">
        <w:rPr>
          <w:sz w:val="28"/>
          <w:szCs w:val="28"/>
        </w:rPr>
        <w:t xml:space="preserve">1. </w:t>
      </w:r>
      <w:r>
        <w:rPr>
          <w:sz w:val="28"/>
          <w:szCs w:val="28"/>
        </w:rPr>
        <w:t>Техническое обслуживание и текущий ремонт электрических сетей уличного освещения.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Проектно-изыскательские и строительно-монтажные работы по технологическому присоединению линий уличного освещения городского округа Кохма.</w:t>
      </w:r>
    </w:p>
    <w:p w:rsidR="00491CE2" w:rsidRDefault="00491CE2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Поставка электрической энергии для объектов уличного освещения.</w:t>
      </w:r>
    </w:p>
    <w:p w:rsidR="00527C6E" w:rsidRDefault="00527C6E" w:rsidP="00527C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</w:t>
      </w:r>
      <w:r w:rsidRPr="00527C6E">
        <w:rPr>
          <w:sz w:val="28"/>
          <w:szCs w:val="28"/>
        </w:rPr>
        <w:t xml:space="preserve">еализация </w:t>
      </w:r>
      <w:proofErr w:type="spellStart"/>
      <w:r w:rsidRPr="00527C6E">
        <w:rPr>
          <w:sz w:val="28"/>
          <w:szCs w:val="28"/>
        </w:rPr>
        <w:t>энергосервисного</w:t>
      </w:r>
      <w:proofErr w:type="spellEnd"/>
      <w:r w:rsidRPr="00527C6E">
        <w:rPr>
          <w:sz w:val="28"/>
          <w:szCs w:val="28"/>
        </w:rPr>
        <w:t xml:space="preserve"> контракта (концессионного соглашения)</w:t>
      </w:r>
      <w:r>
        <w:rPr>
          <w:sz w:val="28"/>
          <w:szCs w:val="28"/>
        </w:rPr>
        <w:t>.</w:t>
      </w:r>
    </w:p>
    <w:p w:rsidR="001B15D1" w:rsidRPr="007830BA" w:rsidRDefault="001B15D1" w:rsidP="001B1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7830BA">
        <w:rPr>
          <w:sz w:val="28"/>
          <w:szCs w:val="28"/>
        </w:rPr>
        <w:t>азработка проектно-сметной документации на устройство недостающего электроосвещения на территории общего пользования</w:t>
      </w:r>
      <w:r>
        <w:rPr>
          <w:sz w:val="28"/>
          <w:szCs w:val="28"/>
        </w:rPr>
        <w:t>.</w:t>
      </w:r>
    </w:p>
    <w:p w:rsidR="00891717" w:rsidRDefault="001B15D1" w:rsidP="001B1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891717" w:rsidSect="004D317D"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6. У</w:t>
      </w:r>
      <w:r w:rsidRPr="007830BA">
        <w:rPr>
          <w:sz w:val="28"/>
          <w:szCs w:val="28"/>
        </w:rPr>
        <w:t>стройство искусственного освещения на территориях общего пользования</w:t>
      </w:r>
      <w:r>
        <w:rPr>
          <w:sz w:val="28"/>
          <w:szCs w:val="28"/>
        </w:rPr>
        <w:t xml:space="preserve">. </w:t>
      </w:r>
    </w:p>
    <w:p w:rsidR="00767624" w:rsidRPr="00062580" w:rsidRDefault="00767624" w:rsidP="00767624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3. Целевые индикаторы (показатели) подпрограммы</w:t>
      </w:r>
    </w:p>
    <w:p w:rsidR="00767624" w:rsidRPr="000050E8" w:rsidRDefault="00767624" w:rsidP="00767624">
      <w:pPr>
        <w:ind w:firstLine="709"/>
        <w:jc w:val="right"/>
        <w:rPr>
          <w:sz w:val="28"/>
          <w:szCs w:val="28"/>
        </w:rPr>
      </w:pPr>
      <w:r w:rsidRPr="000050E8">
        <w:rPr>
          <w:sz w:val="28"/>
          <w:szCs w:val="28"/>
        </w:rPr>
        <w:t>Таблица 1</w:t>
      </w:r>
    </w:p>
    <w:p w:rsidR="00767624" w:rsidRDefault="00767624" w:rsidP="00767624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</w:p>
    <w:p w:rsidR="00A01ABC" w:rsidRDefault="00767624">
      <w:pPr>
        <w:widowControl w:val="0"/>
        <w:ind w:firstLine="709"/>
        <w:jc w:val="center"/>
        <w:rPr>
          <w:sz w:val="28"/>
          <w:szCs w:val="28"/>
        </w:rPr>
      </w:pPr>
      <w:proofErr w:type="gramStart"/>
      <w:r w:rsidRPr="00062580">
        <w:rPr>
          <w:b/>
          <w:sz w:val="28"/>
          <w:szCs w:val="28"/>
        </w:rPr>
        <w:t>характеризующих</w:t>
      </w:r>
      <w:proofErr w:type="gramEnd"/>
      <w:r w:rsidRPr="00062580">
        <w:rPr>
          <w:b/>
          <w:sz w:val="28"/>
          <w:szCs w:val="28"/>
        </w:rPr>
        <w:t xml:space="preserve"> основное мероприятие, мероприятия подпрограммы</w:t>
      </w:r>
    </w:p>
    <w:p w:rsidR="00891717" w:rsidRDefault="00891717" w:rsidP="00E6468C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150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826"/>
        <w:gridCol w:w="708"/>
        <w:gridCol w:w="1277"/>
        <w:gridCol w:w="1276"/>
        <w:gridCol w:w="1276"/>
        <w:gridCol w:w="1276"/>
        <w:gridCol w:w="1134"/>
        <w:gridCol w:w="1134"/>
        <w:gridCol w:w="1134"/>
        <w:gridCol w:w="1136"/>
      </w:tblGrid>
      <w:tr w:rsidR="00F275C6" w:rsidRPr="005B65F7" w:rsidTr="00F275C6">
        <w:trPr>
          <w:cantSplit/>
          <w:trHeight w:val="761"/>
          <w:tblHeader/>
        </w:trPr>
        <w:tc>
          <w:tcPr>
            <w:tcW w:w="851" w:type="dxa"/>
            <w:vAlign w:val="center"/>
          </w:tcPr>
          <w:p w:rsidR="00891717" w:rsidRPr="005B65F7" w:rsidRDefault="00891717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№</w:t>
            </w:r>
          </w:p>
          <w:p w:rsidR="00891717" w:rsidRPr="005B65F7" w:rsidRDefault="00891717" w:rsidP="00F10AD9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proofErr w:type="gram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Align w:val="center"/>
          </w:tcPr>
          <w:p w:rsidR="00891717" w:rsidRPr="005B65F7" w:rsidRDefault="00891717" w:rsidP="00F10AD9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891717" w:rsidRPr="005B65F7" w:rsidRDefault="00891717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Ед.</w:t>
            </w:r>
          </w:p>
          <w:p w:rsidR="00891717" w:rsidRPr="005B65F7" w:rsidRDefault="00891717" w:rsidP="00F10AD9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891717" w:rsidRPr="005B65F7" w:rsidRDefault="00891717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3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  <w:r w:rsidRPr="005B65F7">
              <w:rPr>
                <w:b/>
                <w:szCs w:val="24"/>
              </w:rPr>
              <w:t>, факт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91717" w:rsidRPr="005B65F7" w:rsidRDefault="00891717" w:rsidP="00F10AD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4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5B65F7">
              <w:rPr>
                <w:b/>
                <w:szCs w:val="24"/>
              </w:rPr>
              <w:t xml:space="preserve">год, </w:t>
            </w:r>
            <w:r>
              <w:rPr>
                <w:b/>
                <w:szCs w:val="24"/>
              </w:rPr>
              <w:t>оценка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91717" w:rsidRPr="005B65F7" w:rsidRDefault="00891717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5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891717" w:rsidRPr="005B65F7" w:rsidRDefault="00891717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6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891717" w:rsidRPr="005B65F7" w:rsidRDefault="00891717" w:rsidP="00F10AD9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7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891717" w:rsidRPr="00257B62" w:rsidRDefault="00891717" w:rsidP="00F10AD9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891717" w:rsidRPr="00257B62" w:rsidRDefault="00891717" w:rsidP="00F10AD9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2029 год</w:t>
            </w:r>
          </w:p>
        </w:tc>
        <w:tc>
          <w:tcPr>
            <w:tcW w:w="1136" w:type="dxa"/>
            <w:vAlign w:val="center"/>
          </w:tcPr>
          <w:p w:rsidR="00891717" w:rsidRPr="00257B62" w:rsidRDefault="00891717" w:rsidP="00F10AD9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2030 год</w:t>
            </w: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C23BA3" w:rsidRPr="00891717" w:rsidRDefault="00A43455" w:rsidP="00C23BA3">
            <w:pPr>
              <w:widowControl w:val="0"/>
              <w:jc w:val="center"/>
              <w:rPr>
                <w:b/>
                <w:i/>
                <w:szCs w:val="24"/>
              </w:rPr>
            </w:pPr>
            <w:r w:rsidRPr="00A43455">
              <w:rPr>
                <w:b/>
                <w:szCs w:val="24"/>
              </w:rPr>
              <w:t>1.</w:t>
            </w:r>
          </w:p>
        </w:tc>
        <w:tc>
          <w:tcPr>
            <w:tcW w:w="3826" w:type="dxa"/>
            <w:vAlign w:val="center"/>
          </w:tcPr>
          <w:p w:rsidR="00C23BA3" w:rsidRPr="00891717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Основное мероприятие «Обеспечение электроснабжением территорий общего пользования»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891717" w:rsidRPr="00BF2B0A" w:rsidTr="00F275C6">
        <w:trPr>
          <w:cantSplit/>
          <w:trHeight w:val="501"/>
        </w:trPr>
        <w:tc>
          <w:tcPr>
            <w:tcW w:w="851" w:type="dxa"/>
            <w:vAlign w:val="center"/>
          </w:tcPr>
          <w:p w:rsidR="00C23BA3" w:rsidRPr="00891717" w:rsidRDefault="00A43455" w:rsidP="00C23BA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1.1.</w:t>
            </w:r>
          </w:p>
        </w:tc>
        <w:tc>
          <w:tcPr>
            <w:tcW w:w="3826" w:type="dxa"/>
            <w:vAlign w:val="center"/>
          </w:tcPr>
          <w:p w:rsidR="00C23BA3" w:rsidRPr="00891717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«Техническое обслуживание объектов уличного освещения»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891717" w:rsidRPr="00BF2B0A" w:rsidTr="00F275C6">
        <w:trPr>
          <w:cantSplit/>
          <w:trHeight w:val="855"/>
        </w:trPr>
        <w:tc>
          <w:tcPr>
            <w:tcW w:w="851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b/>
                <w:bCs/>
                <w:color w:val="365F91" w:themeColor="accent1" w:themeShade="BF"/>
                <w:szCs w:val="24"/>
              </w:rPr>
            </w:pPr>
            <w:r w:rsidRPr="00BF2B0A">
              <w:rPr>
                <w:szCs w:val="24"/>
              </w:rPr>
              <w:t>1.1.1.</w:t>
            </w:r>
          </w:p>
        </w:tc>
        <w:tc>
          <w:tcPr>
            <w:tcW w:w="3826" w:type="dxa"/>
            <w:vAlign w:val="center"/>
          </w:tcPr>
          <w:p w:rsidR="00C23BA3" w:rsidRPr="00BF2B0A" w:rsidRDefault="00C23BA3" w:rsidP="00905173">
            <w:pPr>
              <w:widowControl w:val="0"/>
              <w:rPr>
                <w:szCs w:val="24"/>
              </w:rPr>
            </w:pPr>
            <w:r w:rsidRPr="00BF2B0A">
              <w:rPr>
                <w:szCs w:val="24"/>
              </w:rPr>
              <w:t>Доля протяженности сетей уличного освещения, требующих замены (монтажа), от общей протяженности сетей уличного освещения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%</w:t>
            </w: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7,1</w:t>
            </w: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7,0</w:t>
            </w: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6,9</w:t>
            </w: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6,7</w:t>
            </w: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</w:tr>
      <w:tr w:rsidR="00891717" w:rsidRPr="00BF2B0A" w:rsidTr="00F275C6">
        <w:trPr>
          <w:cantSplit/>
          <w:trHeight w:val="495"/>
        </w:trPr>
        <w:tc>
          <w:tcPr>
            <w:tcW w:w="851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1.1.2.</w:t>
            </w:r>
          </w:p>
        </w:tc>
        <w:tc>
          <w:tcPr>
            <w:tcW w:w="3826" w:type="dxa"/>
            <w:vAlign w:val="center"/>
          </w:tcPr>
          <w:p w:rsidR="00C23BA3" w:rsidRPr="00BF2B0A" w:rsidRDefault="00C23BA3" w:rsidP="00C23BA3">
            <w:pPr>
              <w:widowControl w:val="0"/>
              <w:rPr>
                <w:szCs w:val="24"/>
              </w:rPr>
            </w:pPr>
            <w:r w:rsidRPr="00BF2B0A">
              <w:rPr>
                <w:szCs w:val="24"/>
              </w:rPr>
              <w:t>Доля ламп, требующих замены, от общего количества ламп уличного освещения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%</w:t>
            </w: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15,8</w:t>
            </w: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15,7</w:t>
            </w: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15,6</w:t>
            </w: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15,5</w:t>
            </w: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B0A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</w:tr>
      <w:tr w:rsidR="00891717" w:rsidRPr="00BF2B0A" w:rsidTr="00F275C6">
        <w:trPr>
          <w:cantSplit/>
          <w:trHeight w:val="495"/>
        </w:trPr>
        <w:tc>
          <w:tcPr>
            <w:tcW w:w="851" w:type="dxa"/>
            <w:vAlign w:val="center"/>
          </w:tcPr>
          <w:p w:rsidR="00C23BA3" w:rsidRPr="00891717" w:rsidRDefault="00A43455" w:rsidP="00C23BA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1.2.</w:t>
            </w:r>
          </w:p>
        </w:tc>
        <w:tc>
          <w:tcPr>
            <w:tcW w:w="3826" w:type="dxa"/>
            <w:vAlign w:val="center"/>
          </w:tcPr>
          <w:p w:rsidR="00C23BA3" w:rsidRPr="00891717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«Поставка электрической энергии для объектов уличного освещения»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1.2.1.</w:t>
            </w:r>
          </w:p>
        </w:tc>
        <w:tc>
          <w:tcPr>
            <w:tcW w:w="3826" w:type="dxa"/>
            <w:vAlign w:val="center"/>
          </w:tcPr>
          <w:p w:rsidR="00C23BA3" w:rsidRPr="00BF2B0A" w:rsidRDefault="00C23BA3" w:rsidP="00C23BA3">
            <w:pPr>
              <w:widowControl w:val="0"/>
              <w:rPr>
                <w:szCs w:val="24"/>
              </w:rPr>
            </w:pPr>
            <w:r w:rsidRPr="00BF2B0A">
              <w:rPr>
                <w:szCs w:val="24"/>
              </w:rPr>
              <w:t>Доля улиц города, обеспеченных наружным освещением, от общего количества улиц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%</w:t>
            </w: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99,5</w:t>
            </w: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99,5</w:t>
            </w:r>
          </w:p>
        </w:tc>
        <w:tc>
          <w:tcPr>
            <w:tcW w:w="1276" w:type="dxa"/>
            <w:vAlign w:val="center"/>
          </w:tcPr>
          <w:p w:rsidR="00C23BA3" w:rsidRPr="00BF2B0A" w:rsidRDefault="00C23BA3" w:rsidP="008E0308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99,</w:t>
            </w:r>
            <w:r w:rsidR="008E0308" w:rsidRPr="00BF2B0A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23BA3" w:rsidRPr="00BF2B0A" w:rsidRDefault="00C23BA3" w:rsidP="008E0308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99,</w:t>
            </w:r>
            <w:r w:rsidR="008E0308" w:rsidRPr="00BF2B0A">
              <w:rPr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23BA3" w:rsidRPr="00BF2B0A" w:rsidRDefault="003B7122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99,8</w:t>
            </w: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C23BA3" w:rsidRPr="00891717" w:rsidRDefault="00A43455" w:rsidP="00C23BA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lastRenderedPageBreak/>
              <w:t>1.3.</w:t>
            </w:r>
          </w:p>
        </w:tc>
        <w:tc>
          <w:tcPr>
            <w:tcW w:w="3826" w:type="dxa"/>
            <w:vAlign w:val="center"/>
          </w:tcPr>
          <w:p w:rsidR="00C23BA3" w:rsidRPr="00891717" w:rsidRDefault="00A43455" w:rsidP="00C23BA3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 xml:space="preserve">Мероприятие «Реализация мероприятий в рамках </w:t>
            </w:r>
            <w:proofErr w:type="spellStart"/>
            <w:r w:rsidRPr="00A43455">
              <w:rPr>
                <w:b/>
                <w:szCs w:val="24"/>
              </w:rPr>
              <w:t>энергосервисного</w:t>
            </w:r>
            <w:proofErr w:type="spellEnd"/>
            <w:r w:rsidRPr="00A43455">
              <w:rPr>
                <w:b/>
                <w:szCs w:val="24"/>
              </w:rPr>
              <w:t xml:space="preserve"> контракта (концессионного соглашения) на сетях уличного освещения»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3B7122" w:rsidRPr="00BF2B0A" w:rsidRDefault="003B7122" w:rsidP="00C23BA3">
            <w:pPr>
              <w:widowControl w:val="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1.3.1.</w:t>
            </w:r>
          </w:p>
        </w:tc>
        <w:tc>
          <w:tcPr>
            <w:tcW w:w="3826" w:type="dxa"/>
            <w:vAlign w:val="center"/>
          </w:tcPr>
          <w:p w:rsidR="003B7122" w:rsidRPr="006608CD" w:rsidRDefault="003B7122" w:rsidP="00C23BA3">
            <w:pPr>
              <w:widowControl w:val="0"/>
              <w:rPr>
                <w:szCs w:val="24"/>
              </w:rPr>
            </w:pPr>
            <w:r w:rsidRPr="006608CD">
              <w:rPr>
                <w:szCs w:val="24"/>
              </w:rPr>
              <w:t>Доля энергосберегающих светильников уличного освещения от общего количества светильников уличного освещения</w:t>
            </w:r>
          </w:p>
        </w:tc>
        <w:tc>
          <w:tcPr>
            <w:tcW w:w="708" w:type="dxa"/>
            <w:vAlign w:val="center"/>
          </w:tcPr>
          <w:p w:rsidR="003B7122" w:rsidRPr="006608CD" w:rsidRDefault="003B7122" w:rsidP="00C23BA3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%</w:t>
            </w:r>
          </w:p>
        </w:tc>
        <w:tc>
          <w:tcPr>
            <w:tcW w:w="1277" w:type="dxa"/>
            <w:vAlign w:val="center"/>
          </w:tcPr>
          <w:p w:rsidR="003B7122" w:rsidRPr="006608CD" w:rsidRDefault="003B7122" w:rsidP="00117B67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42,</w:t>
            </w:r>
            <w:r w:rsidR="00117B67" w:rsidRPr="006608CD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B7122" w:rsidRPr="00BF2B0A" w:rsidRDefault="003B7122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42,7</w:t>
            </w:r>
          </w:p>
        </w:tc>
        <w:tc>
          <w:tcPr>
            <w:tcW w:w="1276" w:type="dxa"/>
            <w:vAlign w:val="center"/>
          </w:tcPr>
          <w:p w:rsidR="003B7122" w:rsidRPr="00BF2B0A" w:rsidRDefault="003B7122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42,8</w:t>
            </w:r>
          </w:p>
        </w:tc>
        <w:tc>
          <w:tcPr>
            <w:tcW w:w="1276" w:type="dxa"/>
            <w:vAlign w:val="center"/>
          </w:tcPr>
          <w:p w:rsidR="003B7122" w:rsidRPr="00BF2B0A" w:rsidRDefault="003B7122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42,9</w:t>
            </w:r>
          </w:p>
        </w:tc>
        <w:tc>
          <w:tcPr>
            <w:tcW w:w="1134" w:type="dxa"/>
            <w:vAlign w:val="center"/>
          </w:tcPr>
          <w:p w:rsidR="003B7122" w:rsidRPr="00BF2B0A" w:rsidRDefault="00BF2B0A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134" w:type="dxa"/>
            <w:vAlign w:val="center"/>
          </w:tcPr>
          <w:p w:rsidR="003B7122" w:rsidRPr="00BF2B0A" w:rsidRDefault="003B7122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3B7122" w:rsidRPr="00BF2B0A" w:rsidRDefault="003B7122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3B7122" w:rsidRPr="00BF2B0A" w:rsidRDefault="003B7122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C23BA3" w:rsidRPr="00891717" w:rsidRDefault="00A43455" w:rsidP="00C23BA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2.</w:t>
            </w:r>
          </w:p>
        </w:tc>
        <w:tc>
          <w:tcPr>
            <w:tcW w:w="3826" w:type="dxa"/>
            <w:vAlign w:val="center"/>
          </w:tcPr>
          <w:p w:rsidR="00C23BA3" w:rsidRPr="00891717" w:rsidRDefault="00A43455" w:rsidP="001830F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 xml:space="preserve">Основное </w:t>
            </w:r>
            <w:r w:rsidR="001830FB" w:rsidRPr="00A43455">
              <w:rPr>
                <w:b/>
                <w:szCs w:val="24"/>
              </w:rPr>
              <w:t>мероприяти</w:t>
            </w:r>
            <w:r w:rsidR="001830FB">
              <w:rPr>
                <w:b/>
                <w:szCs w:val="24"/>
              </w:rPr>
              <w:t>е</w:t>
            </w:r>
            <w:r w:rsidR="001830FB" w:rsidRPr="00A43455">
              <w:rPr>
                <w:b/>
                <w:szCs w:val="24"/>
              </w:rPr>
              <w:t xml:space="preserve"> </w:t>
            </w:r>
            <w:r w:rsidRPr="00A43455">
              <w:rPr>
                <w:b/>
                <w:szCs w:val="24"/>
              </w:rPr>
              <w:t>«Устройство искусственного освещения на территориях общего пользования»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C23BA3" w:rsidRPr="00891717" w:rsidRDefault="00A43455" w:rsidP="00C23BA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2.1.</w:t>
            </w:r>
          </w:p>
        </w:tc>
        <w:tc>
          <w:tcPr>
            <w:tcW w:w="3826" w:type="dxa"/>
            <w:vAlign w:val="center"/>
          </w:tcPr>
          <w:p w:rsidR="00C23BA3" w:rsidRPr="00891717" w:rsidRDefault="00A43455" w:rsidP="00C23BA3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«Разработка проектно-сметной документации на устройство недостающего электроосвещения на территории общего пользования»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6C2E28" w:rsidRPr="00BF2B0A" w:rsidRDefault="006C2E28" w:rsidP="00C23BA3">
            <w:pPr>
              <w:widowControl w:val="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2.1.1.</w:t>
            </w:r>
          </w:p>
        </w:tc>
        <w:tc>
          <w:tcPr>
            <w:tcW w:w="3826" w:type="dxa"/>
            <w:vAlign w:val="center"/>
          </w:tcPr>
          <w:p w:rsidR="006C2E28" w:rsidRPr="0091288D" w:rsidRDefault="006C2E28" w:rsidP="00C23BA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1288D">
              <w:rPr>
                <w:szCs w:val="24"/>
              </w:rPr>
              <w:t>Количество разработанной проектно-сметной документации на устройство недостающего электроосвещения на территории общего пользования городского округа Кохма</w:t>
            </w:r>
          </w:p>
        </w:tc>
        <w:tc>
          <w:tcPr>
            <w:tcW w:w="708" w:type="dxa"/>
            <w:vAlign w:val="center"/>
          </w:tcPr>
          <w:p w:rsidR="006C2E28" w:rsidRPr="0091288D" w:rsidRDefault="006C2E28" w:rsidP="00C23BA3">
            <w:pPr>
              <w:jc w:val="center"/>
              <w:rPr>
                <w:szCs w:val="24"/>
              </w:rPr>
            </w:pPr>
            <w:r w:rsidRPr="0091288D">
              <w:rPr>
                <w:szCs w:val="24"/>
              </w:rPr>
              <w:t>ед.</w:t>
            </w:r>
          </w:p>
        </w:tc>
        <w:tc>
          <w:tcPr>
            <w:tcW w:w="1277" w:type="dxa"/>
            <w:vAlign w:val="center"/>
          </w:tcPr>
          <w:p w:rsidR="006C2E28" w:rsidRPr="0091288D" w:rsidRDefault="006C2E28" w:rsidP="002C788D">
            <w:pPr>
              <w:jc w:val="center"/>
              <w:rPr>
                <w:szCs w:val="24"/>
              </w:rPr>
            </w:pPr>
            <w:r w:rsidRPr="0091288D">
              <w:rPr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C2E28" w:rsidRPr="0091288D" w:rsidRDefault="00AC42AD" w:rsidP="002C78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C2E28" w:rsidRPr="0091288D" w:rsidRDefault="00A03C31" w:rsidP="002C788D">
            <w:pPr>
              <w:jc w:val="center"/>
              <w:rPr>
                <w:szCs w:val="24"/>
              </w:rPr>
            </w:pPr>
            <w:r w:rsidRPr="0091288D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C2E28" w:rsidRPr="0091288D" w:rsidRDefault="00A03C31" w:rsidP="002C788D">
            <w:pPr>
              <w:jc w:val="center"/>
              <w:rPr>
                <w:szCs w:val="24"/>
              </w:rPr>
            </w:pPr>
            <w:r w:rsidRPr="0091288D">
              <w:rPr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C2E28" w:rsidRPr="0091288D" w:rsidRDefault="00997AC9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91288D">
              <w:rPr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C2E28" w:rsidRPr="00BF2B0A" w:rsidRDefault="006C2E28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6C2E28" w:rsidRPr="00BF2B0A" w:rsidRDefault="006C2E28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6C2E28" w:rsidRPr="00BF2B0A" w:rsidRDefault="006C2E28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C23BA3" w:rsidRPr="00891717" w:rsidRDefault="00A43455" w:rsidP="00C23BA3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2.2.</w:t>
            </w:r>
          </w:p>
        </w:tc>
        <w:tc>
          <w:tcPr>
            <w:tcW w:w="3826" w:type="dxa"/>
            <w:vAlign w:val="center"/>
          </w:tcPr>
          <w:p w:rsidR="00C23BA3" w:rsidRPr="00891717" w:rsidRDefault="00A43455" w:rsidP="00C23BA3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«Устройство искусственного освещения на территории общего пользования»</w:t>
            </w:r>
          </w:p>
        </w:tc>
        <w:tc>
          <w:tcPr>
            <w:tcW w:w="708" w:type="dxa"/>
            <w:vAlign w:val="center"/>
          </w:tcPr>
          <w:p w:rsidR="00C23BA3" w:rsidRPr="00BF2B0A" w:rsidRDefault="00C23BA3" w:rsidP="00C23BA3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23BA3" w:rsidRPr="00BF2B0A" w:rsidRDefault="00C23BA3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997AC9" w:rsidRPr="00BF2B0A" w:rsidRDefault="00997AC9" w:rsidP="00C23BA3">
            <w:pPr>
              <w:widowControl w:val="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lastRenderedPageBreak/>
              <w:t>2.2.1.</w:t>
            </w:r>
          </w:p>
        </w:tc>
        <w:tc>
          <w:tcPr>
            <w:tcW w:w="3826" w:type="dxa"/>
            <w:vAlign w:val="center"/>
          </w:tcPr>
          <w:p w:rsidR="00997AC9" w:rsidRPr="00BF2B0A" w:rsidRDefault="00997AC9" w:rsidP="006B365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F2B0A">
              <w:rPr>
                <w:szCs w:val="24"/>
              </w:rPr>
              <w:t>Количество установленных светильников в рамках вновь смонтированного электроосвещения на территории общего пользования городского округа Кохма</w:t>
            </w:r>
          </w:p>
        </w:tc>
        <w:tc>
          <w:tcPr>
            <w:tcW w:w="708" w:type="dxa"/>
            <w:vAlign w:val="center"/>
          </w:tcPr>
          <w:p w:rsidR="00997AC9" w:rsidRPr="00BF2B0A" w:rsidRDefault="00997AC9" w:rsidP="00C23BA3">
            <w:pPr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ед.</w:t>
            </w:r>
          </w:p>
        </w:tc>
        <w:tc>
          <w:tcPr>
            <w:tcW w:w="1277" w:type="dxa"/>
            <w:vAlign w:val="center"/>
          </w:tcPr>
          <w:p w:rsidR="00997AC9" w:rsidRPr="00BF2B0A" w:rsidRDefault="00997AC9" w:rsidP="002C788D">
            <w:pPr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997AC9" w:rsidRPr="00BF2B0A" w:rsidRDefault="00AC42AD" w:rsidP="002C78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997AC9" w:rsidRPr="00BF2B0A" w:rsidRDefault="00997AC9" w:rsidP="002C788D">
            <w:pPr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997AC9" w:rsidRPr="00BF2B0A" w:rsidRDefault="00997AC9" w:rsidP="002C788D">
            <w:pPr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997AC9" w:rsidRPr="00BF2B0A" w:rsidRDefault="00997AC9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997AC9" w:rsidRPr="00BF2B0A" w:rsidRDefault="00997AC9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997AC9" w:rsidRPr="00BF2B0A" w:rsidRDefault="00997AC9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997AC9" w:rsidRPr="00BF2B0A" w:rsidRDefault="00997AC9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</w:tr>
      <w:tr w:rsidR="00891717" w:rsidRPr="00BF2B0A" w:rsidTr="00F275C6">
        <w:trPr>
          <w:cantSplit/>
        </w:trPr>
        <w:tc>
          <w:tcPr>
            <w:tcW w:w="851" w:type="dxa"/>
            <w:vAlign w:val="center"/>
          </w:tcPr>
          <w:p w:rsidR="00997AC9" w:rsidRPr="00BF2B0A" w:rsidRDefault="00997AC9" w:rsidP="00C23BA3">
            <w:pPr>
              <w:widowControl w:val="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2.2.2.</w:t>
            </w:r>
          </w:p>
        </w:tc>
        <w:tc>
          <w:tcPr>
            <w:tcW w:w="3826" w:type="dxa"/>
            <w:vAlign w:val="center"/>
          </w:tcPr>
          <w:p w:rsidR="00997AC9" w:rsidRPr="00D704F8" w:rsidRDefault="00997AC9" w:rsidP="00C23BA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704F8">
              <w:rPr>
                <w:szCs w:val="24"/>
              </w:rPr>
              <w:t>Протяженность линий, на которых выполнены работы по устройству искусственного освещения, на территориях общего пользования городского округа Кохма</w:t>
            </w:r>
          </w:p>
        </w:tc>
        <w:tc>
          <w:tcPr>
            <w:tcW w:w="708" w:type="dxa"/>
            <w:vAlign w:val="center"/>
          </w:tcPr>
          <w:p w:rsidR="00997AC9" w:rsidRPr="00D704F8" w:rsidRDefault="00997AC9" w:rsidP="00C23BA3">
            <w:pPr>
              <w:jc w:val="center"/>
              <w:rPr>
                <w:szCs w:val="24"/>
              </w:rPr>
            </w:pPr>
            <w:r w:rsidRPr="00D704F8">
              <w:rPr>
                <w:szCs w:val="24"/>
              </w:rPr>
              <w:t>км</w:t>
            </w:r>
          </w:p>
        </w:tc>
        <w:tc>
          <w:tcPr>
            <w:tcW w:w="1277" w:type="dxa"/>
            <w:vAlign w:val="center"/>
          </w:tcPr>
          <w:p w:rsidR="00997AC9" w:rsidRPr="00D704F8" w:rsidRDefault="00997AC9" w:rsidP="002C788D">
            <w:pPr>
              <w:jc w:val="center"/>
              <w:rPr>
                <w:szCs w:val="24"/>
              </w:rPr>
            </w:pPr>
            <w:r w:rsidRPr="00D704F8">
              <w:rPr>
                <w:szCs w:val="24"/>
              </w:rPr>
              <w:t>2,2</w:t>
            </w:r>
          </w:p>
        </w:tc>
        <w:tc>
          <w:tcPr>
            <w:tcW w:w="1276" w:type="dxa"/>
            <w:vAlign w:val="center"/>
          </w:tcPr>
          <w:p w:rsidR="00997AC9" w:rsidRPr="00D704F8" w:rsidRDefault="00AC42AD" w:rsidP="002C78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2,2</w:t>
            </w:r>
          </w:p>
        </w:tc>
        <w:tc>
          <w:tcPr>
            <w:tcW w:w="1276" w:type="dxa"/>
            <w:vAlign w:val="center"/>
          </w:tcPr>
          <w:p w:rsidR="00997AC9" w:rsidRPr="00D704F8" w:rsidRDefault="00997AC9" w:rsidP="002C788D">
            <w:pPr>
              <w:jc w:val="center"/>
              <w:rPr>
                <w:szCs w:val="24"/>
              </w:rPr>
            </w:pPr>
            <w:r w:rsidRPr="00D704F8">
              <w:rPr>
                <w:szCs w:val="24"/>
              </w:rPr>
              <w:t>2,1</w:t>
            </w:r>
          </w:p>
        </w:tc>
        <w:tc>
          <w:tcPr>
            <w:tcW w:w="1276" w:type="dxa"/>
            <w:vAlign w:val="center"/>
          </w:tcPr>
          <w:p w:rsidR="00997AC9" w:rsidRPr="00D704F8" w:rsidRDefault="00997AC9" w:rsidP="002C788D">
            <w:pPr>
              <w:jc w:val="center"/>
              <w:rPr>
                <w:szCs w:val="24"/>
              </w:rPr>
            </w:pPr>
            <w:r w:rsidRPr="00D704F8">
              <w:rPr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997AC9" w:rsidRPr="00D704F8" w:rsidRDefault="00F83A62" w:rsidP="00C23BA3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D704F8">
              <w:rPr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:rsidR="00997AC9" w:rsidRPr="00BF2B0A" w:rsidRDefault="00997AC9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997AC9" w:rsidRPr="00BF2B0A" w:rsidRDefault="00997AC9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  <w:tc>
          <w:tcPr>
            <w:tcW w:w="1136" w:type="dxa"/>
            <w:vAlign w:val="center"/>
          </w:tcPr>
          <w:p w:rsidR="00997AC9" w:rsidRPr="00BF2B0A" w:rsidRDefault="00997AC9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BF2B0A">
              <w:rPr>
                <w:szCs w:val="24"/>
              </w:rPr>
              <w:t>*</w:t>
            </w:r>
          </w:p>
        </w:tc>
      </w:tr>
    </w:tbl>
    <w:p w:rsidR="00A01ABC" w:rsidRDefault="00574A16">
      <w:pPr>
        <w:widowControl w:val="0"/>
        <w:jc w:val="both"/>
        <w:rPr>
          <w:b/>
          <w:szCs w:val="24"/>
        </w:rPr>
      </w:pPr>
      <w:r w:rsidRPr="00574A16">
        <w:rPr>
          <w:szCs w:val="24"/>
        </w:rPr>
        <w:t>* 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годы.</w:t>
      </w:r>
    </w:p>
    <w:p w:rsidR="00A01ABC" w:rsidRDefault="00A01AB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03DB9" w:rsidRDefault="00E03DB9" w:rsidP="00E03D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  <w:sectPr w:rsidR="00E03DB9" w:rsidSect="0076337A">
          <w:pgSz w:w="16838" w:h="11906" w:orient="landscape"/>
          <w:pgMar w:top="1559" w:right="1134" w:bottom="1276" w:left="1134" w:header="709" w:footer="709" w:gutter="0"/>
          <w:pgNumType w:start="0"/>
          <w:cols w:space="720"/>
          <w:docGrid w:linePitch="326"/>
        </w:sectPr>
      </w:pPr>
    </w:p>
    <w:p w:rsidR="00767624" w:rsidRPr="00C94CFE" w:rsidRDefault="00767624" w:rsidP="007676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4CFE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767624" w:rsidRPr="00C94CFE" w:rsidRDefault="00767624" w:rsidP="007676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4CFE">
        <w:rPr>
          <w:sz w:val="28"/>
          <w:szCs w:val="28"/>
        </w:rPr>
        <w:t>Таблица 2</w:t>
      </w:r>
    </w:p>
    <w:p w:rsidR="00767624" w:rsidRPr="00C94CFE" w:rsidRDefault="00767624" w:rsidP="007676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4CFE">
        <w:rPr>
          <w:b/>
          <w:sz w:val="28"/>
          <w:szCs w:val="28"/>
        </w:rPr>
        <w:t>Ресурсное обеспечение подпрограммы</w:t>
      </w:r>
    </w:p>
    <w:p w:rsidR="00491CE2" w:rsidRDefault="00767624" w:rsidP="00491CE2">
      <w:pPr>
        <w:widowControl w:val="0"/>
        <w:ind w:firstLine="709"/>
        <w:jc w:val="right"/>
        <w:rPr>
          <w:sz w:val="28"/>
          <w:szCs w:val="28"/>
        </w:rPr>
      </w:pPr>
      <w:r w:rsidRPr="00C94CFE">
        <w:rPr>
          <w:sz w:val="28"/>
          <w:szCs w:val="28"/>
        </w:rPr>
        <w:t>(руб.)</w:t>
      </w:r>
    </w:p>
    <w:tbl>
      <w:tblPr>
        <w:tblW w:w="15141" w:type="dxa"/>
        <w:tblInd w:w="-318" w:type="dxa"/>
        <w:tblLayout w:type="fixed"/>
        <w:tblLook w:val="0000"/>
      </w:tblPr>
      <w:tblGrid>
        <w:gridCol w:w="852"/>
        <w:gridCol w:w="3969"/>
        <w:gridCol w:w="1842"/>
        <w:gridCol w:w="1560"/>
        <w:gridCol w:w="1701"/>
        <w:gridCol w:w="1673"/>
        <w:gridCol w:w="1276"/>
        <w:gridCol w:w="1134"/>
        <w:gridCol w:w="1134"/>
      </w:tblGrid>
      <w:tr w:rsidR="0076337A" w:rsidRPr="00693D0A" w:rsidTr="0076337A">
        <w:trPr>
          <w:trHeight w:val="1159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A20" w:rsidRPr="00693D0A" w:rsidRDefault="00A42A20" w:rsidP="002C788D">
            <w:pPr>
              <w:widowControl w:val="0"/>
              <w:jc w:val="center"/>
              <w:rPr>
                <w:b/>
                <w:szCs w:val="24"/>
              </w:rPr>
            </w:pPr>
            <w:r w:rsidRPr="00693D0A">
              <w:rPr>
                <w:b/>
                <w:szCs w:val="24"/>
              </w:rPr>
              <w:t>№</w:t>
            </w:r>
          </w:p>
          <w:p w:rsidR="00A42A20" w:rsidRPr="00693D0A" w:rsidRDefault="00A42A20" w:rsidP="002C788D">
            <w:pPr>
              <w:widowControl w:val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693D0A">
              <w:rPr>
                <w:b/>
                <w:szCs w:val="24"/>
              </w:rPr>
              <w:t>п</w:t>
            </w:r>
            <w:proofErr w:type="spellEnd"/>
            <w:proofErr w:type="gramEnd"/>
            <w:r w:rsidRPr="00693D0A">
              <w:rPr>
                <w:b/>
                <w:szCs w:val="24"/>
              </w:rPr>
              <w:t>/</w:t>
            </w:r>
            <w:proofErr w:type="spellStart"/>
            <w:r w:rsidRPr="00693D0A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A20" w:rsidRPr="00693D0A" w:rsidRDefault="00A42A20" w:rsidP="002C788D">
            <w:pPr>
              <w:widowControl w:val="0"/>
              <w:jc w:val="center"/>
              <w:rPr>
                <w:b/>
                <w:szCs w:val="24"/>
              </w:rPr>
            </w:pPr>
            <w:r w:rsidRPr="00693D0A">
              <w:rPr>
                <w:b/>
                <w:szCs w:val="24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A20" w:rsidRPr="00693D0A" w:rsidRDefault="00A42A20" w:rsidP="002C788D">
            <w:pPr>
              <w:widowControl w:val="0"/>
              <w:jc w:val="center"/>
              <w:rPr>
                <w:b/>
                <w:szCs w:val="24"/>
              </w:rPr>
            </w:pPr>
            <w:r w:rsidRPr="00693D0A">
              <w:rPr>
                <w:b/>
                <w:szCs w:val="24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2A20">
            <w:pPr>
              <w:widowControl w:val="0"/>
              <w:ind w:left="-108"/>
              <w:jc w:val="center"/>
              <w:rPr>
                <w:b/>
                <w:szCs w:val="24"/>
              </w:rPr>
            </w:pPr>
            <w:r w:rsidRPr="00693D0A">
              <w:rPr>
                <w:b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2A20">
            <w:pPr>
              <w:widowControl w:val="0"/>
              <w:ind w:left="-108"/>
              <w:jc w:val="center"/>
              <w:rPr>
                <w:b/>
                <w:szCs w:val="24"/>
              </w:rPr>
            </w:pPr>
            <w:r w:rsidRPr="00693D0A">
              <w:rPr>
                <w:b/>
                <w:szCs w:val="24"/>
              </w:rPr>
              <w:t>2026 год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2A20">
            <w:pPr>
              <w:widowControl w:val="0"/>
              <w:ind w:left="-108"/>
              <w:jc w:val="center"/>
              <w:rPr>
                <w:b/>
                <w:szCs w:val="24"/>
              </w:rPr>
            </w:pPr>
            <w:r w:rsidRPr="00693D0A">
              <w:rPr>
                <w:b/>
                <w:szCs w:val="24"/>
              </w:rPr>
              <w:t>2027</w:t>
            </w:r>
            <w:r w:rsidR="00B87BC4">
              <w:rPr>
                <w:b/>
                <w:szCs w:val="24"/>
              </w:rPr>
              <w:t xml:space="preserve"> </w:t>
            </w:r>
            <w:r w:rsidRPr="00693D0A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A20" w:rsidRPr="00693D0A" w:rsidRDefault="00A42A20" w:rsidP="002C788D">
            <w:pPr>
              <w:widowControl w:val="0"/>
              <w:jc w:val="center"/>
              <w:rPr>
                <w:b/>
                <w:szCs w:val="24"/>
              </w:rPr>
            </w:pPr>
            <w:r w:rsidRPr="00693D0A">
              <w:rPr>
                <w:b/>
                <w:szCs w:val="24"/>
              </w:rPr>
              <w:t>2028</w:t>
            </w:r>
            <w:r w:rsidR="00B87BC4">
              <w:rPr>
                <w:b/>
                <w:szCs w:val="24"/>
              </w:rPr>
              <w:t xml:space="preserve"> </w:t>
            </w:r>
            <w:r w:rsidRPr="00693D0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A20" w:rsidRPr="00693D0A" w:rsidRDefault="00A42A20" w:rsidP="002C788D">
            <w:pPr>
              <w:widowControl w:val="0"/>
              <w:jc w:val="center"/>
              <w:rPr>
                <w:b/>
                <w:szCs w:val="24"/>
              </w:rPr>
            </w:pPr>
            <w:r w:rsidRPr="00693D0A">
              <w:rPr>
                <w:b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A20" w:rsidRPr="00693D0A" w:rsidRDefault="00A42A20" w:rsidP="002C788D">
            <w:pPr>
              <w:widowControl w:val="0"/>
              <w:jc w:val="center"/>
              <w:rPr>
                <w:b/>
                <w:szCs w:val="24"/>
              </w:rPr>
            </w:pPr>
            <w:r w:rsidRPr="00693D0A">
              <w:rPr>
                <w:b/>
                <w:szCs w:val="24"/>
              </w:rPr>
              <w:t>2030 год</w:t>
            </w:r>
          </w:p>
        </w:tc>
      </w:tr>
      <w:tr w:rsidR="009A6D5F" w:rsidRPr="00693D0A" w:rsidTr="0076337A">
        <w:trPr>
          <w:trHeight w:val="333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widowControl w:val="0"/>
              <w:spacing w:before="120"/>
              <w:ind w:left="34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Подпрограмма, 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widowControl w:val="0"/>
              <w:spacing w:before="120"/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24 000 000,00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spacing w:before="120"/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21 500 000,00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spacing w:before="120"/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21 500 000,00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5F" w:rsidRPr="00B87BC4" w:rsidRDefault="00A43455" w:rsidP="00B87BC4">
            <w:pPr>
              <w:widowControl w:val="0"/>
              <w:spacing w:before="120"/>
              <w:ind w:left="1134"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5F" w:rsidRPr="00B87BC4" w:rsidRDefault="00A43455" w:rsidP="00B87BC4">
            <w:pPr>
              <w:widowControl w:val="0"/>
              <w:spacing w:before="120"/>
              <w:ind w:left="1134"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5F" w:rsidRPr="00B87BC4" w:rsidRDefault="00A43455" w:rsidP="00B87BC4">
            <w:pPr>
              <w:widowControl w:val="0"/>
              <w:spacing w:before="120"/>
              <w:ind w:left="1134"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814485" w:rsidRPr="00693D0A" w:rsidTr="0076337A">
        <w:trPr>
          <w:trHeight w:val="192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485" w:rsidRPr="00B87BC4" w:rsidRDefault="00A43455" w:rsidP="00B87BC4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tabs>
                <w:tab w:val="center" w:pos="1026"/>
              </w:tabs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485" w:rsidRPr="00B87BC4" w:rsidRDefault="00A43455" w:rsidP="00B87BC4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485" w:rsidRPr="00B87BC4" w:rsidRDefault="00A43455" w:rsidP="00B87BC4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485" w:rsidRPr="00B87BC4" w:rsidRDefault="00A43455" w:rsidP="00B87BC4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814485" w:rsidRPr="00693D0A" w:rsidTr="0076337A">
        <w:trPr>
          <w:trHeight w:val="338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485" w:rsidRPr="00B87BC4" w:rsidRDefault="00A43455" w:rsidP="00B87BC4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widowControl w:val="0"/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485" w:rsidRPr="00B87BC4" w:rsidRDefault="00A43455" w:rsidP="00B87BC4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485" w:rsidRPr="00B87BC4" w:rsidRDefault="00A43455" w:rsidP="00B87BC4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485" w:rsidRPr="00B87BC4" w:rsidRDefault="00A43455" w:rsidP="00B87BC4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9A6D5F" w:rsidRPr="00693D0A" w:rsidTr="0076337A">
        <w:trPr>
          <w:trHeight w:val="272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5F" w:rsidRPr="00B87BC4" w:rsidRDefault="00A43455" w:rsidP="00B87BC4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- бюджет городского округа Кохма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24 000 000,00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21 500 000,00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A43455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21 500 000,00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5F" w:rsidRPr="00B87BC4" w:rsidRDefault="00A43455" w:rsidP="00B87BC4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5F" w:rsidRPr="00B87BC4" w:rsidRDefault="00A43455" w:rsidP="00B87BC4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5F" w:rsidRPr="00B87BC4" w:rsidRDefault="00A43455" w:rsidP="00B87BC4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1830FB" w:rsidRPr="00693D0A" w:rsidTr="008241C5">
        <w:trPr>
          <w:trHeight w:val="106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B87BC4" w:rsidRDefault="001830FB" w:rsidP="002C788D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87BC4" w:rsidRDefault="001830FB" w:rsidP="00693D0A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Основное мероприятие «Обеспечение электроснабжения территорий общего пользования»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18 000 000,00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18 000 000,00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B87BC4" w:rsidRDefault="001830FB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B87BC4" w:rsidRDefault="001830FB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B87BC4" w:rsidRDefault="001830FB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1830FB" w:rsidRPr="00693D0A" w:rsidTr="008241C5">
        <w:trPr>
          <w:trHeight w:val="45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rPr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8241C5">
        <w:trPr>
          <w:trHeight w:val="417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rPr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8241C5">
        <w:trPr>
          <w:trHeight w:val="423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rPr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18 000 000,00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18 000 000,00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C36B7A">
        <w:trPr>
          <w:trHeight w:val="58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693D0A">
              <w:rPr>
                <w:szCs w:val="24"/>
              </w:rPr>
              <w:t>Уличное освещение</w:t>
            </w:r>
            <w:r>
              <w:rPr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szCs w:val="24"/>
              </w:rPr>
              <w:t>18 000 000,00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18 000 000,00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18 000 000,00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1830FB" w:rsidRPr="00693D0A" w:rsidTr="00C36B7A">
        <w:trPr>
          <w:trHeight w:val="339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C36B7A">
        <w:trPr>
          <w:trHeight w:val="272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C36B7A">
        <w:trPr>
          <w:trHeight w:val="40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18 000 000,00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18 000 000,00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830FB">
        <w:trPr>
          <w:trHeight w:val="106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693D0A">
              <w:rPr>
                <w:szCs w:val="24"/>
              </w:rPr>
              <w:t>Поставка электрической энергии для объектов уличного освещения</w:t>
            </w:r>
            <w:r>
              <w:rPr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16 000 000,00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16 000 000,00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16 000 000,00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1830FB" w:rsidRPr="00693D0A" w:rsidTr="001830FB">
        <w:trPr>
          <w:trHeight w:val="4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4E0848">
        <w:trPr>
          <w:trHeight w:val="42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4E0848">
        <w:trPr>
          <w:trHeight w:val="558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16 000 000,00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16 000 000,00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16 000 000,00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BA10B8">
        <w:trPr>
          <w:trHeight w:val="4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693D0A">
              <w:rPr>
                <w:szCs w:val="24"/>
              </w:rPr>
              <w:t>Техническое обслуживание объектов уличного освещения</w:t>
            </w:r>
            <w:r>
              <w:rPr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2 000 000,00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1830FB" w:rsidRPr="00693D0A" w:rsidTr="00BA10B8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BA10B8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BA10B8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2 000 000,00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06753A">
        <w:trPr>
          <w:trHeight w:val="4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1.1.3.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693D0A">
              <w:rPr>
                <w:szCs w:val="24"/>
              </w:rPr>
              <w:t xml:space="preserve">Реализация мероприятий в рамках </w:t>
            </w:r>
            <w:proofErr w:type="spellStart"/>
            <w:r w:rsidRPr="00693D0A">
              <w:rPr>
                <w:szCs w:val="24"/>
              </w:rPr>
              <w:t>энергосервисного</w:t>
            </w:r>
            <w:proofErr w:type="spellEnd"/>
            <w:r w:rsidRPr="00693D0A">
              <w:rPr>
                <w:szCs w:val="24"/>
              </w:rPr>
              <w:t xml:space="preserve"> контракта (концессионного соглашения) на сетях уличного освещения</w:t>
            </w:r>
            <w:r>
              <w:rPr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1830FB" w:rsidRPr="00693D0A" w:rsidTr="0006753A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06753A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830FB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675884">
        <w:trPr>
          <w:trHeight w:val="4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1.1.4.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693D0A">
              <w:rPr>
                <w:szCs w:val="24"/>
              </w:rPr>
              <w:t>Проведение работ по установке приборов учета на сетях уличного освещения</w:t>
            </w:r>
            <w:r>
              <w:rPr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1830FB" w:rsidRPr="00693D0A" w:rsidTr="001830FB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830FB">
        <w:trPr>
          <w:trHeight w:val="4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830FB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830FB">
        <w:trPr>
          <w:trHeight w:val="455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B87BC4" w:rsidRDefault="001830FB" w:rsidP="002C788D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B87BC4" w:rsidRDefault="001830FB" w:rsidP="00693D0A">
            <w:pPr>
              <w:widowControl w:val="0"/>
              <w:ind w:left="-15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Основное мероприятие «Устройство искусственного освещения на территориях общего пользования»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6 000 000,00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3 500 000,00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3 500 000,00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B87BC4" w:rsidRDefault="001830FB" w:rsidP="004B73EA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B87BC4" w:rsidRDefault="001830FB" w:rsidP="004B73EA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B87BC4" w:rsidRDefault="001830FB" w:rsidP="004B73EA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1830FB" w:rsidRPr="00693D0A" w:rsidTr="000D7E4D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0D7E4D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0D7E4D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widowControl w:val="0"/>
              <w:ind w:left="-15"/>
              <w:rPr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6 000 000,00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3 500 000,00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3 500 000,00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7375A">
        <w:trPr>
          <w:trHeight w:val="4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693D0A">
              <w:rPr>
                <w:bCs/>
                <w:szCs w:val="24"/>
              </w:rPr>
              <w:t>Проведение работ по устройству уличного освещения на территории городского округа Кохма</w:t>
            </w:r>
            <w:r>
              <w:rPr>
                <w:bCs/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b/>
                <w:szCs w:val="24"/>
              </w:rPr>
            </w:pPr>
            <w:r w:rsidRPr="00A43455">
              <w:rPr>
                <w:szCs w:val="24"/>
              </w:rPr>
              <w:t>6 000 000,00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 w:right="-54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3 500 000,00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 w:right="-18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3 500 000,00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1830FB" w:rsidRPr="00693D0A" w:rsidTr="0017375A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 w:right="-54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 w:right="-180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7375A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 w:right="-54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 w:right="-180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7375A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6 000 000,00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 w:right="-54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3 500 000,00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ind w:left="-108" w:right="-180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3 500 000,00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644489">
        <w:trPr>
          <w:trHeight w:val="4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693D0A">
              <w:rPr>
                <w:bCs/>
                <w:szCs w:val="24"/>
              </w:rPr>
              <w:t>Разработка проектно-сметной документации на устройство недостающего электроосвещения на территории общего пользования</w:t>
            </w:r>
            <w:r>
              <w:rPr>
                <w:bCs/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500 000,00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1830FB" w:rsidRPr="00693D0A" w:rsidTr="001830FB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830FB">
        <w:trPr>
          <w:trHeight w:val="4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644489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1 000 000,00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500 000,00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92CD0">
        <w:trPr>
          <w:trHeight w:val="4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693D0A">
              <w:rPr>
                <w:bCs/>
                <w:szCs w:val="24"/>
              </w:rPr>
              <w:t>Устройство искусственного освещения на территории общего пользования</w:t>
            </w:r>
            <w:r>
              <w:rPr>
                <w:bCs/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3 000 000,00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1830FB" w:rsidRPr="00693D0A" w:rsidTr="00192CD0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 w:rsidRPr="00693D0A">
              <w:rPr>
                <w:b/>
                <w:szCs w:val="24"/>
              </w:rPr>
              <w:t xml:space="preserve">- </w:t>
            </w:r>
            <w:r w:rsidRPr="00693D0A">
              <w:rPr>
                <w:szCs w:val="24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92C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 w:rsidRPr="00693D0A">
              <w:rPr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24663C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  <w:tr w:rsidR="001830FB" w:rsidRPr="00693D0A" w:rsidTr="00192CD0">
        <w:trPr>
          <w:trHeight w:val="45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693D0A">
            <w:pPr>
              <w:ind w:left="-15"/>
              <w:rPr>
                <w:bCs/>
                <w:szCs w:val="24"/>
              </w:rPr>
            </w:pPr>
            <w:r w:rsidRPr="00693D0A"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3 000 000,00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BC" w:rsidRDefault="001830FB">
            <w:pPr>
              <w:widowControl w:val="0"/>
              <w:snapToGrid w:val="0"/>
              <w:ind w:left="-108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FB" w:rsidRPr="00693D0A" w:rsidRDefault="001830FB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693D0A">
              <w:rPr>
                <w:szCs w:val="24"/>
              </w:rPr>
              <w:t>*</w:t>
            </w:r>
          </w:p>
        </w:tc>
      </w:tr>
    </w:tbl>
    <w:p w:rsidR="00A01ABC" w:rsidRDefault="00A42A20">
      <w:pPr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505974" w:rsidRDefault="00505974" w:rsidP="00505974">
      <w:pPr>
        <w:widowControl w:val="0"/>
        <w:tabs>
          <w:tab w:val="left" w:pos="8280"/>
        </w:tabs>
        <w:ind w:firstLine="709"/>
        <w:jc w:val="both"/>
        <w:rPr>
          <w:sz w:val="28"/>
          <w:szCs w:val="28"/>
        </w:rPr>
        <w:sectPr w:rsidR="00505974" w:rsidSect="0076337A">
          <w:pgSz w:w="16838" w:h="11906" w:orient="landscape"/>
          <w:pgMar w:top="1559" w:right="1134" w:bottom="1276" w:left="1134" w:header="709" w:footer="709" w:gutter="0"/>
          <w:pgNumType w:start="0"/>
          <w:cols w:space="720"/>
          <w:docGrid w:linePitch="326"/>
        </w:sectPr>
      </w:pPr>
    </w:p>
    <w:p w:rsidR="00491CE2" w:rsidRDefault="00491CE2" w:rsidP="00491CE2">
      <w:pPr>
        <w:widowControl w:val="0"/>
        <w:tabs>
          <w:tab w:val="left" w:pos="8280"/>
        </w:tabs>
        <w:ind w:firstLine="709"/>
        <w:jc w:val="right"/>
        <w:rPr>
          <w:sz w:val="28"/>
          <w:szCs w:val="28"/>
        </w:rPr>
      </w:pPr>
      <w:r w:rsidRPr="00C013A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  <w:r w:rsidRPr="00C013A2">
        <w:rPr>
          <w:sz w:val="28"/>
          <w:szCs w:val="28"/>
        </w:rPr>
        <w:t xml:space="preserve"> </w:t>
      </w:r>
    </w:p>
    <w:p w:rsidR="00491CE2" w:rsidRDefault="00491CE2" w:rsidP="00491CE2">
      <w:pPr>
        <w:widowControl w:val="0"/>
        <w:tabs>
          <w:tab w:val="left" w:pos="82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территорий  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содержание дорог </w:t>
      </w:r>
    </w:p>
    <w:p w:rsidR="00491CE2" w:rsidRDefault="00491CE2" w:rsidP="00491C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Кохма» </w:t>
      </w:r>
    </w:p>
    <w:p w:rsidR="00491CE2" w:rsidRPr="00C013A2" w:rsidRDefault="00491CE2" w:rsidP="00147809">
      <w:pPr>
        <w:widowControl w:val="0"/>
        <w:ind w:firstLine="709"/>
        <w:jc w:val="center"/>
        <w:rPr>
          <w:sz w:val="28"/>
          <w:szCs w:val="28"/>
        </w:rPr>
      </w:pPr>
    </w:p>
    <w:p w:rsidR="00491CE2" w:rsidRDefault="00491CE2" w:rsidP="0014780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«Чистый город Кохма»</w:t>
      </w:r>
    </w:p>
    <w:p w:rsidR="004D035A" w:rsidRDefault="004D035A">
      <w:pPr>
        <w:widowControl w:val="0"/>
        <w:jc w:val="center"/>
        <w:rPr>
          <w:b/>
          <w:sz w:val="28"/>
          <w:szCs w:val="28"/>
        </w:rPr>
      </w:pPr>
    </w:p>
    <w:p w:rsidR="00491CE2" w:rsidRPr="00134B67" w:rsidRDefault="00491CE2" w:rsidP="00147809">
      <w:pPr>
        <w:pStyle w:val="a9"/>
        <w:widowControl w:val="0"/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подпрограммы </w:t>
      </w:r>
      <w:r w:rsidRPr="00134B67">
        <w:rPr>
          <w:b/>
          <w:sz w:val="28"/>
          <w:szCs w:val="28"/>
        </w:rPr>
        <w:t>муниципальной программы</w:t>
      </w:r>
    </w:p>
    <w:p w:rsidR="004D035A" w:rsidRDefault="004D035A">
      <w:pPr>
        <w:widowControl w:val="0"/>
        <w:jc w:val="center"/>
        <w:rPr>
          <w:b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701"/>
        <w:gridCol w:w="993"/>
        <w:gridCol w:w="850"/>
        <w:gridCol w:w="1560"/>
        <w:gridCol w:w="1134"/>
      </w:tblGrid>
      <w:tr w:rsidR="00491CE2" w:rsidRPr="00DB0F12" w:rsidTr="00DB0F12">
        <w:tc>
          <w:tcPr>
            <w:tcW w:w="1809" w:type="dxa"/>
            <w:vAlign w:val="center"/>
          </w:tcPr>
          <w:p w:rsidR="00491CE2" w:rsidRPr="00DB0F12" w:rsidRDefault="00A43455" w:rsidP="00EA71A4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Наименование подпрограммы</w:t>
            </w:r>
          </w:p>
        </w:tc>
        <w:tc>
          <w:tcPr>
            <w:tcW w:w="7939" w:type="dxa"/>
            <w:gridSpan w:val="6"/>
            <w:vAlign w:val="center"/>
          </w:tcPr>
          <w:p w:rsidR="00491CE2" w:rsidRPr="00DB0F12" w:rsidRDefault="00A43455" w:rsidP="00DB0F12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Чистый город Кохма</w:t>
            </w:r>
          </w:p>
        </w:tc>
      </w:tr>
      <w:tr w:rsidR="00491CE2" w:rsidRPr="00DB0F12" w:rsidTr="00DB0F12">
        <w:tc>
          <w:tcPr>
            <w:tcW w:w="1809" w:type="dxa"/>
            <w:vAlign w:val="center"/>
          </w:tcPr>
          <w:p w:rsidR="00491CE2" w:rsidRPr="00DB0F12" w:rsidRDefault="00A43455" w:rsidP="00EA71A4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Срок реализации подпрограммы</w:t>
            </w:r>
          </w:p>
        </w:tc>
        <w:tc>
          <w:tcPr>
            <w:tcW w:w="7939" w:type="dxa"/>
            <w:gridSpan w:val="6"/>
            <w:vAlign w:val="center"/>
          </w:tcPr>
          <w:p w:rsidR="00491CE2" w:rsidRPr="00DB0F12" w:rsidRDefault="00A43455" w:rsidP="00DB0F12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2025-2030 годы</w:t>
            </w:r>
          </w:p>
        </w:tc>
      </w:tr>
      <w:tr w:rsidR="00491CE2" w:rsidRPr="00DB0F12" w:rsidTr="00DB0F12">
        <w:tc>
          <w:tcPr>
            <w:tcW w:w="1809" w:type="dxa"/>
            <w:vAlign w:val="center"/>
          </w:tcPr>
          <w:p w:rsidR="00491CE2" w:rsidRPr="00DB0F12" w:rsidRDefault="00A43455" w:rsidP="00EA71A4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Наименование основных мероприятий подпрограммы</w:t>
            </w:r>
          </w:p>
        </w:tc>
        <w:tc>
          <w:tcPr>
            <w:tcW w:w="7939" w:type="dxa"/>
            <w:gridSpan w:val="6"/>
            <w:vAlign w:val="center"/>
          </w:tcPr>
          <w:p w:rsidR="00491CE2" w:rsidRPr="00DB0F12" w:rsidRDefault="00A43455" w:rsidP="00DB0F12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Улучшение санитарного состояния городского округа Кохма</w:t>
            </w:r>
          </w:p>
        </w:tc>
      </w:tr>
      <w:tr w:rsidR="00491CE2" w:rsidRPr="00DB0F12" w:rsidTr="00DB0F12">
        <w:tc>
          <w:tcPr>
            <w:tcW w:w="1809" w:type="dxa"/>
            <w:vAlign w:val="center"/>
          </w:tcPr>
          <w:p w:rsidR="00491CE2" w:rsidRPr="00DB0F12" w:rsidRDefault="00A43455" w:rsidP="00EA71A4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7939" w:type="dxa"/>
            <w:gridSpan w:val="6"/>
            <w:vAlign w:val="center"/>
          </w:tcPr>
          <w:p w:rsidR="00491CE2" w:rsidRPr="00DB0F12" w:rsidRDefault="00A43455" w:rsidP="00DB0F12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491CE2" w:rsidRPr="00DB0F12" w:rsidTr="00DB0F12">
        <w:tc>
          <w:tcPr>
            <w:tcW w:w="1809" w:type="dxa"/>
            <w:vAlign w:val="center"/>
          </w:tcPr>
          <w:p w:rsidR="00491CE2" w:rsidRPr="00DB0F12" w:rsidRDefault="00A43455" w:rsidP="00EA71A4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Исполнители основного мероприятия (мероприятий)</w:t>
            </w:r>
          </w:p>
          <w:p w:rsidR="00491CE2" w:rsidRPr="00DB0F12" w:rsidRDefault="00A43455" w:rsidP="00EA71A4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Подпрограммы</w:t>
            </w:r>
          </w:p>
        </w:tc>
        <w:tc>
          <w:tcPr>
            <w:tcW w:w="7939" w:type="dxa"/>
            <w:gridSpan w:val="6"/>
            <w:vAlign w:val="center"/>
          </w:tcPr>
          <w:p w:rsidR="00491CE2" w:rsidRPr="00DB0F12" w:rsidRDefault="00A43455" w:rsidP="00DB0F12">
            <w:pPr>
              <w:widowControl w:val="0"/>
              <w:rPr>
                <w:b/>
                <w:szCs w:val="24"/>
              </w:rPr>
            </w:pPr>
            <w:r w:rsidRPr="00A43455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491CE2" w:rsidRPr="00DB0F12" w:rsidTr="00DB0F12">
        <w:tc>
          <w:tcPr>
            <w:tcW w:w="1809" w:type="dxa"/>
            <w:vAlign w:val="center"/>
          </w:tcPr>
          <w:p w:rsidR="00491CE2" w:rsidRPr="00DB0F12" w:rsidRDefault="00A43455" w:rsidP="00EA71A4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Цель подпрограммы</w:t>
            </w:r>
          </w:p>
        </w:tc>
        <w:tc>
          <w:tcPr>
            <w:tcW w:w="7939" w:type="dxa"/>
            <w:gridSpan w:val="6"/>
            <w:vAlign w:val="center"/>
          </w:tcPr>
          <w:p w:rsidR="00491CE2" w:rsidRPr="00DB0F12" w:rsidRDefault="00A43455" w:rsidP="00DB0F12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Обеспечение условий для улучшения санитарного состояния города.</w:t>
            </w:r>
          </w:p>
        </w:tc>
      </w:tr>
      <w:tr w:rsidR="00491CE2" w:rsidRPr="00DB0F12" w:rsidTr="00DB0F12">
        <w:tc>
          <w:tcPr>
            <w:tcW w:w="1809" w:type="dxa"/>
            <w:vAlign w:val="center"/>
          </w:tcPr>
          <w:p w:rsidR="00491CE2" w:rsidRPr="00DB0F12" w:rsidRDefault="00A43455" w:rsidP="00EA71A4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Задачи подпрограммы</w:t>
            </w:r>
          </w:p>
        </w:tc>
        <w:tc>
          <w:tcPr>
            <w:tcW w:w="7939" w:type="dxa"/>
            <w:gridSpan w:val="6"/>
            <w:vAlign w:val="center"/>
          </w:tcPr>
          <w:p w:rsidR="004D035A" w:rsidRPr="00DB0F12" w:rsidRDefault="00A43455" w:rsidP="00DB0F12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1. Проведение мероприятий направленных на ликвидацию несанкционированных свалок на территории городского округа Кохма. </w:t>
            </w:r>
          </w:p>
          <w:p w:rsidR="004D035A" w:rsidRPr="00DB0F12" w:rsidRDefault="00A43455" w:rsidP="00DB0F12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2. Увеличение доли отремонтированных площадок для сбора твердых коммунальных отходов (далее – ТКО), проведение мероприятий по установке новых площадок для сбора ТКО и содержание площадок.</w:t>
            </w:r>
          </w:p>
          <w:p w:rsidR="004D035A" w:rsidRPr="00DB0F12" w:rsidRDefault="00A43455" w:rsidP="00DB0F12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3. Увеличение доли обустроенных зон отдыха.</w:t>
            </w:r>
          </w:p>
        </w:tc>
      </w:tr>
      <w:tr w:rsidR="00E10947" w:rsidRPr="00DB0F12" w:rsidTr="00DB0F12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947" w:rsidRPr="00DB0F12" w:rsidRDefault="00A43455" w:rsidP="002C788D">
            <w:pPr>
              <w:keepNext/>
              <w:keepLines/>
              <w:widowControl w:val="0"/>
              <w:spacing w:before="480"/>
              <w:outlineLvl w:val="0"/>
              <w:rPr>
                <w:iCs/>
                <w:szCs w:val="24"/>
              </w:rPr>
            </w:pPr>
            <w:r w:rsidRPr="00A43455">
              <w:rPr>
                <w:iCs/>
                <w:szCs w:val="24"/>
              </w:rPr>
              <w:t>Источник финансового обеспечения (руб.)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10947" w:rsidRPr="00DB0F12" w:rsidRDefault="00A43455" w:rsidP="002C78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Общий объем бюджетных ассигнований, в том числе:</w:t>
            </w:r>
          </w:p>
        </w:tc>
        <w:tc>
          <w:tcPr>
            <w:tcW w:w="1701" w:type="dxa"/>
            <w:vAlign w:val="center"/>
          </w:tcPr>
          <w:p w:rsidR="00E10947" w:rsidRPr="00DB0F12" w:rsidRDefault="00A43455" w:rsidP="002C788D">
            <w:pPr>
              <w:autoSpaceDE w:val="0"/>
              <w:autoSpaceDN w:val="0"/>
              <w:adjustRightInd w:val="0"/>
              <w:ind w:left="-4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1.Общий объем бюджетных ассигнований, в том числе:</w:t>
            </w:r>
          </w:p>
        </w:tc>
        <w:tc>
          <w:tcPr>
            <w:tcW w:w="993" w:type="dxa"/>
            <w:vAlign w:val="center"/>
          </w:tcPr>
          <w:p w:rsidR="00E10947" w:rsidRPr="00DB0F12" w:rsidRDefault="00A43455" w:rsidP="002C78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федеральный бюджет:</w:t>
            </w:r>
          </w:p>
        </w:tc>
        <w:tc>
          <w:tcPr>
            <w:tcW w:w="850" w:type="dxa"/>
            <w:vAlign w:val="center"/>
          </w:tcPr>
          <w:p w:rsidR="00E10947" w:rsidRPr="00DB0F12" w:rsidRDefault="00A43455" w:rsidP="002C78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областной бюджет:</w:t>
            </w:r>
          </w:p>
        </w:tc>
        <w:tc>
          <w:tcPr>
            <w:tcW w:w="1560" w:type="dxa"/>
            <w:vAlign w:val="center"/>
          </w:tcPr>
          <w:p w:rsidR="00E10947" w:rsidRPr="00DB0F12" w:rsidRDefault="00A43455" w:rsidP="002C78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- бюджет городского округа Кохма:</w:t>
            </w:r>
          </w:p>
        </w:tc>
        <w:tc>
          <w:tcPr>
            <w:tcW w:w="1134" w:type="dxa"/>
            <w:vAlign w:val="center"/>
          </w:tcPr>
          <w:p w:rsidR="00E10947" w:rsidRPr="00DB0F12" w:rsidRDefault="00A43455" w:rsidP="002C788D">
            <w:pPr>
              <w:autoSpaceDE w:val="0"/>
              <w:autoSpaceDN w:val="0"/>
              <w:adjustRightInd w:val="0"/>
              <w:ind w:left="33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2.Иные источники финансирования</w:t>
            </w:r>
          </w:p>
        </w:tc>
      </w:tr>
      <w:tr w:rsidR="006F2EAC" w:rsidRPr="00DB0F12" w:rsidTr="00DB0F12">
        <w:tc>
          <w:tcPr>
            <w:tcW w:w="1809" w:type="dxa"/>
            <w:vAlign w:val="center"/>
          </w:tcPr>
          <w:p w:rsidR="006F2EAC" w:rsidRPr="00DB0F12" w:rsidRDefault="00A43455" w:rsidP="002C788D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 xml:space="preserve">2025 год </w:t>
            </w:r>
          </w:p>
        </w:tc>
        <w:tc>
          <w:tcPr>
            <w:tcW w:w="1701" w:type="dxa"/>
          </w:tcPr>
          <w:p w:rsidR="006F2EAC" w:rsidRPr="00DB0F12" w:rsidRDefault="006F2EAC">
            <w:pPr>
              <w:rPr>
                <w:szCs w:val="24"/>
              </w:rPr>
            </w:pPr>
            <w:r w:rsidRPr="00DB0F12">
              <w:rPr>
                <w:szCs w:val="24"/>
              </w:rPr>
              <w:t>4 480 596,00</w:t>
            </w:r>
          </w:p>
        </w:tc>
        <w:tc>
          <w:tcPr>
            <w:tcW w:w="1701" w:type="dxa"/>
          </w:tcPr>
          <w:p w:rsidR="006F2EAC" w:rsidRPr="00DB0F12" w:rsidRDefault="006F2EAC">
            <w:pPr>
              <w:rPr>
                <w:szCs w:val="24"/>
              </w:rPr>
            </w:pPr>
            <w:r w:rsidRPr="00DB0F12">
              <w:rPr>
                <w:szCs w:val="24"/>
              </w:rPr>
              <w:t>4 480 596,00</w:t>
            </w:r>
          </w:p>
        </w:tc>
        <w:tc>
          <w:tcPr>
            <w:tcW w:w="993" w:type="dxa"/>
          </w:tcPr>
          <w:p w:rsidR="006F2EAC" w:rsidRPr="00DB0F12" w:rsidRDefault="006F2EAC" w:rsidP="006F2EAC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0,00</w:t>
            </w:r>
          </w:p>
        </w:tc>
        <w:tc>
          <w:tcPr>
            <w:tcW w:w="850" w:type="dxa"/>
          </w:tcPr>
          <w:p w:rsidR="006F2EAC" w:rsidRPr="00DB0F12" w:rsidRDefault="006F2EAC" w:rsidP="006F2EAC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0,00</w:t>
            </w:r>
          </w:p>
        </w:tc>
        <w:tc>
          <w:tcPr>
            <w:tcW w:w="1560" w:type="dxa"/>
          </w:tcPr>
          <w:p w:rsidR="006F2EAC" w:rsidRPr="00DB0F12" w:rsidRDefault="006F2EAC">
            <w:pPr>
              <w:rPr>
                <w:szCs w:val="24"/>
              </w:rPr>
            </w:pPr>
            <w:r w:rsidRPr="00DB0F12">
              <w:rPr>
                <w:szCs w:val="24"/>
              </w:rPr>
              <w:t>4 480 596,00</w:t>
            </w:r>
          </w:p>
        </w:tc>
        <w:tc>
          <w:tcPr>
            <w:tcW w:w="1134" w:type="dxa"/>
          </w:tcPr>
          <w:p w:rsidR="006F2EAC" w:rsidRPr="00DB0F12" w:rsidRDefault="006F2EAC" w:rsidP="006F2EAC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0,00</w:t>
            </w:r>
          </w:p>
        </w:tc>
      </w:tr>
      <w:tr w:rsidR="0075578D" w:rsidRPr="00DB0F12" w:rsidTr="00DB0F12">
        <w:tc>
          <w:tcPr>
            <w:tcW w:w="1809" w:type="dxa"/>
            <w:vAlign w:val="center"/>
          </w:tcPr>
          <w:p w:rsidR="0075578D" w:rsidRPr="00DB0F12" w:rsidRDefault="0075578D" w:rsidP="002C788D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2026 год</w:t>
            </w:r>
          </w:p>
        </w:tc>
        <w:tc>
          <w:tcPr>
            <w:tcW w:w="1701" w:type="dxa"/>
          </w:tcPr>
          <w:p w:rsidR="0075578D" w:rsidRPr="0075578D" w:rsidRDefault="0075578D" w:rsidP="0075578D">
            <w:r w:rsidRPr="0075578D">
              <w:rPr>
                <w:szCs w:val="24"/>
              </w:rPr>
              <w:t>762 000,00</w:t>
            </w:r>
          </w:p>
        </w:tc>
        <w:tc>
          <w:tcPr>
            <w:tcW w:w="1701" w:type="dxa"/>
          </w:tcPr>
          <w:p w:rsidR="0075578D" w:rsidRPr="0075578D" w:rsidRDefault="0075578D" w:rsidP="0075578D">
            <w:pPr>
              <w:jc w:val="center"/>
            </w:pPr>
            <w:r w:rsidRPr="0075578D">
              <w:rPr>
                <w:szCs w:val="24"/>
              </w:rPr>
              <w:t>762 000,00</w:t>
            </w:r>
          </w:p>
        </w:tc>
        <w:tc>
          <w:tcPr>
            <w:tcW w:w="993" w:type="dxa"/>
          </w:tcPr>
          <w:p w:rsidR="0075578D" w:rsidRPr="00DB0F12" w:rsidRDefault="0075578D" w:rsidP="006F2EAC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0,00</w:t>
            </w:r>
          </w:p>
        </w:tc>
        <w:tc>
          <w:tcPr>
            <w:tcW w:w="850" w:type="dxa"/>
          </w:tcPr>
          <w:p w:rsidR="0075578D" w:rsidRPr="00DB0F12" w:rsidRDefault="0075578D" w:rsidP="006F2EAC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0,00</w:t>
            </w:r>
          </w:p>
        </w:tc>
        <w:tc>
          <w:tcPr>
            <w:tcW w:w="1560" w:type="dxa"/>
          </w:tcPr>
          <w:p w:rsidR="0075578D" w:rsidRPr="0075578D" w:rsidRDefault="0075578D" w:rsidP="0075578D">
            <w:r w:rsidRPr="0075578D">
              <w:rPr>
                <w:szCs w:val="24"/>
              </w:rPr>
              <w:t>762 000,00</w:t>
            </w:r>
          </w:p>
        </w:tc>
        <w:tc>
          <w:tcPr>
            <w:tcW w:w="1134" w:type="dxa"/>
          </w:tcPr>
          <w:p w:rsidR="0075578D" w:rsidRPr="00DB0F12" w:rsidRDefault="0075578D" w:rsidP="006F2EAC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0,00</w:t>
            </w:r>
          </w:p>
        </w:tc>
      </w:tr>
      <w:tr w:rsidR="0075578D" w:rsidRPr="00DB0F12" w:rsidTr="00DB0F12">
        <w:tc>
          <w:tcPr>
            <w:tcW w:w="1809" w:type="dxa"/>
            <w:vAlign w:val="center"/>
          </w:tcPr>
          <w:p w:rsidR="0075578D" w:rsidRPr="00DB0F12" w:rsidRDefault="0075578D" w:rsidP="002C788D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2027 год</w:t>
            </w:r>
          </w:p>
        </w:tc>
        <w:tc>
          <w:tcPr>
            <w:tcW w:w="1701" w:type="dxa"/>
          </w:tcPr>
          <w:p w:rsidR="0075578D" w:rsidRPr="0075578D" w:rsidRDefault="0075578D" w:rsidP="0075578D">
            <w:r w:rsidRPr="0075578D">
              <w:rPr>
                <w:szCs w:val="24"/>
              </w:rPr>
              <w:t>762 000,00</w:t>
            </w:r>
          </w:p>
        </w:tc>
        <w:tc>
          <w:tcPr>
            <w:tcW w:w="1701" w:type="dxa"/>
          </w:tcPr>
          <w:p w:rsidR="0075578D" w:rsidRPr="0075578D" w:rsidRDefault="0075578D" w:rsidP="0075578D">
            <w:pPr>
              <w:jc w:val="center"/>
            </w:pPr>
            <w:r w:rsidRPr="0075578D">
              <w:rPr>
                <w:szCs w:val="24"/>
              </w:rPr>
              <w:t>762 000,00</w:t>
            </w:r>
          </w:p>
        </w:tc>
        <w:tc>
          <w:tcPr>
            <w:tcW w:w="993" w:type="dxa"/>
          </w:tcPr>
          <w:p w:rsidR="0075578D" w:rsidRPr="00DB0F12" w:rsidRDefault="0075578D" w:rsidP="006F2EAC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0,00</w:t>
            </w:r>
          </w:p>
        </w:tc>
        <w:tc>
          <w:tcPr>
            <w:tcW w:w="850" w:type="dxa"/>
          </w:tcPr>
          <w:p w:rsidR="0075578D" w:rsidRPr="00DB0F12" w:rsidRDefault="0075578D" w:rsidP="006F2EAC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0,00</w:t>
            </w:r>
          </w:p>
        </w:tc>
        <w:tc>
          <w:tcPr>
            <w:tcW w:w="1560" w:type="dxa"/>
          </w:tcPr>
          <w:p w:rsidR="0075578D" w:rsidRPr="0075578D" w:rsidRDefault="0075578D" w:rsidP="0075578D">
            <w:r w:rsidRPr="0075578D">
              <w:rPr>
                <w:szCs w:val="24"/>
              </w:rPr>
              <w:t>762 000,00</w:t>
            </w:r>
          </w:p>
        </w:tc>
        <w:tc>
          <w:tcPr>
            <w:tcW w:w="1134" w:type="dxa"/>
          </w:tcPr>
          <w:p w:rsidR="0075578D" w:rsidRPr="00DB0F12" w:rsidRDefault="0075578D" w:rsidP="006F2EAC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0,00</w:t>
            </w:r>
          </w:p>
        </w:tc>
      </w:tr>
      <w:tr w:rsidR="00E10947" w:rsidRPr="00DB0F12" w:rsidTr="00DB0F12">
        <w:tc>
          <w:tcPr>
            <w:tcW w:w="1809" w:type="dxa"/>
            <w:vAlign w:val="center"/>
          </w:tcPr>
          <w:p w:rsidR="00E10947" w:rsidRPr="00DB0F12" w:rsidRDefault="00A43455" w:rsidP="002C788D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2028 год</w:t>
            </w:r>
          </w:p>
        </w:tc>
        <w:tc>
          <w:tcPr>
            <w:tcW w:w="1701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</w:tr>
      <w:tr w:rsidR="00E10947" w:rsidRPr="00DB0F12" w:rsidTr="00DB0F12">
        <w:tc>
          <w:tcPr>
            <w:tcW w:w="1809" w:type="dxa"/>
            <w:vAlign w:val="center"/>
          </w:tcPr>
          <w:p w:rsidR="00E10947" w:rsidRPr="00DB0F12" w:rsidRDefault="00A43455" w:rsidP="002C788D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2029 год</w:t>
            </w:r>
          </w:p>
        </w:tc>
        <w:tc>
          <w:tcPr>
            <w:tcW w:w="1701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</w:tr>
      <w:tr w:rsidR="00E10947" w:rsidRPr="00DB0F12" w:rsidTr="00DB0F12">
        <w:tc>
          <w:tcPr>
            <w:tcW w:w="1809" w:type="dxa"/>
            <w:vAlign w:val="center"/>
          </w:tcPr>
          <w:p w:rsidR="00E10947" w:rsidRPr="00DB0F12" w:rsidRDefault="00A43455" w:rsidP="002C788D">
            <w:pPr>
              <w:widowControl w:val="0"/>
              <w:rPr>
                <w:szCs w:val="24"/>
              </w:rPr>
            </w:pPr>
            <w:r w:rsidRPr="00A43455">
              <w:rPr>
                <w:szCs w:val="24"/>
              </w:rPr>
              <w:t>2030 год</w:t>
            </w:r>
          </w:p>
        </w:tc>
        <w:tc>
          <w:tcPr>
            <w:tcW w:w="1701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E10947" w:rsidRPr="00DB0F12" w:rsidRDefault="00E10947" w:rsidP="002C788D">
            <w:pPr>
              <w:jc w:val="center"/>
              <w:rPr>
                <w:szCs w:val="24"/>
              </w:rPr>
            </w:pPr>
            <w:r w:rsidRPr="00DB0F12">
              <w:rPr>
                <w:szCs w:val="24"/>
              </w:rPr>
              <w:t>*</w:t>
            </w:r>
          </w:p>
        </w:tc>
      </w:tr>
    </w:tbl>
    <w:p w:rsidR="00A01ABC" w:rsidRDefault="00574A16">
      <w:pPr>
        <w:widowControl w:val="0"/>
        <w:jc w:val="both"/>
      </w:pPr>
      <w:r w:rsidRPr="00574A16">
        <w:t>* 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A01ABC" w:rsidRDefault="00A01ABC">
      <w:pPr>
        <w:widowControl w:val="0"/>
        <w:jc w:val="both"/>
      </w:pPr>
    </w:p>
    <w:p w:rsidR="00491CE2" w:rsidRPr="00D60C8C" w:rsidRDefault="00491CE2" w:rsidP="00D60C8C">
      <w:pPr>
        <w:pStyle w:val="a9"/>
        <w:widowControl w:val="0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D60C8C">
        <w:rPr>
          <w:b/>
          <w:sz w:val="28"/>
          <w:szCs w:val="28"/>
        </w:rPr>
        <w:lastRenderedPageBreak/>
        <w:t>Характеристика основного мероприятия подпрограммы</w:t>
      </w:r>
    </w:p>
    <w:p w:rsidR="00D60C8C" w:rsidRPr="00D60C8C" w:rsidRDefault="00D60C8C" w:rsidP="00D60C8C">
      <w:pPr>
        <w:pStyle w:val="a9"/>
        <w:widowControl w:val="0"/>
        <w:spacing w:line="360" w:lineRule="auto"/>
        <w:ind w:left="1068"/>
        <w:rPr>
          <w:b/>
          <w:sz w:val="28"/>
          <w:szCs w:val="28"/>
        </w:rPr>
      </w:pPr>
    </w:p>
    <w:p w:rsidR="00491CE2" w:rsidRDefault="00491CE2" w:rsidP="00491C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подпрограммы – </w:t>
      </w:r>
      <w:r w:rsidR="00147809">
        <w:rPr>
          <w:sz w:val="28"/>
          <w:szCs w:val="28"/>
        </w:rPr>
        <w:t>«У</w:t>
      </w:r>
      <w:r w:rsidR="00147809" w:rsidRPr="00DB65AC">
        <w:rPr>
          <w:sz w:val="28"/>
          <w:szCs w:val="28"/>
        </w:rPr>
        <w:t>лучшение</w:t>
      </w:r>
      <w:r w:rsidR="00147809">
        <w:rPr>
          <w:sz w:val="28"/>
          <w:szCs w:val="28"/>
        </w:rPr>
        <w:t xml:space="preserve"> </w:t>
      </w:r>
      <w:r w:rsidRPr="00DB65AC">
        <w:rPr>
          <w:sz w:val="28"/>
          <w:szCs w:val="28"/>
        </w:rPr>
        <w:t>санитарного состояния городского округа Кохма</w:t>
      </w:r>
      <w:r w:rsidR="0014780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91CE2" w:rsidRDefault="00491CE2" w:rsidP="00491C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условий для улучшения санитарного состояния города предусматривается: </w:t>
      </w:r>
    </w:p>
    <w:p w:rsidR="00491CE2" w:rsidRDefault="00491CE2" w:rsidP="00491C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Ликвидация несанкционированных свалок.</w:t>
      </w:r>
    </w:p>
    <w:p w:rsidR="00491CE2" w:rsidRDefault="00491CE2" w:rsidP="00491C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Устройство и ремонт площадок для сбора ТКО.</w:t>
      </w:r>
    </w:p>
    <w:p w:rsidR="00491CE2" w:rsidRDefault="00610F2E" w:rsidP="00491C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1CE2">
        <w:rPr>
          <w:sz w:val="28"/>
          <w:szCs w:val="28"/>
        </w:rPr>
        <w:t xml:space="preserve">Содержание контейнерных площадок, расположенных на муниципальных земельных участках на территории городского округа Кохма. </w:t>
      </w:r>
    </w:p>
    <w:p w:rsidR="00491CE2" w:rsidRDefault="00491CE2" w:rsidP="00491C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Обустройство зон отдыха.</w:t>
      </w:r>
    </w:p>
    <w:p w:rsidR="00491CE2" w:rsidRPr="0015463A" w:rsidRDefault="00491CE2" w:rsidP="00491C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Проведение государственной экологической экспертизы по объекту </w:t>
      </w:r>
      <w:r w:rsidRPr="0015463A">
        <w:rPr>
          <w:sz w:val="28"/>
          <w:szCs w:val="28"/>
        </w:rPr>
        <w:t>«</w:t>
      </w:r>
      <w:r w:rsidR="0015463A" w:rsidRPr="0015463A">
        <w:rPr>
          <w:bCs/>
          <w:sz w:val="28"/>
          <w:szCs w:val="28"/>
          <w:highlight w:val="yellow"/>
        </w:rPr>
        <w:t>Рекультивация земельного участка у д. Гоголево Ивановского района Ивановской области с кадастровым номером 37:05:030521:1</w:t>
      </w:r>
      <w:r w:rsidRPr="0015463A">
        <w:rPr>
          <w:sz w:val="28"/>
          <w:szCs w:val="28"/>
          <w:highlight w:val="yellow"/>
        </w:rPr>
        <w:t>».</w:t>
      </w:r>
    </w:p>
    <w:p w:rsidR="00EA58A2" w:rsidRDefault="00EA58A2" w:rsidP="00491CE2">
      <w:pPr>
        <w:widowControl w:val="0"/>
        <w:ind w:left="708" w:firstLine="709"/>
        <w:jc w:val="center"/>
        <w:rPr>
          <w:b/>
          <w:sz w:val="28"/>
          <w:szCs w:val="28"/>
        </w:rPr>
      </w:pPr>
    </w:p>
    <w:p w:rsidR="00EA58A2" w:rsidRDefault="00EA58A2" w:rsidP="00491CE2">
      <w:pPr>
        <w:widowControl w:val="0"/>
        <w:ind w:left="708" w:firstLine="709"/>
        <w:jc w:val="center"/>
        <w:rPr>
          <w:b/>
          <w:sz w:val="28"/>
          <w:szCs w:val="28"/>
        </w:rPr>
      </w:pPr>
    </w:p>
    <w:p w:rsidR="00EA58A2" w:rsidRDefault="00EA58A2" w:rsidP="00491CE2">
      <w:pPr>
        <w:widowControl w:val="0"/>
        <w:ind w:left="708" w:firstLine="709"/>
        <w:jc w:val="center"/>
        <w:rPr>
          <w:b/>
          <w:sz w:val="28"/>
          <w:szCs w:val="28"/>
        </w:rPr>
      </w:pPr>
    </w:p>
    <w:p w:rsidR="00F275C6" w:rsidRDefault="00F275C6" w:rsidP="00767624">
      <w:pPr>
        <w:tabs>
          <w:tab w:val="left" w:pos="1390"/>
        </w:tabs>
        <w:jc w:val="center"/>
        <w:rPr>
          <w:b/>
          <w:sz w:val="28"/>
          <w:szCs w:val="28"/>
        </w:rPr>
        <w:sectPr w:rsidR="00F275C6" w:rsidSect="004E12F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67624" w:rsidRPr="00062580" w:rsidRDefault="00767624" w:rsidP="00767624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3. Целевые индикаторы (показатели) подпрограммы</w:t>
      </w:r>
    </w:p>
    <w:p w:rsidR="00767624" w:rsidRPr="000050E8" w:rsidRDefault="00767624" w:rsidP="00767624">
      <w:pPr>
        <w:ind w:firstLine="709"/>
        <w:jc w:val="right"/>
        <w:rPr>
          <w:sz w:val="28"/>
          <w:szCs w:val="28"/>
        </w:rPr>
      </w:pPr>
      <w:r w:rsidRPr="000050E8">
        <w:rPr>
          <w:sz w:val="28"/>
          <w:szCs w:val="28"/>
        </w:rPr>
        <w:t>Таблица 1</w:t>
      </w:r>
    </w:p>
    <w:p w:rsidR="00767624" w:rsidRDefault="00767624" w:rsidP="00767624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</w:p>
    <w:p w:rsidR="00491CE2" w:rsidRPr="00A94A80" w:rsidRDefault="00767624" w:rsidP="0028319D">
      <w:pPr>
        <w:widowControl w:val="0"/>
        <w:ind w:firstLine="709"/>
        <w:jc w:val="center"/>
        <w:rPr>
          <w:sz w:val="28"/>
          <w:szCs w:val="28"/>
        </w:rPr>
      </w:pPr>
      <w:proofErr w:type="gramStart"/>
      <w:r w:rsidRPr="00062580">
        <w:rPr>
          <w:b/>
          <w:sz w:val="28"/>
          <w:szCs w:val="28"/>
        </w:rPr>
        <w:t>характеризующих</w:t>
      </w:r>
      <w:proofErr w:type="gramEnd"/>
      <w:r w:rsidRPr="00062580">
        <w:rPr>
          <w:b/>
          <w:sz w:val="28"/>
          <w:szCs w:val="28"/>
        </w:rPr>
        <w:t xml:space="preserve"> основное мероприятие, мероприятия подпрограммы</w:t>
      </w:r>
    </w:p>
    <w:p w:rsidR="00491CE2" w:rsidRDefault="00491CE2" w:rsidP="00491CE2">
      <w:pPr>
        <w:widowControl w:val="0"/>
        <w:ind w:firstLine="709"/>
        <w:jc w:val="right"/>
        <w:rPr>
          <w:b/>
          <w:sz w:val="28"/>
          <w:szCs w:val="28"/>
        </w:rPr>
      </w:pPr>
    </w:p>
    <w:tbl>
      <w:tblPr>
        <w:tblW w:w="150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829"/>
        <w:gridCol w:w="708"/>
        <w:gridCol w:w="1277"/>
        <w:gridCol w:w="1276"/>
        <w:gridCol w:w="1276"/>
        <w:gridCol w:w="1276"/>
        <w:gridCol w:w="1134"/>
        <w:gridCol w:w="1134"/>
        <w:gridCol w:w="1134"/>
        <w:gridCol w:w="1134"/>
      </w:tblGrid>
      <w:tr w:rsidR="00F275C6" w:rsidRPr="005B65F7" w:rsidTr="00E03DB9">
        <w:trPr>
          <w:cantSplit/>
          <w:trHeight w:val="761"/>
          <w:tblHeader/>
        </w:trPr>
        <w:tc>
          <w:tcPr>
            <w:tcW w:w="850" w:type="dxa"/>
            <w:vAlign w:val="center"/>
          </w:tcPr>
          <w:p w:rsidR="00F275C6" w:rsidRPr="005B65F7" w:rsidRDefault="00F275C6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№</w:t>
            </w:r>
          </w:p>
          <w:p w:rsidR="00F275C6" w:rsidRPr="005B65F7" w:rsidRDefault="00F275C6" w:rsidP="00F10AD9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proofErr w:type="gram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9" w:type="dxa"/>
            <w:vAlign w:val="center"/>
          </w:tcPr>
          <w:p w:rsidR="00F275C6" w:rsidRPr="005B65F7" w:rsidRDefault="00F275C6" w:rsidP="00F10AD9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F275C6" w:rsidRPr="005B65F7" w:rsidRDefault="00F275C6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Ед.</w:t>
            </w:r>
          </w:p>
          <w:p w:rsidR="00F275C6" w:rsidRPr="005B65F7" w:rsidRDefault="00F275C6" w:rsidP="00F10AD9">
            <w:pPr>
              <w:pStyle w:val="Pro-Tab"/>
              <w:keepNext/>
              <w:keepLines/>
              <w:widowControl w:val="0"/>
              <w:contextualSpacing w:val="0"/>
              <w:jc w:val="center"/>
              <w:outlineLvl w:val="0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713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F275C6" w:rsidRPr="005B65F7" w:rsidRDefault="00F275C6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3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  <w:r w:rsidRPr="005B65F7">
              <w:rPr>
                <w:b/>
                <w:szCs w:val="24"/>
              </w:rPr>
              <w:t>, факт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F275C6" w:rsidRPr="005B65F7" w:rsidRDefault="00F275C6" w:rsidP="00F10AD9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4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5B65F7">
              <w:rPr>
                <w:b/>
                <w:szCs w:val="24"/>
              </w:rPr>
              <w:t xml:space="preserve">год, </w:t>
            </w:r>
            <w:r>
              <w:rPr>
                <w:b/>
                <w:szCs w:val="24"/>
              </w:rPr>
              <w:t>оценка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F275C6" w:rsidRPr="005B65F7" w:rsidRDefault="00F275C6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5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F275C6" w:rsidRPr="005B65F7" w:rsidRDefault="00F275C6" w:rsidP="00F10AD9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6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F275C6" w:rsidRPr="005B65F7" w:rsidRDefault="00F275C6" w:rsidP="00F10AD9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7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F275C6" w:rsidRPr="00257B62" w:rsidRDefault="00F275C6" w:rsidP="00F10AD9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F275C6" w:rsidRPr="00257B62" w:rsidRDefault="00F275C6" w:rsidP="00F10AD9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2029 год</w:t>
            </w:r>
          </w:p>
        </w:tc>
        <w:tc>
          <w:tcPr>
            <w:tcW w:w="1134" w:type="dxa"/>
            <w:vAlign w:val="center"/>
          </w:tcPr>
          <w:p w:rsidR="00F275C6" w:rsidRPr="00257B62" w:rsidRDefault="00F275C6" w:rsidP="00F10AD9">
            <w:pPr>
              <w:widowControl w:val="0"/>
              <w:spacing w:before="60" w:after="60"/>
              <w:jc w:val="center"/>
              <w:rPr>
                <w:b/>
                <w:szCs w:val="24"/>
              </w:rPr>
            </w:pPr>
            <w:r w:rsidRPr="00257B62">
              <w:rPr>
                <w:b/>
                <w:szCs w:val="24"/>
              </w:rPr>
              <w:t>2030 год</w:t>
            </w:r>
          </w:p>
        </w:tc>
      </w:tr>
      <w:tr w:rsidR="00F275C6" w:rsidRPr="00220CCD" w:rsidTr="00E03DB9">
        <w:trPr>
          <w:cantSplit/>
        </w:trPr>
        <w:tc>
          <w:tcPr>
            <w:tcW w:w="850" w:type="dxa"/>
            <w:vAlign w:val="center"/>
          </w:tcPr>
          <w:p w:rsidR="00382784" w:rsidRPr="00276837" w:rsidRDefault="00A43455" w:rsidP="002C788D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1.</w:t>
            </w:r>
          </w:p>
        </w:tc>
        <w:tc>
          <w:tcPr>
            <w:tcW w:w="3829" w:type="dxa"/>
            <w:vAlign w:val="center"/>
          </w:tcPr>
          <w:p w:rsidR="00382784" w:rsidRPr="00276837" w:rsidRDefault="00A43455" w:rsidP="002C788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Основное мероприятие</w:t>
            </w:r>
          </w:p>
          <w:p w:rsidR="00382784" w:rsidRPr="00276837" w:rsidRDefault="00A43455" w:rsidP="002C788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«Улучшение санитарного состояния городского округа Кохма»</w:t>
            </w:r>
          </w:p>
        </w:tc>
        <w:tc>
          <w:tcPr>
            <w:tcW w:w="708" w:type="dxa"/>
            <w:vAlign w:val="center"/>
          </w:tcPr>
          <w:p w:rsidR="00382784" w:rsidRPr="00220CCD" w:rsidRDefault="00382784" w:rsidP="002C788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F275C6" w:rsidRPr="00220CCD" w:rsidTr="00E03DB9">
        <w:trPr>
          <w:cantSplit/>
          <w:trHeight w:val="501"/>
        </w:trPr>
        <w:tc>
          <w:tcPr>
            <w:tcW w:w="850" w:type="dxa"/>
            <w:vAlign w:val="center"/>
          </w:tcPr>
          <w:p w:rsidR="00382784" w:rsidRPr="00276837" w:rsidRDefault="00A43455" w:rsidP="002C788D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1.1.</w:t>
            </w:r>
          </w:p>
        </w:tc>
        <w:tc>
          <w:tcPr>
            <w:tcW w:w="3829" w:type="dxa"/>
            <w:vAlign w:val="center"/>
          </w:tcPr>
          <w:p w:rsidR="00382784" w:rsidRPr="00276837" w:rsidRDefault="00A43455" w:rsidP="002C788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«Ликвидация несанкционированных свалок на территории городского округа Кохма»</w:t>
            </w:r>
          </w:p>
        </w:tc>
        <w:tc>
          <w:tcPr>
            <w:tcW w:w="708" w:type="dxa"/>
            <w:vAlign w:val="center"/>
          </w:tcPr>
          <w:p w:rsidR="00382784" w:rsidRPr="00220CCD" w:rsidRDefault="00382784" w:rsidP="002C788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784" w:rsidRPr="00220CCD" w:rsidRDefault="00382784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F275C6" w:rsidRPr="00220CCD" w:rsidTr="00E03DB9">
        <w:trPr>
          <w:cantSplit/>
          <w:trHeight w:val="855"/>
        </w:trPr>
        <w:tc>
          <w:tcPr>
            <w:tcW w:w="850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1.1.1.</w:t>
            </w:r>
          </w:p>
        </w:tc>
        <w:tc>
          <w:tcPr>
            <w:tcW w:w="3829" w:type="dxa"/>
            <w:vAlign w:val="center"/>
          </w:tcPr>
          <w:p w:rsidR="007C2DC0" w:rsidRPr="006608CD" w:rsidRDefault="007C2DC0" w:rsidP="002C788D">
            <w:pPr>
              <w:widowControl w:val="0"/>
              <w:rPr>
                <w:szCs w:val="24"/>
              </w:rPr>
            </w:pPr>
            <w:r w:rsidRPr="006608CD">
              <w:rPr>
                <w:szCs w:val="24"/>
              </w:rPr>
              <w:t>Объем вывезенных твердых коммунальных отходов при ликвидации стихийных свалок</w:t>
            </w:r>
          </w:p>
        </w:tc>
        <w:tc>
          <w:tcPr>
            <w:tcW w:w="708" w:type="dxa"/>
            <w:vAlign w:val="center"/>
          </w:tcPr>
          <w:p w:rsidR="007C2DC0" w:rsidRPr="006608CD" w:rsidRDefault="007C2DC0" w:rsidP="002C788D">
            <w:pPr>
              <w:widowControl w:val="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м</w:t>
            </w:r>
            <w:r w:rsidR="00574A16" w:rsidRPr="00574A16">
              <w:rPr>
                <w:szCs w:val="24"/>
                <w:vertAlign w:val="superscript"/>
              </w:rPr>
              <w:t>3</w:t>
            </w:r>
          </w:p>
        </w:tc>
        <w:tc>
          <w:tcPr>
            <w:tcW w:w="1277" w:type="dxa"/>
            <w:vAlign w:val="center"/>
          </w:tcPr>
          <w:p w:rsidR="007C2DC0" w:rsidRPr="006608CD" w:rsidRDefault="00CF0C4D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6608CD">
              <w:rPr>
                <w:szCs w:val="24"/>
              </w:rPr>
              <w:t>1041</w:t>
            </w:r>
            <w:r w:rsidR="00CD3CBF">
              <w:rPr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7C2DC0" w:rsidRPr="00220CCD" w:rsidRDefault="00F87FDC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480</w:t>
            </w:r>
            <w:r w:rsidR="007C2DC0" w:rsidRPr="00220CCD">
              <w:rPr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B66BE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</w:tr>
      <w:tr w:rsidR="00F275C6" w:rsidRPr="00220CCD" w:rsidTr="00E03DB9">
        <w:trPr>
          <w:cantSplit/>
          <w:trHeight w:val="495"/>
        </w:trPr>
        <w:tc>
          <w:tcPr>
            <w:tcW w:w="850" w:type="dxa"/>
            <w:vAlign w:val="center"/>
          </w:tcPr>
          <w:p w:rsidR="007C2DC0" w:rsidRPr="00276837" w:rsidRDefault="00A43455" w:rsidP="002C788D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1.2.</w:t>
            </w:r>
          </w:p>
        </w:tc>
        <w:tc>
          <w:tcPr>
            <w:tcW w:w="3829" w:type="dxa"/>
            <w:vAlign w:val="center"/>
          </w:tcPr>
          <w:p w:rsidR="007C2DC0" w:rsidRPr="00276837" w:rsidRDefault="00A43455" w:rsidP="002C788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«Устройство и ремонт площадок для сбора твердых коммунальных отходов»</w:t>
            </w:r>
          </w:p>
        </w:tc>
        <w:tc>
          <w:tcPr>
            <w:tcW w:w="708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F275C6" w:rsidRPr="00220CCD" w:rsidTr="00E03DB9">
        <w:trPr>
          <w:cantSplit/>
          <w:trHeight w:val="495"/>
        </w:trPr>
        <w:tc>
          <w:tcPr>
            <w:tcW w:w="850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1.2.1.</w:t>
            </w:r>
          </w:p>
        </w:tc>
        <w:tc>
          <w:tcPr>
            <w:tcW w:w="3829" w:type="dxa"/>
            <w:vAlign w:val="center"/>
          </w:tcPr>
          <w:p w:rsidR="007C2DC0" w:rsidRPr="00220CCD" w:rsidRDefault="007C2DC0" w:rsidP="002C788D">
            <w:pPr>
              <w:widowControl w:val="0"/>
              <w:rPr>
                <w:szCs w:val="24"/>
              </w:rPr>
            </w:pPr>
            <w:r w:rsidRPr="00220CCD">
              <w:rPr>
                <w:szCs w:val="24"/>
              </w:rPr>
              <w:t>Доля установленных оборудованных площадок для сбора твердых коммунальных отходов от общего количества мест, требующих установки площадок для сбора твердых коммунальных отходов</w:t>
            </w:r>
          </w:p>
        </w:tc>
        <w:tc>
          <w:tcPr>
            <w:tcW w:w="708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%</w:t>
            </w:r>
          </w:p>
        </w:tc>
        <w:tc>
          <w:tcPr>
            <w:tcW w:w="1277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98,8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98,9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99,0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0D4FD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99,1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CD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</w:tr>
      <w:tr w:rsidR="00F275C6" w:rsidRPr="00220CCD" w:rsidTr="00E03DB9">
        <w:trPr>
          <w:cantSplit/>
        </w:trPr>
        <w:tc>
          <w:tcPr>
            <w:tcW w:w="850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lastRenderedPageBreak/>
              <w:t>1.2.2.</w:t>
            </w:r>
          </w:p>
        </w:tc>
        <w:tc>
          <w:tcPr>
            <w:tcW w:w="3829" w:type="dxa"/>
            <w:vAlign w:val="center"/>
          </w:tcPr>
          <w:p w:rsidR="007C2DC0" w:rsidRPr="00220CCD" w:rsidRDefault="007C2DC0" w:rsidP="002C788D">
            <w:pPr>
              <w:widowControl w:val="0"/>
              <w:rPr>
                <w:szCs w:val="24"/>
              </w:rPr>
            </w:pPr>
            <w:r w:rsidRPr="00220CCD">
              <w:rPr>
                <w:szCs w:val="24"/>
              </w:rPr>
              <w:t>Доля отремонтированных площадок для сбора твердых коммунальных отходов от общего количества площадок для сбора твердых коммунальных отходов, требующих ремонта</w:t>
            </w:r>
          </w:p>
        </w:tc>
        <w:tc>
          <w:tcPr>
            <w:tcW w:w="708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%</w:t>
            </w:r>
          </w:p>
        </w:tc>
        <w:tc>
          <w:tcPr>
            <w:tcW w:w="1277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94,5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95,0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0D4FD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95,5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0D4FDF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96,0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96,5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</w:tr>
      <w:tr w:rsidR="00F275C6" w:rsidRPr="00220CCD" w:rsidTr="00E03DB9">
        <w:trPr>
          <w:cantSplit/>
        </w:trPr>
        <w:tc>
          <w:tcPr>
            <w:tcW w:w="850" w:type="dxa"/>
            <w:vAlign w:val="center"/>
          </w:tcPr>
          <w:p w:rsidR="007C2DC0" w:rsidRPr="00276837" w:rsidRDefault="00A43455" w:rsidP="002C788D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1.3.</w:t>
            </w:r>
          </w:p>
        </w:tc>
        <w:tc>
          <w:tcPr>
            <w:tcW w:w="3829" w:type="dxa"/>
            <w:vAlign w:val="center"/>
          </w:tcPr>
          <w:p w:rsidR="007C2DC0" w:rsidRPr="00276837" w:rsidRDefault="00A43455" w:rsidP="002C788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Мероприятие «Обустройство зон отдыха»</w:t>
            </w:r>
          </w:p>
        </w:tc>
        <w:tc>
          <w:tcPr>
            <w:tcW w:w="708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</w:p>
        </w:tc>
      </w:tr>
      <w:tr w:rsidR="00F275C6" w:rsidRPr="00220CCD" w:rsidTr="00E03DB9">
        <w:trPr>
          <w:cantSplit/>
        </w:trPr>
        <w:tc>
          <w:tcPr>
            <w:tcW w:w="850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1.3.1.</w:t>
            </w:r>
          </w:p>
        </w:tc>
        <w:tc>
          <w:tcPr>
            <w:tcW w:w="3829" w:type="dxa"/>
            <w:vAlign w:val="center"/>
          </w:tcPr>
          <w:p w:rsidR="007C2DC0" w:rsidRPr="00220CCD" w:rsidRDefault="007C2DC0" w:rsidP="002C788D">
            <w:pPr>
              <w:widowControl w:val="0"/>
              <w:rPr>
                <w:szCs w:val="24"/>
              </w:rPr>
            </w:pPr>
            <w:r w:rsidRPr="00220CCD">
              <w:rPr>
                <w:szCs w:val="24"/>
              </w:rPr>
              <w:t>Доля обустроенных зон отдыха от общего количества территорий, предназначенных  под размещение зон отдыха</w:t>
            </w:r>
          </w:p>
        </w:tc>
        <w:tc>
          <w:tcPr>
            <w:tcW w:w="708" w:type="dxa"/>
            <w:vAlign w:val="center"/>
          </w:tcPr>
          <w:p w:rsidR="007C2DC0" w:rsidRPr="00220CCD" w:rsidRDefault="007C2DC0" w:rsidP="002C788D">
            <w:pPr>
              <w:widowControl w:val="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%</w:t>
            </w:r>
          </w:p>
        </w:tc>
        <w:tc>
          <w:tcPr>
            <w:tcW w:w="1277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12,8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13,5</w:t>
            </w:r>
          </w:p>
        </w:tc>
        <w:tc>
          <w:tcPr>
            <w:tcW w:w="1276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14,0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14,5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C2DC0" w:rsidRPr="00220CCD" w:rsidRDefault="007C2DC0" w:rsidP="002C788D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220CCD">
              <w:rPr>
                <w:szCs w:val="24"/>
              </w:rPr>
              <w:t>*</w:t>
            </w:r>
          </w:p>
        </w:tc>
      </w:tr>
    </w:tbl>
    <w:p w:rsidR="00A01ABC" w:rsidRDefault="00574A16">
      <w:pPr>
        <w:widowControl w:val="0"/>
        <w:jc w:val="both"/>
        <w:rPr>
          <w:szCs w:val="24"/>
        </w:rPr>
      </w:pPr>
      <w:r w:rsidRPr="00574A16">
        <w:rPr>
          <w:szCs w:val="24"/>
        </w:rPr>
        <w:t>* 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годы.</w:t>
      </w:r>
    </w:p>
    <w:p w:rsidR="00E03DB9" w:rsidRDefault="00E03DB9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DB9" w:rsidRDefault="00E03DB9" w:rsidP="00491CE2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E03DB9" w:rsidSect="0076337A">
          <w:pgSz w:w="16838" w:h="11906" w:orient="landscape"/>
          <w:pgMar w:top="1701" w:right="1134" w:bottom="850" w:left="1134" w:header="708" w:footer="708" w:gutter="0"/>
          <w:pgNumType w:start="0"/>
          <w:cols w:space="708"/>
          <w:docGrid w:linePitch="360"/>
        </w:sectPr>
      </w:pPr>
    </w:p>
    <w:p w:rsidR="00767624" w:rsidRPr="00C94CFE" w:rsidRDefault="00767624" w:rsidP="007676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4CFE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767624" w:rsidRPr="00C94CFE" w:rsidRDefault="00767624" w:rsidP="007676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4CFE">
        <w:rPr>
          <w:sz w:val="28"/>
          <w:szCs w:val="28"/>
        </w:rPr>
        <w:t>Таблица 2</w:t>
      </w:r>
    </w:p>
    <w:p w:rsidR="00767624" w:rsidRPr="00C94CFE" w:rsidRDefault="00767624" w:rsidP="007676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4CFE">
        <w:rPr>
          <w:b/>
          <w:sz w:val="28"/>
          <w:szCs w:val="28"/>
        </w:rPr>
        <w:t>Ресурсное обеспечение подпрограммы</w:t>
      </w:r>
    </w:p>
    <w:p w:rsidR="00491CE2" w:rsidRDefault="00767624" w:rsidP="00491CE2">
      <w:pPr>
        <w:widowControl w:val="0"/>
        <w:tabs>
          <w:tab w:val="left" w:pos="7965"/>
        </w:tabs>
        <w:ind w:firstLine="709"/>
        <w:jc w:val="right"/>
        <w:rPr>
          <w:sz w:val="28"/>
          <w:szCs w:val="28"/>
        </w:rPr>
      </w:pPr>
      <w:r w:rsidRPr="00C94CFE">
        <w:rPr>
          <w:sz w:val="28"/>
          <w:szCs w:val="28"/>
        </w:rPr>
        <w:t>(руб.)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1843"/>
        <w:gridCol w:w="1559"/>
        <w:gridCol w:w="1559"/>
        <w:gridCol w:w="1559"/>
        <w:gridCol w:w="1276"/>
        <w:gridCol w:w="1134"/>
        <w:gridCol w:w="1134"/>
      </w:tblGrid>
      <w:tr w:rsidR="0076337A" w:rsidRPr="00EF772D" w:rsidTr="00905173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CC" w:rsidRPr="00EF772D" w:rsidRDefault="003D38CC" w:rsidP="00EF772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713B4A">
              <w:rPr>
                <w:b/>
                <w:szCs w:val="24"/>
              </w:rPr>
              <w:t>п</w:t>
            </w:r>
            <w:proofErr w:type="spellEnd"/>
            <w:proofErr w:type="gramEnd"/>
            <w:r w:rsidRPr="00713B4A">
              <w:rPr>
                <w:b/>
                <w:szCs w:val="24"/>
              </w:rPr>
              <w:t>/</w:t>
            </w:r>
            <w:proofErr w:type="spellStart"/>
            <w:r w:rsidRPr="00713B4A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CC" w:rsidRDefault="003D38CC">
            <w:pPr>
              <w:widowControl w:val="0"/>
              <w:jc w:val="center"/>
              <w:rPr>
                <w:b/>
                <w:szCs w:val="24"/>
              </w:rPr>
            </w:pPr>
            <w:r w:rsidRPr="00EF772D">
              <w:rPr>
                <w:b/>
                <w:szCs w:val="24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CC" w:rsidRPr="00EF772D" w:rsidRDefault="003D38CC" w:rsidP="00EF772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CC" w:rsidRDefault="003D38CC" w:rsidP="002C788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8CC" w:rsidRPr="00932CD6" w:rsidRDefault="003D38CC" w:rsidP="002C788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8CC" w:rsidRPr="00932CD6" w:rsidRDefault="003D38CC" w:rsidP="002C788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7</w:t>
            </w:r>
            <w:r w:rsidR="0076337A">
              <w:rPr>
                <w:b/>
                <w:szCs w:val="24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8CC" w:rsidRPr="00932CD6" w:rsidRDefault="003D38CC" w:rsidP="002C788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8</w:t>
            </w:r>
            <w:r w:rsidR="0076337A">
              <w:rPr>
                <w:b/>
                <w:szCs w:val="24"/>
              </w:rPr>
              <w:t xml:space="preserve"> </w:t>
            </w:r>
            <w:r w:rsidRPr="00713B4A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8CC" w:rsidRDefault="003D38CC" w:rsidP="002C788D">
            <w:pPr>
              <w:widowControl w:val="0"/>
              <w:jc w:val="center"/>
              <w:rPr>
                <w:b/>
                <w:szCs w:val="24"/>
              </w:rPr>
            </w:pPr>
            <w:r w:rsidRPr="00713B4A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8CC" w:rsidRPr="00932CD6" w:rsidRDefault="003D38CC" w:rsidP="002C788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2030 </w:t>
            </w:r>
            <w:r w:rsidRPr="00713B4A">
              <w:rPr>
                <w:b/>
                <w:szCs w:val="24"/>
              </w:rPr>
              <w:t>год</w:t>
            </w:r>
          </w:p>
        </w:tc>
      </w:tr>
      <w:tr w:rsidR="00B94376" w:rsidRPr="00EF772D" w:rsidTr="004C18ED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Pr="007079F7" w:rsidRDefault="00B94376" w:rsidP="002C788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Подпрограмма,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6" w:rsidRPr="007079F7" w:rsidRDefault="00B94376" w:rsidP="004807AC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4 480 596,00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6" w:rsidRDefault="00B94376" w:rsidP="00B94376">
            <w:pPr>
              <w:jc w:val="center"/>
            </w:pPr>
            <w:r w:rsidRPr="00AF2720">
              <w:rPr>
                <w:b/>
                <w:szCs w:val="24"/>
              </w:rPr>
              <w:t>762 000,00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76" w:rsidRDefault="00B94376" w:rsidP="00B94376">
            <w:pPr>
              <w:jc w:val="center"/>
            </w:pPr>
            <w:r w:rsidRPr="00AF2720">
              <w:rPr>
                <w:b/>
                <w:szCs w:val="24"/>
              </w:rPr>
              <w:t>762 000,00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Pr="007079F7" w:rsidRDefault="00B94376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Pr="007079F7" w:rsidRDefault="00B94376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Pr="007079F7" w:rsidRDefault="00B94376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76337A" w:rsidRPr="00EF772D" w:rsidTr="004C18ED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AC" w:rsidRPr="007079F7" w:rsidRDefault="004807AC" w:rsidP="002C788D">
            <w:pPr>
              <w:widowControl w:val="0"/>
              <w:rPr>
                <w:b/>
                <w:szCs w:val="24"/>
              </w:rPr>
            </w:pPr>
            <w:r w:rsidRPr="007079F7">
              <w:rPr>
                <w:b/>
                <w:szCs w:val="24"/>
              </w:rPr>
              <w:t xml:space="preserve">- </w:t>
            </w:r>
            <w:r w:rsidR="00A43455" w:rsidRPr="00A43455">
              <w:rPr>
                <w:b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C" w:rsidRPr="007079F7" w:rsidRDefault="00A43455" w:rsidP="004807AC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C" w:rsidRPr="007079F7" w:rsidRDefault="00A43455" w:rsidP="004807AC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C" w:rsidRPr="007079F7" w:rsidRDefault="00A43455" w:rsidP="004807AC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AC" w:rsidRPr="007079F7" w:rsidRDefault="00A43455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AC" w:rsidRPr="007079F7" w:rsidRDefault="00A43455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AC" w:rsidRPr="007079F7" w:rsidRDefault="00A43455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76337A" w:rsidRPr="00EF772D" w:rsidTr="004C18ED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AC" w:rsidRPr="007079F7" w:rsidRDefault="00A43455" w:rsidP="002C788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C" w:rsidRPr="007079F7" w:rsidRDefault="00A43455" w:rsidP="004807AC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C" w:rsidRPr="007079F7" w:rsidRDefault="00A43455" w:rsidP="004807AC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C" w:rsidRPr="007079F7" w:rsidRDefault="00A43455" w:rsidP="004807AC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AC" w:rsidRPr="007079F7" w:rsidRDefault="00A43455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AC" w:rsidRPr="007079F7" w:rsidRDefault="00A43455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AC" w:rsidRPr="007079F7" w:rsidRDefault="00A43455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B94376" w:rsidRPr="00EF772D" w:rsidTr="004C18ED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Pr="007079F7" w:rsidRDefault="00B94376" w:rsidP="002C788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- бюджет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376" w:rsidRPr="007079F7" w:rsidRDefault="00B94376" w:rsidP="004807AC">
            <w:pPr>
              <w:jc w:val="center"/>
              <w:rPr>
                <w:b/>
              </w:rPr>
            </w:pPr>
            <w:r w:rsidRPr="00A43455">
              <w:rPr>
                <w:b/>
                <w:szCs w:val="24"/>
              </w:rPr>
              <w:t>4 480 596,00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6" w:rsidRDefault="00B94376" w:rsidP="00B94376">
            <w:pPr>
              <w:jc w:val="center"/>
            </w:pPr>
            <w:r w:rsidRPr="004B6626">
              <w:rPr>
                <w:b/>
                <w:szCs w:val="24"/>
              </w:rPr>
              <w:t>762 000,00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76" w:rsidRDefault="00B94376" w:rsidP="00B94376">
            <w:pPr>
              <w:jc w:val="center"/>
            </w:pPr>
            <w:r w:rsidRPr="004B6626">
              <w:rPr>
                <w:b/>
                <w:szCs w:val="24"/>
              </w:rPr>
              <w:t>762 000,00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Pr="007079F7" w:rsidRDefault="00B94376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Pr="007079F7" w:rsidRDefault="00B94376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Pr="007079F7" w:rsidRDefault="00B94376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079F7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079F7" w:rsidRDefault="004C18ED" w:rsidP="00220CCD">
            <w:pPr>
              <w:widowControl w:val="0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Основное мероприятие «Улучшение санитарного состояния городского округа Кохма»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keepNext/>
              <w:keepLines/>
              <w:widowControl w:val="0"/>
              <w:spacing w:before="480"/>
              <w:jc w:val="center"/>
              <w:outlineLvl w:val="0"/>
              <w:rPr>
                <w:szCs w:val="24"/>
              </w:rPr>
            </w:pPr>
            <w:r w:rsidRPr="00713B4A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FB0D57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4 480 596,00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FB0D57" w:rsidRDefault="00B94376" w:rsidP="004807A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762 000</w:t>
            </w:r>
            <w:r w:rsidR="004C18ED" w:rsidRPr="00A43455">
              <w:rPr>
                <w:b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FB0D57" w:rsidRDefault="00B94376" w:rsidP="004807A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762 000</w:t>
            </w:r>
            <w:r w:rsidRPr="00A43455">
              <w:rPr>
                <w:b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FB0D57" w:rsidRDefault="004C18ED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FB0D57" w:rsidRDefault="004C18ED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FB0D57" w:rsidRDefault="004C18ED" w:rsidP="002C788D">
            <w:pPr>
              <w:widowControl w:val="0"/>
              <w:ind w:hanging="12"/>
              <w:jc w:val="center"/>
              <w:rPr>
                <w:b/>
                <w:szCs w:val="24"/>
              </w:rPr>
            </w:pPr>
            <w:r w:rsidRPr="00A43455">
              <w:rPr>
                <w:b/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EF772D">
            <w:pPr>
              <w:keepNext/>
              <w:keepLines/>
              <w:widowControl w:val="0"/>
              <w:spacing w:before="480"/>
              <w:jc w:val="center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7079F7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7079F7" w:rsidRDefault="004C18ED" w:rsidP="004807AC">
            <w:pPr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7079F7" w:rsidRDefault="004C18ED" w:rsidP="004807AC">
            <w:pPr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079F7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079F7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079F7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EF772D">
            <w:pPr>
              <w:keepNext/>
              <w:keepLines/>
              <w:widowControl w:val="0"/>
              <w:spacing w:before="480"/>
              <w:jc w:val="center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7079F7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7079F7" w:rsidRDefault="004C18ED" w:rsidP="004807AC">
            <w:pPr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7079F7" w:rsidRDefault="004C18ED" w:rsidP="004807AC">
            <w:pPr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079F7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079F7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079F7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A43455">
              <w:rPr>
                <w:szCs w:val="24"/>
              </w:rPr>
              <w:t>*</w:t>
            </w:r>
          </w:p>
        </w:tc>
      </w:tr>
      <w:tr w:rsidR="00B94376" w:rsidRPr="00EF772D" w:rsidTr="000F57E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Pr="00713B4A" w:rsidRDefault="00B94376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Pr="00713B4A" w:rsidRDefault="00B94376" w:rsidP="00220C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76" w:rsidRPr="00713B4A" w:rsidRDefault="00B94376" w:rsidP="00EF772D">
            <w:pPr>
              <w:keepNext/>
              <w:keepLines/>
              <w:widowControl w:val="0"/>
              <w:spacing w:before="480"/>
              <w:jc w:val="center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Default="00B94376" w:rsidP="00EF772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4 480 596,00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6" w:rsidRPr="00B94376" w:rsidRDefault="00B94376" w:rsidP="00B94376">
            <w:pPr>
              <w:jc w:val="center"/>
            </w:pPr>
            <w:r w:rsidRPr="00B94376">
              <w:rPr>
                <w:szCs w:val="24"/>
              </w:rPr>
              <w:t>762 000,00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76" w:rsidRPr="00B94376" w:rsidRDefault="00B94376" w:rsidP="00B94376">
            <w:pPr>
              <w:jc w:val="center"/>
            </w:pPr>
            <w:r w:rsidRPr="00B94376">
              <w:rPr>
                <w:szCs w:val="24"/>
              </w:rPr>
              <w:t>762 000,00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Default="00B94376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76" w:rsidRDefault="00B94376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Default="00B94376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EF772D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EF772D" w:rsidRDefault="004C18ED" w:rsidP="00220C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713B4A">
              <w:rPr>
                <w:szCs w:val="24"/>
              </w:rPr>
              <w:t xml:space="preserve">Ликвидация несанкционированных свалок на территории </w:t>
            </w:r>
            <w:r w:rsidRPr="00325AE7">
              <w:rPr>
                <w:szCs w:val="24"/>
              </w:rPr>
              <w:t>городского округа Кохма</w:t>
            </w:r>
            <w:r>
              <w:rPr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7C27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17C27">
              <w:rPr>
                <w:szCs w:val="24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717C27">
            <w:pPr>
              <w:jc w:val="center"/>
            </w:pPr>
            <w:r w:rsidRPr="002C79FF">
              <w:rPr>
                <w:szCs w:val="24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717C27">
            <w:pPr>
              <w:jc w:val="center"/>
            </w:pPr>
            <w:r w:rsidRPr="002C79FF">
              <w:rPr>
                <w:szCs w:val="24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717C27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2C79FF" w:rsidRDefault="004C18ED" w:rsidP="00717C27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2C79FF" w:rsidRDefault="004C18ED" w:rsidP="00717C27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717C27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2C79FF" w:rsidRDefault="004C18ED" w:rsidP="00717C27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2C79FF" w:rsidRDefault="004C18ED" w:rsidP="00717C27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7C27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17C27">
              <w:rPr>
                <w:szCs w:val="24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2C79FF" w:rsidRDefault="004C18ED" w:rsidP="00717C27">
            <w:pPr>
              <w:jc w:val="center"/>
              <w:rPr>
                <w:szCs w:val="24"/>
              </w:rPr>
            </w:pPr>
            <w:r w:rsidRPr="002C79FF">
              <w:rPr>
                <w:szCs w:val="24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2C79FF" w:rsidRDefault="004C18ED" w:rsidP="00717C27">
            <w:pPr>
              <w:jc w:val="center"/>
              <w:rPr>
                <w:szCs w:val="24"/>
              </w:rPr>
            </w:pPr>
            <w:r w:rsidRPr="002C79FF">
              <w:rPr>
                <w:szCs w:val="24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EF772D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220C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713B4A">
              <w:rPr>
                <w:szCs w:val="24"/>
              </w:rPr>
              <w:t xml:space="preserve">Устройство и ремонт площадок для сбора </w:t>
            </w:r>
            <w:r>
              <w:rPr>
                <w:szCs w:val="24"/>
              </w:rPr>
              <w:t>твердых коммунальных отходов»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DB2C3B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DB2C3B">
              <w:rPr>
                <w:szCs w:val="24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DB2C3B">
            <w:pPr>
              <w:jc w:val="center"/>
            </w:pPr>
            <w:r w:rsidRPr="005A21C4">
              <w:rPr>
                <w:szCs w:val="24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DB2C3B">
            <w:pPr>
              <w:jc w:val="center"/>
            </w:pPr>
            <w:r w:rsidRPr="005A21C4">
              <w:rPr>
                <w:szCs w:val="24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DB2C3B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5A21C4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5A21C4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DB2C3B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5A21C4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5A21C4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DB2C3B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DB2C3B">
              <w:rPr>
                <w:szCs w:val="24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5A21C4" w:rsidRDefault="004C18ED" w:rsidP="00DB2C3B">
            <w:pPr>
              <w:jc w:val="center"/>
              <w:rPr>
                <w:szCs w:val="24"/>
              </w:rPr>
            </w:pPr>
            <w:r w:rsidRPr="005A21C4">
              <w:rPr>
                <w:szCs w:val="24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5A21C4" w:rsidRDefault="004C18ED" w:rsidP="00DB2C3B">
            <w:pPr>
              <w:jc w:val="center"/>
              <w:rPr>
                <w:szCs w:val="24"/>
              </w:rPr>
            </w:pPr>
            <w:r w:rsidRPr="005A21C4">
              <w:rPr>
                <w:szCs w:val="24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keepNext/>
              <w:keepLines/>
              <w:widowControl w:val="0"/>
              <w:spacing w:before="480"/>
              <w:jc w:val="center"/>
              <w:outlineLvl w:val="0"/>
              <w:rPr>
                <w:szCs w:val="24"/>
              </w:rPr>
            </w:pPr>
            <w:r w:rsidRPr="00713B4A">
              <w:rPr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F17354" w:rsidRDefault="004C18ED" w:rsidP="009D2CD5">
            <w:pPr>
              <w:widowControl w:val="0"/>
              <w:rPr>
                <w:szCs w:val="24"/>
              </w:rPr>
            </w:pPr>
            <w:r w:rsidRPr="00F17354">
              <w:rPr>
                <w:szCs w:val="24"/>
                <w:highlight w:val="yellow"/>
              </w:rPr>
              <w:t>Мероприятие «</w:t>
            </w:r>
            <w:r w:rsidRPr="00F17354">
              <w:rPr>
                <w:bCs/>
                <w:szCs w:val="24"/>
                <w:highlight w:val="yellow"/>
              </w:rPr>
              <w:t>Рекультивация земельного участка у д. Гоголево Ивановского района Ивановской области с кадастровым номером 37:05:030521:1»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color w:val="000000"/>
              </w:rPr>
              <w:t>3 718 596,00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FD0E7C">
            <w:pPr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</w:rPr>
              <w:t>0</w:t>
            </w:r>
            <w:r w:rsidR="004C18ED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FD0E7C">
            <w:pPr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</w:rPr>
              <w:t>0</w:t>
            </w:r>
            <w:r w:rsidR="004C18ED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9463BB" w:rsidRDefault="004C18ED" w:rsidP="009D2CD5">
            <w:pPr>
              <w:widowControl w:val="0"/>
              <w:rPr>
                <w:bCs/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925EE0">
            <w:pPr>
              <w:jc w:val="center"/>
              <w:rPr>
                <w:color w:val="000000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925EE0">
            <w:pPr>
              <w:jc w:val="center"/>
              <w:rPr>
                <w:color w:val="000000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925EE0">
            <w:pPr>
              <w:jc w:val="center"/>
              <w:rPr>
                <w:color w:val="000000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4C18ED" w:rsidRPr="00EF772D" w:rsidTr="00905173">
        <w:trPr>
          <w:trHeight w:val="3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9463BB" w:rsidRDefault="004C18ED" w:rsidP="009D2CD5">
            <w:pPr>
              <w:widowControl w:val="0"/>
              <w:rPr>
                <w:bCs/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925EE0">
            <w:pPr>
              <w:jc w:val="center"/>
              <w:rPr>
                <w:color w:val="000000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925EE0">
            <w:pPr>
              <w:jc w:val="center"/>
              <w:rPr>
                <w:color w:val="000000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925EE0">
            <w:pPr>
              <w:jc w:val="center"/>
              <w:rPr>
                <w:color w:val="000000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B94376" w:rsidRPr="00EF772D" w:rsidTr="00905173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Pr="00713B4A" w:rsidRDefault="00B94376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Pr="009463BB" w:rsidRDefault="00B94376" w:rsidP="009D2CD5">
            <w:pPr>
              <w:widowControl w:val="0"/>
              <w:rPr>
                <w:bCs/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76" w:rsidRPr="00EF772D" w:rsidRDefault="00B94376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Default="00B94376" w:rsidP="00925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3 718 596,00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Default="00B94376" w:rsidP="0038291D">
            <w:pPr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Default="00B94376" w:rsidP="0038291D">
            <w:pPr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Default="00B94376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Default="00B94376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6" w:rsidRDefault="00B94376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EF772D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220C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713B4A">
              <w:rPr>
                <w:szCs w:val="24"/>
              </w:rPr>
              <w:t>Обустройство зон отдыха</w:t>
            </w:r>
            <w:r>
              <w:rPr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DB2C3B">
            <w:pPr>
              <w:jc w:val="center"/>
            </w:pPr>
            <w:r>
              <w:rPr>
                <w:szCs w:val="24"/>
              </w:rPr>
              <w:t>10</w:t>
            </w:r>
            <w:r w:rsidRPr="00086EFE">
              <w:rPr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DB2C3B">
            <w:pPr>
              <w:jc w:val="center"/>
            </w:pPr>
            <w:r>
              <w:rPr>
                <w:szCs w:val="24"/>
              </w:rPr>
              <w:t>10</w:t>
            </w:r>
            <w:r w:rsidRPr="00086EFE">
              <w:rPr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DB2C3B">
            <w:pPr>
              <w:jc w:val="center"/>
            </w:pPr>
            <w:r>
              <w:rPr>
                <w:szCs w:val="24"/>
              </w:rPr>
              <w:t>10</w:t>
            </w:r>
            <w:r w:rsidRPr="00086EFE">
              <w:rPr>
                <w:szCs w:val="24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ED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ED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DB2C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086EFE">
              <w:rPr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DB2C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086EFE">
              <w:rPr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DB2C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086EFE">
              <w:rPr>
                <w:szCs w:val="24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EF772D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13B4A">
              <w:rPr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220C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Мероприятие «</w:t>
            </w:r>
            <w:r w:rsidRPr="00713B4A">
              <w:rPr>
                <w:szCs w:val="24"/>
              </w:rPr>
              <w:t>Оборудование и обслуживание мест первичного сбора и накоплений отработанных ртутьсодержащих ламп</w:t>
            </w:r>
            <w:r>
              <w:rPr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DB2C3B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DB2C3B">
              <w:rPr>
                <w:szCs w:val="24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DB2C3B">
            <w:pPr>
              <w:jc w:val="center"/>
            </w:pPr>
            <w:r w:rsidRPr="00AD6EE6">
              <w:rPr>
                <w:szCs w:val="24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DB2C3B">
            <w:pPr>
              <w:jc w:val="center"/>
            </w:pPr>
            <w:r w:rsidRPr="00AD6EE6">
              <w:rPr>
                <w:szCs w:val="24"/>
              </w:rPr>
              <w:t>12 000,00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13B4A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18ED" w:rsidRPr="00DB2C3B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AD6EE6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AD6EE6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 w:rsidRPr="007F697B">
              <w:rPr>
                <w:szCs w:val="24"/>
              </w:rPr>
              <w:t>-</w:t>
            </w:r>
            <w:r>
              <w:rPr>
                <w:szCs w:val="24"/>
              </w:rPr>
              <w:t xml:space="preserve">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18ED" w:rsidRPr="00DB2C3B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AD6EE6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ED" w:rsidRPr="00AD6EE6" w:rsidRDefault="004C18ED" w:rsidP="00DB2C3B">
            <w:pPr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 w:rsidRPr="007079F7">
              <w:rPr>
                <w:szCs w:val="24"/>
              </w:rPr>
              <w:t>*</w:t>
            </w:r>
          </w:p>
        </w:tc>
      </w:tr>
      <w:tr w:rsidR="004C18ED" w:rsidRPr="00EF772D" w:rsidTr="0090517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713B4A" w:rsidRDefault="004C18ED" w:rsidP="00EF772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713B4A" w:rsidRDefault="004C18ED" w:rsidP="00220C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-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EF772D" w:rsidRDefault="004C18ED" w:rsidP="00EF772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DB2C3B" w:rsidRDefault="004C18ED" w:rsidP="00EF772D">
            <w:pPr>
              <w:widowControl w:val="0"/>
              <w:jc w:val="center"/>
              <w:rPr>
                <w:szCs w:val="24"/>
              </w:rPr>
            </w:pPr>
            <w:r w:rsidRPr="00DB2C3B">
              <w:rPr>
                <w:szCs w:val="24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AD6EE6" w:rsidRDefault="004C18ED" w:rsidP="00DB2C3B">
            <w:pPr>
              <w:jc w:val="center"/>
              <w:rPr>
                <w:szCs w:val="24"/>
              </w:rPr>
            </w:pPr>
            <w:r w:rsidRPr="00AD6EE6">
              <w:rPr>
                <w:szCs w:val="24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Pr="00AD6EE6" w:rsidRDefault="004C18ED" w:rsidP="00DB2C3B">
            <w:pPr>
              <w:jc w:val="center"/>
              <w:rPr>
                <w:szCs w:val="24"/>
              </w:rPr>
            </w:pPr>
            <w:r w:rsidRPr="00AD6EE6">
              <w:rPr>
                <w:szCs w:val="24"/>
              </w:rPr>
              <w:t>12 000,00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Default="004C18ED" w:rsidP="002C788D">
            <w:pPr>
              <w:widowControl w:val="0"/>
              <w:ind w:hanging="12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</w:tbl>
    <w:p w:rsidR="00491CE2" w:rsidRDefault="00491CE2" w:rsidP="00491CE2">
      <w:pPr>
        <w:widowControl w:val="0"/>
      </w:pPr>
    </w:p>
    <w:p w:rsidR="00A01ABC" w:rsidRDefault="009E1E26">
      <w:pPr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491CE2" w:rsidRDefault="00491CE2" w:rsidP="00491CE2"/>
    <w:sectPr w:rsidR="00491CE2" w:rsidSect="00483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00" w:rsidRDefault="00913400" w:rsidP="00571C35">
      <w:r>
        <w:separator/>
      </w:r>
    </w:p>
  </w:endnote>
  <w:endnote w:type="continuationSeparator" w:id="1">
    <w:p w:rsidR="00913400" w:rsidRDefault="00913400" w:rsidP="0057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76"/>
      <w:docPartObj>
        <w:docPartGallery w:val="Page Numbers (Bottom of Page)"/>
        <w:docPartUnique/>
      </w:docPartObj>
    </w:sdtPr>
    <w:sdtContent>
      <w:p w:rsidR="00885D25" w:rsidRDefault="00A01ABC">
        <w:pPr>
          <w:pStyle w:val="a7"/>
          <w:jc w:val="right"/>
        </w:pPr>
        <w:fldSimple w:instr="PAGE   \* MERGEFORMAT">
          <w:r w:rsidR="00AB1130">
            <w:rPr>
              <w:noProof/>
            </w:rPr>
            <w:t>2</w:t>
          </w:r>
        </w:fldSimple>
      </w:p>
    </w:sdtContent>
  </w:sdt>
  <w:p w:rsidR="00885D25" w:rsidRPr="00207FFA" w:rsidRDefault="00885D25" w:rsidP="004D31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00" w:rsidRDefault="00913400" w:rsidP="00571C35">
      <w:r>
        <w:separator/>
      </w:r>
    </w:p>
  </w:footnote>
  <w:footnote w:type="continuationSeparator" w:id="1">
    <w:p w:rsidR="00913400" w:rsidRDefault="00913400" w:rsidP="00571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250"/>
    <w:multiLevelType w:val="hybridMultilevel"/>
    <w:tmpl w:val="92A2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5DB4"/>
    <w:multiLevelType w:val="multilevel"/>
    <w:tmpl w:val="07B2AA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2773C"/>
    <w:multiLevelType w:val="hybridMultilevel"/>
    <w:tmpl w:val="0620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5191"/>
    <w:multiLevelType w:val="hybridMultilevel"/>
    <w:tmpl w:val="9F3E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419E"/>
    <w:multiLevelType w:val="hybridMultilevel"/>
    <w:tmpl w:val="A5064A54"/>
    <w:lvl w:ilvl="0" w:tplc="AA9CC1A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541B"/>
    <w:multiLevelType w:val="hybridMultilevel"/>
    <w:tmpl w:val="BDFA99AA"/>
    <w:lvl w:ilvl="0" w:tplc="AFCA7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14A5B"/>
    <w:multiLevelType w:val="hybridMultilevel"/>
    <w:tmpl w:val="A94A0AD0"/>
    <w:lvl w:ilvl="0" w:tplc="E3586D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054AC"/>
    <w:multiLevelType w:val="hybridMultilevel"/>
    <w:tmpl w:val="9AECFCE2"/>
    <w:lvl w:ilvl="0" w:tplc="C47E93CC">
      <w:start w:val="202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96949F4"/>
    <w:multiLevelType w:val="hybridMultilevel"/>
    <w:tmpl w:val="F01C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07259"/>
    <w:multiLevelType w:val="hybridMultilevel"/>
    <w:tmpl w:val="5E2E8F42"/>
    <w:lvl w:ilvl="0" w:tplc="5548FEF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42B13"/>
    <w:multiLevelType w:val="hybridMultilevel"/>
    <w:tmpl w:val="F25EB720"/>
    <w:lvl w:ilvl="0" w:tplc="F08E27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84FCB"/>
    <w:multiLevelType w:val="hybridMultilevel"/>
    <w:tmpl w:val="E8E6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13275"/>
    <w:multiLevelType w:val="hybridMultilevel"/>
    <w:tmpl w:val="BA5C0BF6"/>
    <w:lvl w:ilvl="0" w:tplc="1DDA8B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1210B"/>
    <w:multiLevelType w:val="hybridMultilevel"/>
    <w:tmpl w:val="0620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351C0"/>
    <w:multiLevelType w:val="hybridMultilevel"/>
    <w:tmpl w:val="A4BE8F42"/>
    <w:lvl w:ilvl="0" w:tplc="02A4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745920"/>
    <w:multiLevelType w:val="hybridMultilevel"/>
    <w:tmpl w:val="A4BE8F42"/>
    <w:lvl w:ilvl="0" w:tplc="02A4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FB2B8F"/>
    <w:multiLevelType w:val="hybridMultilevel"/>
    <w:tmpl w:val="E176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654D5"/>
    <w:multiLevelType w:val="hybridMultilevel"/>
    <w:tmpl w:val="6C5463A8"/>
    <w:lvl w:ilvl="0" w:tplc="DD0CD088">
      <w:start w:val="9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>
    <w:nsid w:val="54896092"/>
    <w:multiLevelType w:val="hybridMultilevel"/>
    <w:tmpl w:val="4BC2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15C76"/>
    <w:multiLevelType w:val="hybridMultilevel"/>
    <w:tmpl w:val="B34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73360"/>
    <w:multiLevelType w:val="hybridMultilevel"/>
    <w:tmpl w:val="D05C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74311"/>
    <w:multiLevelType w:val="hybridMultilevel"/>
    <w:tmpl w:val="0E4A8FD8"/>
    <w:lvl w:ilvl="0" w:tplc="E320084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F108CC"/>
    <w:multiLevelType w:val="hybridMultilevel"/>
    <w:tmpl w:val="ED2E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F1F97"/>
    <w:multiLevelType w:val="hybridMultilevel"/>
    <w:tmpl w:val="80CC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7616D"/>
    <w:multiLevelType w:val="hybridMultilevel"/>
    <w:tmpl w:val="C98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D1223"/>
    <w:multiLevelType w:val="hybridMultilevel"/>
    <w:tmpl w:val="0620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434D1"/>
    <w:multiLevelType w:val="hybridMultilevel"/>
    <w:tmpl w:val="B28891F2"/>
    <w:lvl w:ilvl="0" w:tplc="FA64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76774"/>
    <w:multiLevelType w:val="hybridMultilevel"/>
    <w:tmpl w:val="E92E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97247"/>
    <w:multiLevelType w:val="hybridMultilevel"/>
    <w:tmpl w:val="1A64B736"/>
    <w:lvl w:ilvl="0" w:tplc="40E05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642B9"/>
    <w:multiLevelType w:val="hybridMultilevel"/>
    <w:tmpl w:val="FD122AD4"/>
    <w:lvl w:ilvl="0" w:tplc="8FAAE9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7"/>
  </w:num>
  <w:num w:numId="4">
    <w:abstractNumId w:val="29"/>
  </w:num>
  <w:num w:numId="5">
    <w:abstractNumId w:val="14"/>
  </w:num>
  <w:num w:numId="6">
    <w:abstractNumId w:val="20"/>
  </w:num>
  <w:num w:numId="7">
    <w:abstractNumId w:val="3"/>
  </w:num>
  <w:num w:numId="8">
    <w:abstractNumId w:val="0"/>
  </w:num>
  <w:num w:numId="9">
    <w:abstractNumId w:val="15"/>
  </w:num>
  <w:num w:numId="10">
    <w:abstractNumId w:val="12"/>
  </w:num>
  <w:num w:numId="11">
    <w:abstractNumId w:val="19"/>
  </w:num>
  <w:num w:numId="12">
    <w:abstractNumId w:val="23"/>
  </w:num>
  <w:num w:numId="13">
    <w:abstractNumId w:val="28"/>
  </w:num>
  <w:num w:numId="14">
    <w:abstractNumId w:val="26"/>
  </w:num>
  <w:num w:numId="15">
    <w:abstractNumId w:val="21"/>
  </w:num>
  <w:num w:numId="16">
    <w:abstractNumId w:val="6"/>
  </w:num>
  <w:num w:numId="17">
    <w:abstractNumId w:val="10"/>
  </w:num>
  <w:num w:numId="18">
    <w:abstractNumId w:val="5"/>
  </w:num>
  <w:num w:numId="19">
    <w:abstractNumId w:val="17"/>
  </w:num>
  <w:num w:numId="20">
    <w:abstractNumId w:val="9"/>
  </w:num>
  <w:num w:numId="21">
    <w:abstractNumId w:val="4"/>
  </w:num>
  <w:num w:numId="22">
    <w:abstractNumId w:val="1"/>
  </w:num>
  <w:num w:numId="23">
    <w:abstractNumId w:val="24"/>
  </w:num>
  <w:num w:numId="24">
    <w:abstractNumId w:val="16"/>
  </w:num>
  <w:num w:numId="25">
    <w:abstractNumId w:val="25"/>
  </w:num>
  <w:num w:numId="26">
    <w:abstractNumId w:val="11"/>
  </w:num>
  <w:num w:numId="27">
    <w:abstractNumId w:val="7"/>
  </w:num>
  <w:num w:numId="28">
    <w:abstractNumId w:val="8"/>
  </w:num>
  <w:num w:numId="29">
    <w:abstractNumId w:val="1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CE2"/>
    <w:rsid w:val="0000084E"/>
    <w:rsid w:val="00002FA8"/>
    <w:rsid w:val="00004B18"/>
    <w:rsid w:val="00004F87"/>
    <w:rsid w:val="00006A35"/>
    <w:rsid w:val="00006E28"/>
    <w:rsid w:val="000102DF"/>
    <w:rsid w:val="000103A0"/>
    <w:rsid w:val="00013A04"/>
    <w:rsid w:val="00014451"/>
    <w:rsid w:val="0001588D"/>
    <w:rsid w:val="00016680"/>
    <w:rsid w:val="00016C02"/>
    <w:rsid w:val="00020058"/>
    <w:rsid w:val="0002161F"/>
    <w:rsid w:val="00022D87"/>
    <w:rsid w:val="00023715"/>
    <w:rsid w:val="000274B9"/>
    <w:rsid w:val="000279F0"/>
    <w:rsid w:val="00032236"/>
    <w:rsid w:val="00032AFC"/>
    <w:rsid w:val="00032FA8"/>
    <w:rsid w:val="00037C40"/>
    <w:rsid w:val="000407F1"/>
    <w:rsid w:val="00040CB9"/>
    <w:rsid w:val="000415F9"/>
    <w:rsid w:val="00043B5F"/>
    <w:rsid w:val="00044525"/>
    <w:rsid w:val="000447F6"/>
    <w:rsid w:val="00046604"/>
    <w:rsid w:val="00046804"/>
    <w:rsid w:val="00046B37"/>
    <w:rsid w:val="00046F48"/>
    <w:rsid w:val="00047C08"/>
    <w:rsid w:val="00050D20"/>
    <w:rsid w:val="00051B88"/>
    <w:rsid w:val="00052891"/>
    <w:rsid w:val="00053714"/>
    <w:rsid w:val="00053781"/>
    <w:rsid w:val="00060861"/>
    <w:rsid w:val="00062104"/>
    <w:rsid w:val="0006426D"/>
    <w:rsid w:val="000645AE"/>
    <w:rsid w:val="00070477"/>
    <w:rsid w:val="0007135D"/>
    <w:rsid w:val="000757A2"/>
    <w:rsid w:val="00081B0E"/>
    <w:rsid w:val="00081E6F"/>
    <w:rsid w:val="000824D3"/>
    <w:rsid w:val="00083770"/>
    <w:rsid w:val="000853BB"/>
    <w:rsid w:val="00085C56"/>
    <w:rsid w:val="00086702"/>
    <w:rsid w:val="000903CF"/>
    <w:rsid w:val="0009081F"/>
    <w:rsid w:val="00090C30"/>
    <w:rsid w:val="00090E42"/>
    <w:rsid w:val="00093386"/>
    <w:rsid w:val="00094524"/>
    <w:rsid w:val="00094C2E"/>
    <w:rsid w:val="00097320"/>
    <w:rsid w:val="000A319B"/>
    <w:rsid w:val="000A3396"/>
    <w:rsid w:val="000A3BC8"/>
    <w:rsid w:val="000A47F9"/>
    <w:rsid w:val="000A5EF9"/>
    <w:rsid w:val="000A638C"/>
    <w:rsid w:val="000A71D9"/>
    <w:rsid w:val="000B26C9"/>
    <w:rsid w:val="000B34A0"/>
    <w:rsid w:val="000C082F"/>
    <w:rsid w:val="000C1A17"/>
    <w:rsid w:val="000C27CD"/>
    <w:rsid w:val="000C440D"/>
    <w:rsid w:val="000C570E"/>
    <w:rsid w:val="000C7763"/>
    <w:rsid w:val="000C77B0"/>
    <w:rsid w:val="000C7F30"/>
    <w:rsid w:val="000D0EFD"/>
    <w:rsid w:val="000D19D6"/>
    <w:rsid w:val="000D2FB2"/>
    <w:rsid w:val="000D4530"/>
    <w:rsid w:val="000D4FDF"/>
    <w:rsid w:val="000D5B92"/>
    <w:rsid w:val="000D5FDB"/>
    <w:rsid w:val="000E5B92"/>
    <w:rsid w:val="000E63F8"/>
    <w:rsid w:val="000E6459"/>
    <w:rsid w:val="000E6EBD"/>
    <w:rsid w:val="000E753D"/>
    <w:rsid w:val="000E7B07"/>
    <w:rsid w:val="000E7EB2"/>
    <w:rsid w:val="000F2C0A"/>
    <w:rsid w:val="000F4A2A"/>
    <w:rsid w:val="000F5B78"/>
    <w:rsid w:val="000F5BA4"/>
    <w:rsid w:val="00101EE3"/>
    <w:rsid w:val="00103FE9"/>
    <w:rsid w:val="00104163"/>
    <w:rsid w:val="00104865"/>
    <w:rsid w:val="001053F7"/>
    <w:rsid w:val="001061F5"/>
    <w:rsid w:val="00110C7D"/>
    <w:rsid w:val="0011321A"/>
    <w:rsid w:val="001164AD"/>
    <w:rsid w:val="00117B67"/>
    <w:rsid w:val="001202EC"/>
    <w:rsid w:val="0012531B"/>
    <w:rsid w:val="00127455"/>
    <w:rsid w:val="00127ACA"/>
    <w:rsid w:val="00131462"/>
    <w:rsid w:val="00132364"/>
    <w:rsid w:val="001336DB"/>
    <w:rsid w:val="00134BF9"/>
    <w:rsid w:val="00135AC5"/>
    <w:rsid w:val="00137228"/>
    <w:rsid w:val="00141BA5"/>
    <w:rsid w:val="001444B8"/>
    <w:rsid w:val="00147809"/>
    <w:rsid w:val="00150275"/>
    <w:rsid w:val="001515E7"/>
    <w:rsid w:val="00151C51"/>
    <w:rsid w:val="00152A18"/>
    <w:rsid w:val="0015463A"/>
    <w:rsid w:val="0015754C"/>
    <w:rsid w:val="00157E12"/>
    <w:rsid w:val="001604CE"/>
    <w:rsid w:val="00161BE3"/>
    <w:rsid w:val="00164F25"/>
    <w:rsid w:val="0016517C"/>
    <w:rsid w:val="001764CC"/>
    <w:rsid w:val="00177AD0"/>
    <w:rsid w:val="001821B9"/>
    <w:rsid w:val="001830FB"/>
    <w:rsid w:val="001850A4"/>
    <w:rsid w:val="00185969"/>
    <w:rsid w:val="00186EC3"/>
    <w:rsid w:val="00190473"/>
    <w:rsid w:val="001918C0"/>
    <w:rsid w:val="00192EB2"/>
    <w:rsid w:val="00194358"/>
    <w:rsid w:val="001949FE"/>
    <w:rsid w:val="00195DD5"/>
    <w:rsid w:val="001966C0"/>
    <w:rsid w:val="001A0437"/>
    <w:rsid w:val="001A377D"/>
    <w:rsid w:val="001A4432"/>
    <w:rsid w:val="001A58BA"/>
    <w:rsid w:val="001A5A02"/>
    <w:rsid w:val="001A72C9"/>
    <w:rsid w:val="001B025E"/>
    <w:rsid w:val="001B15D1"/>
    <w:rsid w:val="001B5F7E"/>
    <w:rsid w:val="001B79E7"/>
    <w:rsid w:val="001C1040"/>
    <w:rsid w:val="001C1392"/>
    <w:rsid w:val="001C376D"/>
    <w:rsid w:val="001C3B88"/>
    <w:rsid w:val="001C4F04"/>
    <w:rsid w:val="001C5251"/>
    <w:rsid w:val="001D2E1C"/>
    <w:rsid w:val="001D323C"/>
    <w:rsid w:val="001D3494"/>
    <w:rsid w:val="001D35C1"/>
    <w:rsid w:val="001D44DC"/>
    <w:rsid w:val="001D4A97"/>
    <w:rsid w:val="001D575F"/>
    <w:rsid w:val="001D67D0"/>
    <w:rsid w:val="001D68F9"/>
    <w:rsid w:val="001D6C5B"/>
    <w:rsid w:val="001E150C"/>
    <w:rsid w:val="001E424D"/>
    <w:rsid w:val="001E5844"/>
    <w:rsid w:val="001E6B34"/>
    <w:rsid w:val="001E79F6"/>
    <w:rsid w:val="001F002F"/>
    <w:rsid w:val="001F22B0"/>
    <w:rsid w:val="001F24DC"/>
    <w:rsid w:val="001F30A8"/>
    <w:rsid w:val="001F6C11"/>
    <w:rsid w:val="0020152A"/>
    <w:rsid w:val="002017A4"/>
    <w:rsid w:val="00202661"/>
    <w:rsid w:val="00202D7A"/>
    <w:rsid w:val="002037C7"/>
    <w:rsid w:val="00203838"/>
    <w:rsid w:val="00205043"/>
    <w:rsid w:val="00205EA4"/>
    <w:rsid w:val="002075F3"/>
    <w:rsid w:val="00213B04"/>
    <w:rsid w:val="00215C2F"/>
    <w:rsid w:val="00215D03"/>
    <w:rsid w:val="00215E5C"/>
    <w:rsid w:val="002167D3"/>
    <w:rsid w:val="00220CCD"/>
    <w:rsid w:val="00224377"/>
    <w:rsid w:val="002264F6"/>
    <w:rsid w:val="0023032D"/>
    <w:rsid w:val="00230461"/>
    <w:rsid w:val="00230F4B"/>
    <w:rsid w:val="00231351"/>
    <w:rsid w:val="00232CC5"/>
    <w:rsid w:val="00232D79"/>
    <w:rsid w:val="00232E03"/>
    <w:rsid w:val="00233534"/>
    <w:rsid w:val="0023502D"/>
    <w:rsid w:val="00240079"/>
    <w:rsid w:val="002406B9"/>
    <w:rsid w:val="0024085F"/>
    <w:rsid w:val="002411F7"/>
    <w:rsid w:val="002427EC"/>
    <w:rsid w:val="00243BFD"/>
    <w:rsid w:val="00243DC4"/>
    <w:rsid w:val="00254397"/>
    <w:rsid w:val="00257124"/>
    <w:rsid w:val="00257B62"/>
    <w:rsid w:val="00261983"/>
    <w:rsid w:val="00262A26"/>
    <w:rsid w:val="00262F60"/>
    <w:rsid w:val="00264F6C"/>
    <w:rsid w:val="0026564F"/>
    <w:rsid w:val="00265A53"/>
    <w:rsid w:val="002663FE"/>
    <w:rsid w:val="00266599"/>
    <w:rsid w:val="00270C31"/>
    <w:rsid w:val="00271925"/>
    <w:rsid w:val="00272F97"/>
    <w:rsid w:val="002756D0"/>
    <w:rsid w:val="00276837"/>
    <w:rsid w:val="002773A2"/>
    <w:rsid w:val="00280C7D"/>
    <w:rsid w:val="00281CC4"/>
    <w:rsid w:val="00282712"/>
    <w:rsid w:val="0028319D"/>
    <w:rsid w:val="00285AEF"/>
    <w:rsid w:val="00287979"/>
    <w:rsid w:val="00287D1D"/>
    <w:rsid w:val="00290D56"/>
    <w:rsid w:val="00292611"/>
    <w:rsid w:val="00293873"/>
    <w:rsid w:val="00293CF8"/>
    <w:rsid w:val="002958DD"/>
    <w:rsid w:val="00297C5C"/>
    <w:rsid w:val="002A0AFA"/>
    <w:rsid w:val="002A1CF2"/>
    <w:rsid w:val="002A1DB2"/>
    <w:rsid w:val="002A1FFE"/>
    <w:rsid w:val="002A5146"/>
    <w:rsid w:val="002A6B88"/>
    <w:rsid w:val="002B0514"/>
    <w:rsid w:val="002B1450"/>
    <w:rsid w:val="002B28ED"/>
    <w:rsid w:val="002B2C16"/>
    <w:rsid w:val="002B346C"/>
    <w:rsid w:val="002B4F64"/>
    <w:rsid w:val="002B57F4"/>
    <w:rsid w:val="002B6966"/>
    <w:rsid w:val="002B749A"/>
    <w:rsid w:val="002C017F"/>
    <w:rsid w:val="002C1D03"/>
    <w:rsid w:val="002C448E"/>
    <w:rsid w:val="002C5A97"/>
    <w:rsid w:val="002C668B"/>
    <w:rsid w:val="002C67BB"/>
    <w:rsid w:val="002C788D"/>
    <w:rsid w:val="002D09C9"/>
    <w:rsid w:val="002D1442"/>
    <w:rsid w:val="002D59CE"/>
    <w:rsid w:val="002D767A"/>
    <w:rsid w:val="002D7B94"/>
    <w:rsid w:val="002E0C4E"/>
    <w:rsid w:val="002E26E0"/>
    <w:rsid w:val="002E3441"/>
    <w:rsid w:val="002E4010"/>
    <w:rsid w:val="002E4E2A"/>
    <w:rsid w:val="002E7021"/>
    <w:rsid w:val="002F07FF"/>
    <w:rsid w:val="002F19F6"/>
    <w:rsid w:val="002F2C37"/>
    <w:rsid w:val="002F5F8E"/>
    <w:rsid w:val="002F7030"/>
    <w:rsid w:val="002F7412"/>
    <w:rsid w:val="00301E08"/>
    <w:rsid w:val="003032D0"/>
    <w:rsid w:val="00310803"/>
    <w:rsid w:val="00310C86"/>
    <w:rsid w:val="003119E9"/>
    <w:rsid w:val="0031208F"/>
    <w:rsid w:val="00312837"/>
    <w:rsid w:val="00313E55"/>
    <w:rsid w:val="00315212"/>
    <w:rsid w:val="003155D5"/>
    <w:rsid w:val="00320214"/>
    <w:rsid w:val="00320735"/>
    <w:rsid w:val="00324EC9"/>
    <w:rsid w:val="00325AE7"/>
    <w:rsid w:val="00326AFC"/>
    <w:rsid w:val="00331C40"/>
    <w:rsid w:val="00331CD2"/>
    <w:rsid w:val="0033272A"/>
    <w:rsid w:val="00332744"/>
    <w:rsid w:val="00332FBD"/>
    <w:rsid w:val="0033539A"/>
    <w:rsid w:val="00335BEB"/>
    <w:rsid w:val="00337ACC"/>
    <w:rsid w:val="00337D7E"/>
    <w:rsid w:val="003412B1"/>
    <w:rsid w:val="00341504"/>
    <w:rsid w:val="003443B5"/>
    <w:rsid w:val="003477C0"/>
    <w:rsid w:val="00352368"/>
    <w:rsid w:val="00352FBD"/>
    <w:rsid w:val="0035414A"/>
    <w:rsid w:val="00354584"/>
    <w:rsid w:val="003548EC"/>
    <w:rsid w:val="003555B1"/>
    <w:rsid w:val="00356342"/>
    <w:rsid w:val="00357B87"/>
    <w:rsid w:val="00357BF1"/>
    <w:rsid w:val="00360729"/>
    <w:rsid w:val="00361410"/>
    <w:rsid w:val="00362223"/>
    <w:rsid w:val="00363B1F"/>
    <w:rsid w:val="00363DA2"/>
    <w:rsid w:val="00365250"/>
    <w:rsid w:val="00365F0F"/>
    <w:rsid w:val="00366A6C"/>
    <w:rsid w:val="00367CD6"/>
    <w:rsid w:val="00371698"/>
    <w:rsid w:val="00373B73"/>
    <w:rsid w:val="00373F76"/>
    <w:rsid w:val="0037667D"/>
    <w:rsid w:val="00381799"/>
    <w:rsid w:val="00381C67"/>
    <w:rsid w:val="00381C69"/>
    <w:rsid w:val="00382784"/>
    <w:rsid w:val="00384D31"/>
    <w:rsid w:val="00386166"/>
    <w:rsid w:val="0038743F"/>
    <w:rsid w:val="00390AE5"/>
    <w:rsid w:val="00390BB5"/>
    <w:rsid w:val="00395223"/>
    <w:rsid w:val="003A0B7D"/>
    <w:rsid w:val="003A165A"/>
    <w:rsid w:val="003A1715"/>
    <w:rsid w:val="003A35B8"/>
    <w:rsid w:val="003A4B59"/>
    <w:rsid w:val="003A4C97"/>
    <w:rsid w:val="003A6E6B"/>
    <w:rsid w:val="003B1040"/>
    <w:rsid w:val="003B2507"/>
    <w:rsid w:val="003B4CDC"/>
    <w:rsid w:val="003B50EB"/>
    <w:rsid w:val="003B518E"/>
    <w:rsid w:val="003B7122"/>
    <w:rsid w:val="003B79D7"/>
    <w:rsid w:val="003C0744"/>
    <w:rsid w:val="003C0C33"/>
    <w:rsid w:val="003C21F1"/>
    <w:rsid w:val="003C2604"/>
    <w:rsid w:val="003C4CC9"/>
    <w:rsid w:val="003C56B3"/>
    <w:rsid w:val="003C5C5B"/>
    <w:rsid w:val="003D0090"/>
    <w:rsid w:val="003D087F"/>
    <w:rsid w:val="003D2A17"/>
    <w:rsid w:val="003D2F3E"/>
    <w:rsid w:val="003D38CC"/>
    <w:rsid w:val="003D4082"/>
    <w:rsid w:val="003D4AFF"/>
    <w:rsid w:val="003D7FF8"/>
    <w:rsid w:val="003E225A"/>
    <w:rsid w:val="003E37D0"/>
    <w:rsid w:val="003E393E"/>
    <w:rsid w:val="003E6822"/>
    <w:rsid w:val="003F19C0"/>
    <w:rsid w:val="003F20F3"/>
    <w:rsid w:val="003F2138"/>
    <w:rsid w:val="003F2956"/>
    <w:rsid w:val="003F5148"/>
    <w:rsid w:val="003F53F9"/>
    <w:rsid w:val="00401D97"/>
    <w:rsid w:val="00402C28"/>
    <w:rsid w:val="00403BBE"/>
    <w:rsid w:val="00404EE2"/>
    <w:rsid w:val="004068AA"/>
    <w:rsid w:val="00410783"/>
    <w:rsid w:val="004115E2"/>
    <w:rsid w:val="004118E9"/>
    <w:rsid w:val="00411A80"/>
    <w:rsid w:val="0041368F"/>
    <w:rsid w:val="00413786"/>
    <w:rsid w:val="004159DD"/>
    <w:rsid w:val="00415C0A"/>
    <w:rsid w:val="00416605"/>
    <w:rsid w:val="004223C0"/>
    <w:rsid w:val="004234F7"/>
    <w:rsid w:val="00423CF2"/>
    <w:rsid w:val="00423D07"/>
    <w:rsid w:val="004247EA"/>
    <w:rsid w:val="0042547C"/>
    <w:rsid w:val="00426035"/>
    <w:rsid w:val="004265C9"/>
    <w:rsid w:val="0042669A"/>
    <w:rsid w:val="0042700F"/>
    <w:rsid w:val="0043018E"/>
    <w:rsid w:val="004304EE"/>
    <w:rsid w:val="00430727"/>
    <w:rsid w:val="00430893"/>
    <w:rsid w:val="0043451A"/>
    <w:rsid w:val="00435B6E"/>
    <w:rsid w:val="00435E6D"/>
    <w:rsid w:val="00437B4C"/>
    <w:rsid w:val="00440727"/>
    <w:rsid w:val="0044345A"/>
    <w:rsid w:val="004437E8"/>
    <w:rsid w:val="00446B1A"/>
    <w:rsid w:val="00446C1B"/>
    <w:rsid w:val="00450963"/>
    <w:rsid w:val="00451288"/>
    <w:rsid w:val="00451716"/>
    <w:rsid w:val="0045249E"/>
    <w:rsid w:val="00452E2C"/>
    <w:rsid w:val="00456D01"/>
    <w:rsid w:val="00457534"/>
    <w:rsid w:val="004577F6"/>
    <w:rsid w:val="00460A89"/>
    <w:rsid w:val="00460B1E"/>
    <w:rsid w:val="00463126"/>
    <w:rsid w:val="00463C87"/>
    <w:rsid w:val="004646FF"/>
    <w:rsid w:val="0046499A"/>
    <w:rsid w:val="00465601"/>
    <w:rsid w:val="004658EE"/>
    <w:rsid w:val="0046687A"/>
    <w:rsid w:val="0047032F"/>
    <w:rsid w:val="004703E9"/>
    <w:rsid w:val="004704B3"/>
    <w:rsid w:val="004753AE"/>
    <w:rsid w:val="00476AF9"/>
    <w:rsid w:val="00477DF5"/>
    <w:rsid w:val="004807AC"/>
    <w:rsid w:val="00483147"/>
    <w:rsid w:val="00484071"/>
    <w:rsid w:val="00486A98"/>
    <w:rsid w:val="00487E92"/>
    <w:rsid w:val="00491CE2"/>
    <w:rsid w:val="00491DE2"/>
    <w:rsid w:val="00493783"/>
    <w:rsid w:val="00493C31"/>
    <w:rsid w:val="004966C4"/>
    <w:rsid w:val="00497B10"/>
    <w:rsid w:val="004A2376"/>
    <w:rsid w:val="004A4FEF"/>
    <w:rsid w:val="004A582A"/>
    <w:rsid w:val="004A79C0"/>
    <w:rsid w:val="004A7EE4"/>
    <w:rsid w:val="004B1703"/>
    <w:rsid w:val="004B4775"/>
    <w:rsid w:val="004B5167"/>
    <w:rsid w:val="004B73EA"/>
    <w:rsid w:val="004B7BF4"/>
    <w:rsid w:val="004C18ED"/>
    <w:rsid w:val="004C247B"/>
    <w:rsid w:val="004C2F48"/>
    <w:rsid w:val="004C38CA"/>
    <w:rsid w:val="004C5DF9"/>
    <w:rsid w:val="004C6FA7"/>
    <w:rsid w:val="004D035A"/>
    <w:rsid w:val="004D1808"/>
    <w:rsid w:val="004D219F"/>
    <w:rsid w:val="004D317D"/>
    <w:rsid w:val="004D414F"/>
    <w:rsid w:val="004D42B0"/>
    <w:rsid w:val="004D6256"/>
    <w:rsid w:val="004D6E05"/>
    <w:rsid w:val="004D744D"/>
    <w:rsid w:val="004D7832"/>
    <w:rsid w:val="004E07AA"/>
    <w:rsid w:val="004E12FB"/>
    <w:rsid w:val="004E1E26"/>
    <w:rsid w:val="004E3F35"/>
    <w:rsid w:val="004E455D"/>
    <w:rsid w:val="004E4D95"/>
    <w:rsid w:val="004E5225"/>
    <w:rsid w:val="004F0057"/>
    <w:rsid w:val="004F472E"/>
    <w:rsid w:val="004F55DE"/>
    <w:rsid w:val="004F75A7"/>
    <w:rsid w:val="00502A78"/>
    <w:rsid w:val="0050383D"/>
    <w:rsid w:val="00505974"/>
    <w:rsid w:val="00506FDC"/>
    <w:rsid w:val="00510D98"/>
    <w:rsid w:val="0051105F"/>
    <w:rsid w:val="00511545"/>
    <w:rsid w:val="00511BAF"/>
    <w:rsid w:val="00511CA8"/>
    <w:rsid w:val="00514D6E"/>
    <w:rsid w:val="005217C0"/>
    <w:rsid w:val="005217F4"/>
    <w:rsid w:val="00522710"/>
    <w:rsid w:val="0052308D"/>
    <w:rsid w:val="00525796"/>
    <w:rsid w:val="00525BAF"/>
    <w:rsid w:val="00526D47"/>
    <w:rsid w:val="00527C6E"/>
    <w:rsid w:val="00530238"/>
    <w:rsid w:val="0053406C"/>
    <w:rsid w:val="00534494"/>
    <w:rsid w:val="00536D25"/>
    <w:rsid w:val="00537119"/>
    <w:rsid w:val="00540A31"/>
    <w:rsid w:val="00540F8B"/>
    <w:rsid w:val="00541B72"/>
    <w:rsid w:val="00543723"/>
    <w:rsid w:val="00543D6C"/>
    <w:rsid w:val="005447FF"/>
    <w:rsid w:val="00544B86"/>
    <w:rsid w:val="00545003"/>
    <w:rsid w:val="00546200"/>
    <w:rsid w:val="00546364"/>
    <w:rsid w:val="00550E67"/>
    <w:rsid w:val="00550F3B"/>
    <w:rsid w:val="00551216"/>
    <w:rsid w:val="00556D51"/>
    <w:rsid w:val="00556D5C"/>
    <w:rsid w:val="00557658"/>
    <w:rsid w:val="005607DD"/>
    <w:rsid w:val="00564F8C"/>
    <w:rsid w:val="00571C35"/>
    <w:rsid w:val="00572593"/>
    <w:rsid w:val="00574442"/>
    <w:rsid w:val="00574A16"/>
    <w:rsid w:val="00574B93"/>
    <w:rsid w:val="005817A0"/>
    <w:rsid w:val="00581A06"/>
    <w:rsid w:val="00582CA7"/>
    <w:rsid w:val="00583053"/>
    <w:rsid w:val="0058321F"/>
    <w:rsid w:val="0058396B"/>
    <w:rsid w:val="005856EA"/>
    <w:rsid w:val="00586759"/>
    <w:rsid w:val="00591AF5"/>
    <w:rsid w:val="005926D2"/>
    <w:rsid w:val="00592729"/>
    <w:rsid w:val="00592EB5"/>
    <w:rsid w:val="00595009"/>
    <w:rsid w:val="005955FF"/>
    <w:rsid w:val="00596D7E"/>
    <w:rsid w:val="00596F7A"/>
    <w:rsid w:val="005A1954"/>
    <w:rsid w:val="005A2083"/>
    <w:rsid w:val="005A218F"/>
    <w:rsid w:val="005A2B68"/>
    <w:rsid w:val="005A397A"/>
    <w:rsid w:val="005A59D5"/>
    <w:rsid w:val="005A5A01"/>
    <w:rsid w:val="005A5FE1"/>
    <w:rsid w:val="005A6067"/>
    <w:rsid w:val="005A73E5"/>
    <w:rsid w:val="005B0326"/>
    <w:rsid w:val="005B0F39"/>
    <w:rsid w:val="005B3495"/>
    <w:rsid w:val="005B3954"/>
    <w:rsid w:val="005B65F7"/>
    <w:rsid w:val="005B75F6"/>
    <w:rsid w:val="005C1113"/>
    <w:rsid w:val="005C1393"/>
    <w:rsid w:val="005C13D0"/>
    <w:rsid w:val="005C26EE"/>
    <w:rsid w:val="005C377F"/>
    <w:rsid w:val="005C5E26"/>
    <w:rsid w:val="005D0F00"/>
    <w:rsid w:val="005D2344"/>
    <w:rsid w:val="005D284B"/>
    <w:rsid w:val="005D7560"/>
    <w:rsid w:val="005E1607"/>
    <w:rsid w:val="005E276F"/>
    <w:rsid w:val="005E2BAA"/>
    <w:rsid w:val="005E441F"/>
    <w:rsid w:val="005E48C9"/>
    <w:rsid w:val="005E5D73"/>
    <w:rsid w:val="005E720E"/>
    <w:rsid w:val="005E7275"/>
    <w:rsid w:val="005F1240"/>
    <w:rsid w:val="005F322C"/>
    <w:rsid w:val="005F57B7"/>
    <w:rsid w:val="005F63C7"/>
    <w:rsid w:val="005F6422"/>
    <w:rsid w:val="005F6B4B"/>
    <w:rsid w:val="006014D7"/>
    <w:rsid w:val="00610D1A"/>
    <w:rsid w:val="00610F2E"/>
    <w:rsid w:val="006138E6"/>
    <w:rsid w:val="00616280"/>
    <w:rsid w:val="006170F2"/>
    <w:rsid w:val="00617A06"/>
    <w:rsid w:val="006204B9"/>
    <w:rsid w:val="00623D83"/>
    <w:rsid w:val="00624DF6"/>
    <w:rsid w:val="006251CF"/>
    <w:rsid w:val="00625587"/>
    <w:rsid w:val="00627B3E"/>
    <w:rsid w:val="0063136E"/>
    <w:rsid w:val="0063210F"/>
    <w:rsid w:val="006324EB"/>
    <w:rsid w:val="00642425"/>
    <w:rsid w:val="006429B7"/>
    <w:rsid w:val="006437D3"/>
    <w:rsid w:val="006439F4"/>
    <w:rsid w:val="0064435B"/>
    <w:rsid w:val="00650A45"/>
    <w:rsid w:val="00650BBC"/>
    <w:rsid w:val="00651903"/>
    <w:rsid w:val="00651D4D"/>
    <w:rsid w:val="006522CC"/>
    <w:rsid w:val="00652B90"/>
    <w:rsid w:val="00652D55"/>
    <w:rsid w:val="00653481"/>
    <w:rsid w:val="0065351A"/>
    <w:rsid w:val="00653DE5"/>
    <w:rsid w:val="006542EF"/>
    <w:rsid w:val="0065520C"/>
    <w:rsid w:val="00657304"/>
    <w:rsid w:val="00660853"/>
    <w:rsid w:val="006608CD"/>
    <w:rsid w:val="00662579"/>
    <w:rsid w:val="00663BEE"/>
    <w:rsid w:val="006649FB"/>
    <w:rsid w:val="0066673F"/>
    <w:rsid w:val="00671AB6"/>
    <w:rsid w:val="00671D67"/>
    <w:rsid w:val="006746B7"/>
    <w:rsid w:val="006760F4"/>
    <w:rsid w:val="0067617C"/>
    <w:rsid w:val="00676C9B"/>
    <w:rsid w:val="006829D0"/>
    <w:rsid w:val="006830E9"/>
    <w:rsid w:val="00687846"/>
    <w:rsid w:val="00687D08"/>
    <w:rsid w:val="0069006A"/>
    <w:rsid w:val="006907D4"/>
    <w:rsid w:val="006926FE"/>
    <w:rsid w:val="00693554"/>
    <w:rsid w:val="00693D0A"/>
    <w:rsid w:val="0069507C"/>
    <w:rsid w:val="00695FE8"/>
    <w:rsid w:val="0069641D"/>
    <w:rsid w:val="006965D1"/>
    <w:rsid w:val="006969FF"/>
    <w:rsid w:val="00696E2B"/>
    <w:rsid w:val="0069789C"/>
    <w:rsid w:val="006A0C82"/>
    <w:rsid w:val="006A2C24"/>
    <w:rsid w:val="006A3CD6"/>
    <w:rsid w:val="006A5858"/>
    <w:rsid w:val="006A5F72"/>
    <w:rsid w:val="006A68F4"/>
    <w:rsid w:val="006A6972"/>
    <w:rsid w:val="006B238A"/>
    <w:rsid w:val="006B2559"/>
    <w:rsid w:val="006B3659"/>
    <w:rsid w:val="006B6476"/>
    <w:rsid w:val="006B6BC5"/>
    <w:rsid w:val="006B79CA"/>
    <w:rsid w:val="006C22AB"/>
    <w:rsid w:val="006C2E28"/>
    <w:rsid w:val="006C3227"/>
    <w:rsid w:val="006C3BAA"/>
    <w:rsid w:val="006C41A2"/>
    <w:rsid w:val="006C5806"/>
    <w:rsid w:val="006D2B32"/>
    <w:rsid w:val="006D3A74"/>
    <w:rsid w:val="006D466E"/>
    <w:rsid w:val="006D5034"/>
    <w:rsid w:val="006E0209"/>
    <w:rsid w:val="006E1914"/>
    <w:rsid w:val="006E3AF6"/>
    <w:rsid w:val="006E473D"/>
    <w:rsid w:val="006E5464"/>
    <w:rsid w:val="006E7E8C"/>
    <w:rsid w:val="006F0DA4"/>
    <w:rsid w:val="006F2EAC"/>
    <w:rsid w:val="006F3693"/>
    <w:rsid w:val="006F3A7F"/>
    <w:rsid w:val="006F4CF6"/>
    <w:rsid w:val="006F6B2A"/>
    <w:rsid w:val="006F6D91"/>
    <w:rsid w:val="006F7212"/>
    <w:rsid w:val="007030C5"/>
    <w:rsid w:val="00705822"/>
    <w:rsid w:val="007079F7"/>
    <w:rsid w:val="00713B4A"/>
    <w:rsid w:val="007148D8"/>
    <w:rsid w:val="00714E22"/>
    <w:rsid w:val="00717C27"/>
    <w:rsid w:val="00720B13"/>
    <w:rsid w:val="00720BA2"/>
    <w:rsid w:val="007213EA"/>
    <w:rsid w:val="007215D4"/>
    <w:rsid w:val="0072190C"/>
    <w:rsid w:val="00721947"/>
    <w:rsid w:val="007220E5"/>
    <w:rsid w:val="00722DCC"/>
    <w:rsid w:val="0072384F"/>
    <w:rsid w:val="00723EF5"/>
    <w:rsid w:val="007254D7"/>
    <w:rsid w:val="00727578"/>
    <w:rsid w:val="00730B72"/>
    <w:rsid w:val="00731EDC"/>
    <w:rsid w:val="00737EFA"/>
    <w:rsid w:val="00740DF7"/>
    <w:rsid w:val="00741112"/>
    <w:rsid w:val="00741C04"/>
    <w:rsid w:val="00741D4F"/>
    <w:rsid w:val="00742B36"/>
    <w:rsid w:val="007432A7"/>
    <w:rsid w:val="0074332F"/>
    <w:rsid w:val="00746741"/>
    <w:rsid w:val="0074676F"/>
    <w:rsid w:val="00746C72"/>
    <w:rsid w:val="00746E94"/>
    <w:rsid w:val="007472A2"/>
    <w:rsid w:val="007476CC"/>
    <w:rsid w:val="007508CE"/>
    <w:rsid w:val="00753659"/>
    <w:rsid w:val="0075578D"/>
    <w:rsid w:val="0076311D"/>
    <w:rsid w:val="0076318A"/>
    <w:rsid w:val="0076337A"/>
    <w:rsid w:val="00763956"/>
    <w:rsid w:val="007640DA"/>
    <w:rsid w:val="00764459"/>
    <w:rsid w:val="007665BB"/>
    <w:rsid w:val="00767147"/>
    <w:rsid w:val="00767624"/>
    <w:rsid w:val="00771461"/>
    <w:rsid w:val="00774CF0"/>
    <w:rsid w:val="00776DAE"/>
    <w:rsid w:val="007830BA"/>
    <w:rsid w:val="00790722"/>
    <w:rsid w:val="007911DD"/>
    <w:rsid w:val="0079199E"/>
    <w:rsid w:val="00791B7B"/>
    <w:rsid w:val="00793969"/>
    <w:rsid w:val="00793C22"/>
    <w:rsid w:val="0079550C"/>
    <w:rsid w:val="00795562"/>
    <w:rsid w:val="007A1046"/>
    <w:rsid w:val="007A21D4"/>
    <w:rsid w:val="007A23A1"/>
    <w:rsid w:val="007A492E"/>
    <w:rsid w:val="007A528C"/>
    <w:rsid w:val="007A736E"/>
    <w:rsid w:val="007B1419"/>
    <w:rsid w:val="007B4305"/>
    <w:rsid w:val="007C205C"/>
    <w:rsid w:val="007C2314"/>
    <w:rsid w:val="007C2DC0"/>
    <w:rsid w:val="007C35D1"/>
    <w:rsid w:val="007C5214"/>
    <w:rsid w:val="007C606F"/>
    <w:rsid w:val="007C6232"/>
    <w:rsid w:val="007C6266"/>
    <w:rsid w:val="007D387F"/>
    <w:rsid w:val="007E11B9"/>
    <w:rsid w:val="007E22FA"/>
    <w:rsid w:val="007E4B74"/>
    <w:rsid w:val="007E628A"/>
    <w:rsid w:val="007F2E6A"/>
    <w:rsid w:val="007F4D3D"/>
    <w:rsid w:val="007F52CA"/>
    <w:rsid w:val="007F62D4"/>
    <w:rsid w:val="007F68DB"/>
    <w:rsid w:val="007F697B"/>
    <w:rsid w:val="00801D24"/>
    <w:rsid w:val="00803422"/>
    <w:rsid w:val="0080583F"/>
    <w:rsid w:val="00805BE6"/>
    <w:rsid w:val="0081119D"/>
    <w:rsid w:val="0081241D"/>
    <w:rsid w:val="00814485"/>
    <w:rsid w:val="00814F4C"/>
    <w:rsid w:val="008159F7"/>
    <w:rsid w:val="00815A32"/>
    <w:rsid w:val="00815FF3"/>
    <w:rsid w:val="008171CA"/>
    <w:rsid w:val="0082436E"/>
    <w:rsid w:val="00825F1E"/>
    <w:rsid w:val="008266D9"/>
    <w:rsid w:val="0083163D"/>
    <w:rsid w:val="00831D0D"/>
    <w:rsid w:val="00833403"/>
    <w:rsid w:val="00835372"/>
    <w:rsid w:val="00836B88"/>
    <w:rsid w:val="0083732D"/>
    <w:rsid w:val="008374C0"/>
    <w:rsid w:val="00837DE2"/>
    <w:rsid w:val="0084049E"/>
    <w:rsid w:val="00840B04"/>
    <w:rsid w:val="00841F8C"/>
    <w:rsid w:val="008422F6"/>
    <w:rsid w:val="008444CE"/>
    <w:rsid w:val="008468D2"/>
    <w:rsid w:val="00850125"/>
    <w:rsid w:val="00852AC2"/>
    <w:rsid w:val="0085556E"/>
    <w:rsid w:val="00862032"/>
    <w:rsid w:val="00862A27"/>
    <w:rsid w:val="00865412"/>
    <w:rsid w:val="0086588C"/>
    <w:rsid w:val="00865E37"/>
    <w:rsid w:val="008663F8"/>
    <w:rsid w:val="00872474"/>
    <w:rsid w:val="00873709"/>
    <w:rsid w:val="00873B7D"/>
    <w:rsid w:val="00874022"/>
    <w:rsid w:val="00874644"/>
    <w:rsid w:val="0087495B"/>
    <w:rsid w:val="00875414"/>
    <w:rsid w:val="00875B5D"/>
    <w:rsid w:val="008773F2"/>
    <w:rsid w:val="0088440C"/>
    <w:rsid w:val="00884469"/>
    <w:rsid w:val="00885041"/>
    <w:rsid w:val="00885D25"/>
    <w:rsid w:val="0088630D"/>
    <w:rsid w:val="008873C1"/>
    <w:rsid w:val="00890170"/>
    <w:rsid w:val="00890AB2"/>
    <w:rsid w:val="00891717"/>
    <w:rsid w:val="00892D15"/>
    <w:rsid w:val="008934AC"/>
    <w:rsid w:val="00894DC1"/>
    <w:rsid w:val="00897279"/>
    <w:rsid w:val="008974CB"/>
    <w:rsid w:val="008A03DD"/>
    <w:rsid w:val="008A04D8"/>
    <w:rsid w:val="008A141C"/>
    <w:rsid w:val="008A5A21"/>
    <w:rsid w:val="008A6916"/>
    <w:rsid w:val="008A691F"/>
    <w:rsid w:val="008B00C9"/>
    <w:rsid w:val="008B0786"/>
    <w:rsid w:val="008B4C59"/>
    <w:rsid w:val="008B54A0"/>
    <w:rsid w:val="008B56CC"/>
    <w:rsid w:val="008B58E5"/>
    <w:rsid w:val="008B616D"/>
    <w:rsid w:val="008B7504"/>
    <w:rsid w:val="008C3DEF"/>
    <w:rsid w:val="008C46B8"/>
    <w:rsid w:val="008C6A39"/>
    <w:rsid w:val="008D15DA"/>
    <w:rsid w:val="008D2162"/>
    <w:rsid w:val="008D5FAD"/>
    <w:rsid w:val="008D79FE"/>
    <w:rsid w:val="008D7BAA"/>
    <w:rsid w:val="008E0308"/>
    <w:rsid w:val="008E0675"/>
    <w:rsid w:val="008E0D08"/>
    <w:rsid w:val="008E134D"/>
    <w:rsid w:val="008E46E0"/>
    <w:rsid w:val="008E6FE3"/>
    <w:rsid w:val="008F1C21"/>
    <w:rsid w:val="008F1F5A"/>
    <w:rsid w:val="008F1F9F"/>
    <w:rsid w:val="008F2CF7"/>
    <w:rsid w:val="008F3C95"/>
    <w:rsid w:val="008F452C"/>
    <w:rsid w:val="008F4AB2"/>
    <w:rsid w:val="008F607D"/>
    <w:rsid w:val="009007DC"/>
    <w:rsid w:val="00900DB5"/>
    <w:rsid w:val="00900DE6"/>
    <w:rsid w:val="00900EDF"/>
    <w:rsid w:val="00901921"/>
    <w:rsid w:val="00904B2D"/>
    <w:rsid w:val="00905173"/>
    <w:rsid w:val="00906150"/>
    <w:rsid w:val="00906534"/>
    <w:rsid w:val="00906AEB"/>
    <w:rsid w:val="0090709C"/>
    <w:rsid w:val="00907D5A"/>
    <w:rsid w:val="0091288D"/>
    <w:rsid w:val="00913400"/>
    <w:rsid w:val="00914106"/>
    <w:rsid w:val="00915225"/>
    <w:rsid w:val="00915379"/>
    <w:rsid w:val="0092117F"/>
    <w:rsid w:val="00922103"/>
    <w:rsid w:val="0092391E"/>
    <w:rsid w:val="0092467D"/>
    <w:rsid w:val="00925ADE"/>
    <w:rsid w:val="00925C5E"/>
    <w:rsid w:val="00925EE0"/>
    <w:rsid w:val="00926A61"/>
    <w:rsid w:val="00927164"/>
    <w:rsid w:val="00931802"/>
    <w:rsid w:val="00932CD6"/>
    <w:rsid w:val="009340ED"/>
    <w:rsid w:val="00935570"/>
    <w:rsid w:val="00936CF1"/>
    <w:rsid w:val="00943802"/>
    <w:rsid w:val="00943DE5"/>
    <w:rsid w:val="00944083"/>
    <w:rsid w:val="00945AAE"/>
    <w:rsid w:val="009463BB"/>
    <w:rsid w:val="00947926"/>
    <w:rsid w:val="00952322"/>
    <w:rsid w:val="00953188"/>
    <w:rsid w:val="00954944"/>
    <w:rsid w:val="009575BC"/>
    <w:rsid w:val="00960C0A"/>
    <w:rsid w:val="00962D4B"/>
    <w:rsid w:val="00964062"/>
    <w:rsid w:val="00971915"/>
    <w:rsid w:val="00973B21"/>
    <w:rsid w:val="00975D08"/>
    <w:rsid w:val="0097657A"/>
    <w:rsid w:val="0098037A"/>
    <w:rsid w:val="0098275A"/>
    <w:rsid w:val="009830BA"/>
    <w:rsid w:val="0098425C"/>
    <w:rsid w:val="00984850"/>
    <w:rsid w:val="00986706"/>
    <w:rsid w:val="009868C0"/>
    <w:rsid w:val="00990837"/>
    <w:rsid w:val="00991B95"/>
    <w:rsid w:val="009927DE"/>
    <w:rsid w:val="00992D71"/>
    <w:rsid w:val="009943DE"/>
    <w:rsid w:val="0099500C"/>
    <w:rsid w:val="00996B58"/>
    <w:rsid w:val="00997AC9"/>
    <w:rsid w:val="009A016D"/>
    <w:rsid w:val="009A14C6"/>
    <w:rsid w:val="009A1522"/>
    <w:rsid w:val="009A1B57"/>
    <w:rsid w:val="009A1FF5"/>
    <w:rsid w:val="009A220C"/>
    <w:rsid w:val="009A29B7"/>
    <w:rsid w:val="009A4F02"/>
    <w:rsid w:val="009A63CA"/>
    <w:rsid w:val="009A6D5F"/>
    <w:rsid w:val="009A7565"/>
    <w:rsid w:val="009A7E1D"/>
    <w:rsid w:val="009B0632"/>
    <w:rsid w:val="009B07CD"/>
    <w:rsid w:val="009B2A81"/>
    <w:rsid w:val="009B6D70"/>
    <w:rsid w:val="009B7E2C"/>
    <w:rsid w:val="009C3028"/>
    <w:rsid w:val="009C4782"/>
    <w:rsid w:val="009C4DD3"/>
    <w:rsid w:val="009C5739"/>
    <w:rsid w:val="009C5D10"/>
    <w:rsid w:val="009C6038"/>
    <w:rsid w:val="009C791C"/>
    <w:rsid w:val="009D0819"/>
    <w:rsid w:val="009D0AD8"/>
    <w:rsid w:val="009D2CD5"/>
    <w:rsid w:val="009D3068"/>
    <w:rsid w:val="009D38E9"/>
    <w:rsid w:val="009D45D0"/>
    <w:rsid w:val="009D4796"/>
    <w:rsid w:val="009D4AD1"/>
    <w:rsid w:val="009D5C39"/>
    <w:rsid w:val="009D64EB"/>
    <w:rsid w:val="009D71E7"/>
    <w:rsid w:val="009D7572"/>
    <w:rsid w:val="009D79A9"/>
    <w:rsid w:val="009E0AFD"/>
    <w:rsid w:val="009E1E26"/>
    <w:rsid w:val="009E35F9"/>
    <w:rsid w:val="009E3B8E"/>
    <w:rsid w:val="009E65D3"/>
    <w:rsid w:val="009E68D7"/>
    <w:rsid w:val="009F03AC"/>
    <w:rsid w:val="009F0C24"/>
    <w:rsid w:val="009F13EE"/>
    <w:rsid w:val="009F28AD"/>
    <w:rsid w:val="009F3DCF"/>
    <w:rsid w:val="009F4375"/>
    <w:rsid w:val="009F46BB"/>
    <w:rsid w:val="009F506C"/>
    <w:rsid w:val="009F6C94"/>
    <w:rsid w:val="009F761B"/>
    <w:rsid w:val="00A006C1"/>
    <w:rsid w:val="00A01ABC"/>
    <w:rsid w:val="00A03505"/>
    <w:rsid w:val="00A03C31"/>
    <w:rsid w:val="00A05B9B"/>
    <w:rsid w:val="00A05FDA"/>
    <w:rsid w:val="00A06FF4"/>
    <w:rsid w:val="00A10A7A"/>
    <w:rsid w:val="00A11494"/>
    <w:rsid w:val="00A130EE"/>
    <w:rsid w:val="00A1370F"/>
    <w:rsid w:val="00A1466A"/>
    <w:rsid w:val="00A14678"/>
    <w:rsid w:val="00A1475C"/>
    <w:rsid w:val="00A17565"/>
    <w:rsid w:val="00A21CE5"/>
    <w:rsid w:val="00A235E2"/>
    <w:rsid w:val="00A2486C"/>
    <w:rsid w:val="00A24FF0"/>
    <w:rsid w:val="00A25180"/>
    <w:rsid w:val="00A2550D"/>
    <w:rsid w:val="00A27554"/>
    <w:rsid w:val="00A30ED0"/>
    <w:rsid w:val="00A31E77"/>
    <w:rsid w:val="00A33A34"/>
    <w:rsid w:val="00A33F5E"/>
    <w:rsid w:val="00A348F9"/>
    <w:rsid w:val="00A36D1A"/>
    <w:rsid w:val="00A3775F"/>
    <w:rsid w:val="00A42A20"/>
    <w:rsid w:val="00A43218"/>
    <w:rsid w:val="00A43455"/>
    <w:rsid w:val="00A4346A"/>
    <w:rsid w:val="00A445F8"/>
    <w:rsid w:val="00A44845"/>
    <w:rsid w:val="00A45315"/>
    <w:rsid w:val="00A45642"/>
    <w:rsid w:val="00A46541"/>
    <w:rsid w:val="00A46E6A"/>
    <w:rsid w:val="00A50C75"/>
    <w:rsid w:val="00A52D3B"/>
    <w:rsid w:val="00A53016"/>
    <w:rsid w:val="00A53CAB"/>
    <w:rsid w:val="00A56EE4"/>
    <w:rsid w:val="00A56FEC"/>
    <w:rsid w:val="00A571E3"/>
    <w:rsid w:val="00A57847"/>
    <w:rsid w:val="00A61EFA"/>
    <w:rsid w:val="00A62EC8"/>
    <w:rsid w:val="00A63915"/>
    <w:rsid w:val="00A66090"/>
    <w:rsid w:val="00A7030B"/>
    <w:rsid w:val="00A7140D"/>
    <w:rsid w:val="00A72E8D"/>
    <w:rsid w:val="00A75EF9"/>
    <w:rsid w:val="00A76333"/>
    <w:rsid w:val="00A7731A"/>
    <w:rsid w:val="00A80FC8"/>
    <w:rsid w:val="00A829EA"/>
    <w:rsid w:val="00A83021"/>
    <w:rsid w:val="00A83052"/>
    <w:rsid w:val="00A837F9"/>
    <w:rsid w:val="00A841F7"/>
    <w:rsid w:val="00A861F7"/>
    <w:rsid w:val="00A929A1"/>
    <w:rsid w:val="00A935D6"/>
    <w:rsid w:val="00A942BE"/>
    <w:rsid w:val="00A974E5"/>
    <w:rsid w:val="00AA26F8"/>
    <w:rsid w:val="00AA28A6"/>
    <w:rsid w:val="00AA3CBE"/>
    <w:rsid w:val="00AA4CFA"/>
    <w:rsid w:val="00AA5A83"/>
    <w:rsid w:val="00AA6A50"/>
    <w:rsid w:val="00AA793E"/>
    <w:rsid w:val="00AA7F3B"/>
    <w:rsid w:val="00AA7FB2"/>
    <w:rsid w:val="00AB0615"/>
    <w:rsid w:val="00AB1130"/>
    <w:rsid w:val="00AB23C5"/>
    <w:rsid w:val="00AB5F14"/>
    <w:rsid w:val="00AB62A6"/>
    <w:rsid w:val="00AB653D"/>
    <w:rsid w:val="00AC42AD"/>
    <w:rsid w:val="00AC45A0"/>
    <w:rsid w:val="00AC53B0"/>
    <w:rsid w:val="00AC5D06"/>
    <w:rsid w:val="00AC6E66"/>
    <w:rsid w:val="00AC70E9"/>
    <w:rsid w:val="00AD650E"/>
    <w:rsid w:val="00AE428E"/>
    <w:rsid w:val="00AE4A4F"/>
    <w:rsid w:val="00AE5180"/>
    <w:rsid w:val="00AE5DA0"/>
    <w:rsid w:val="00AE66E6"/>
    <w:rsid w:val="00AF0EEA"/>
    <w:rsid w:val="00AF1D22"/>
    <w:rsid w:val="00AF4C8F"/>
    <w:rsid w:val="00AF534A"/>
    <w:rsid w:val="00B008AD"/>
    <w:rsid w:val="00B015D3"/>
    <w:rsid w:val="00B02A9D"/>
    <w:rsid w:val="00B03B8D"/>
    <w:rsid w:val="00B056ED"/>
    <w:rsid w:val="00B06FD3"/>
    <w:rsid w:val="00B0707F"/>
    <w:rsid w:val="00B104D6"/>
    <w:rsid w:val="00B1117F"/>
    <w:rsid w:val="00B113FE"/>
    <w:rsid w:val="00B121CD"/>
    <w:rsid w:val="00B1540D"/>
    <w:rsid w:val="00B201A4"/>
    <w:rsid w:val="00B23616"/>
    <w:rsid w:val="00B24039"/>
    <w:rsid w:val="00B240F4"/>
    <w:rsid w:val="00B253CA"/>
    <w:rsid w:val="00B2633F"/>
    <w:rsid w:val="00B30117"/>
    <w:rsid w:val="00B33340"/>
    <w:rsid w:val="00B33DFE"/>
    <w:rsid w:val="00B33E44"/>
    <w:rsid w:val="00B4026E"/>
    <w:rsid w:val="00B42420"/>
    <w:rsid w:val="00B42F1D"/>
    <w:rsid w:val="00B43E5E"/>
    <w:rsid w:val="00B4467C"/>
    <w:rsid w:val="00B44748"/>
    <w:rsid w:val="00B469A7"/>
    <w:rsid w:val="00B4761E"/>
    <w:rsid w:val="00B47F56"/>
    <w:rsid w:val="00B51CCC"/>
    <w:rsid w:val="00B52608"/>
    <w:rsid w:val="00B54295"/>
    <w:rsid w:val="00B547DE"/>
    <w:rsid w:val="00B54F8D"/>
    <w:rsid w:val="00B55CBA"/>
    <w:rsid w:val="00B56B7A"/>
    <w:rsid w:val="00B62285"/>
    <w:rsid w:val="00B642ED"/>
    <w:rsid w:val="00B65AC1"/>
    <w:rsid w:val="00B65FD2"/>
    <w:rsid w:val="00B66088"/>
    <w:rsid w:val="00B66776"/>
    <w:rsid w:val="00B66BED"/>
    <w:rsid w:val="00B67314"/>
    <w:rsid w:val="00B70021"/>
    <w:rsid w:val="00B7069D"/>
    <w:rsid w:val="00B723F1"/>
    <w:rsid w:val="00B731C2"/>
    <w:rsid w:val="00B73529"/>
    <w:rsid w:val="00B73681"/>
    <w:rsid w:val="00B73F50"/>
    <w:rsid w:val="00B7448E"/>
    <w:rsid w:val="00B749F6"/>
    <w:rsid w:val="00B75989"/>
    <w:rsid w:val="00B806B1"/>
    <w:rsid w:val="00B83F51"/>
    <w:rsid w:val="00B8482D"/>
    <w:rsid w:val="00B853D6"/>
    <w:rsid w:val="00B85533"/>
    <w:rsid w:val="00B86ACC"/>
    <w:rsid w:val="00B87BC4"/>
    <w:rsid w:val="00B91B08"/>
    <w:rsid w:val="00B9214E"/>
    <w:rsid w:val="00B9383C"/>
    <w:rsid w:val="00B94376"/>
    <w:rsid w:val="00B94834"/>
    <w:rsid w:val="00B94AD5"/>
    <w:rsid w:val="00B97C8F"/>
    <w:rsid w:val="00BA07EA"/>
    <w:rsid w:val="00BA1187"/>
    <w:rsid w:val="00BA2D66"/>
    <w:rsid w:val="00BA3708"/>
    <w:rsid w:val="00BA3C6E"/>
    <w:rsid w:val="00BA4BE6"/>
    <w:rsid w:val="00BA6199"/>
    <w:rsid w:val="00BB021A"/>
    <w:rsid w:val="00BB0972"/>
    <w:rsid w:val="00BB0A9A"/>
    <w:rsid w:val="00BB0CCE"/>
    <w:rsid w:val="00BB21CD"/>
    <w:rsid w:val="00BB2FC9"/>
    <w:rsid w:val="00BB30D9"/>
    <w:rsid w:val="00BB451D"/>
    <w:rsid w:val="00BB58C9"/>
    <w:rsid w:val="00BC08B6"/>
    <w:rsid w:val="00BC7428"/>
    <w:rsid w:val="00BD0422"/>
    <w:rsid w:val="00BD16FF"/>
    <w:rsid w:val="00BD6892"/>
    <w:rsid w:val="00BD7D24"/>
    <w:rsid w:val="00BE199C"/>
    <w:rsid w:val="00BF2B0A"/>
    <w:rsid w:val="00BF3798"/>
    <w:rsid w:val="00BF37D4"/>
    <w:rsid w:val="00BF79BE"/>
    <w:rsid w:val="00BF7CA2"/>
    <w:rsid w:val="00C01018"/>
    <w:rsid w:val="00C02E80"/>
    <w:rsid w:val="00C05C1E"/>
    <w:rsid w:val="00C06CB6"/>
    <w:rsid w:val="00C0759F"/>
    <w:rsid w:val="00C110FE"/>
    <w:rsid w:val="00C11E32"/>
    <w:rsid w:val="00C124B3"/>
    <w:rsid w:val="00C14073"/>
    <w:rsid w:val="00C1460A"/>
    <w:rsid w:val="00C14AA7"/>
    <w:rsid w:val="00C150CE"/>
    <w:rsid w:val="00C15AC2"/>
    <w:rsid w:val="00C167F1"/>
    <w:rsid w:val="00C17B84"/>
    <w:rsid w:val="00C21594"/>
    <w:rsid w:val="00C233DE"/>
    <w:rsid w:val="00C23BA3"/>
    <w:rsid w:val="00C25040"/>
    <w:rsid w:val="00C250E8"/>
    <w:rsid w:val="00C25330"/>
    <w:rsid w:val="00C25B75"/>
    <w:rsid w:val="00C26240"/>
    <w:rsid w:val="00C31506"/>
    <w:rsid w:val="00C3240A"/>
    <w:rsid w:val="00C331A7"/>
    <w:rsid w:val="00C348D2"/>
    <w:rsid w:val="00C376D2"/>
    <w:rsid w:val="00C379F1"/>
    <w:rsid w:val="00C402A1"/>
    <w:rsid w:val="00C42523"/>
    <w:rsid w:val="00C4289F"/>
    <w:rsid w:val="00C452C9"/>
    <w:rsid w:val="00C46609"/>
    <w:rsid w:val="00C467E6"/>
    <w:rsid w:val="00C4684B"/>
    <w:rsid w:val="00C47FE5"/>
    <w:rsid w:val="00C50D27"/>
    <w:rsid w:val="00C52D6E"/>
    <w:rsid w:val="00C53168"/>
    <w:rsid w:val="00C56128"/>
    <w:rsid w:val="00C612EF"/>
    <w:rsid w:val="00C62743"/>
    <w:rsid w:val="00C63E12"/>
    <w:rsid w:val="00C65031"/>
    <w:rsid w:val="00C662F5"/>
    <w:rsid w:val="00C6739F"/>
    <w:rsid w:val="00C70D27"/>
    <w:rsid w:val="00C70D52"/>
    <w:rsid w:val="00C7574D"/>
    <w:rsid w:val="00C75BD1"/>
    <w:rsid w:val="00C80D34"/>
    <w:rsid w:val="00C81D62"/>
    <w:rsid w:val="00C81E69"/>
    <w:rsid w:val="00C828C7"/>
    <w:rsid w:val="00C8406D"/>
    <w:rsid w:val="00C84769"/>
    <w:rsid w:val="00C84BDD"/>
    <w:rsid w:val="00C85FD6"/>
    <w:rsid w:val="00C8689B"/>
    <w:rsid w:val="00C87556"/>
    <w:rsid w:val="00C90526"/>
    <w:rsid w:val="00C92CBF"/>
    <w:rsid w:val="00C953FE"/>
    <w:rsid w:val="00CA02EF"/>
    <w:rsid w:val="00CA0741"/>
    <w:rsid w:val="00CA1084"/>
    <w:rsid w:val="00CA1C0F"/>
    <w:rsid w:val="00CA4290"/>
    <w:rsid w:val="00CA5AFA"/>
    <w:rsid w:val="00CA71E5"/>
    <w:rsid w:val="00CB056D"/>
    <w:rsid w:val="00CB0730"/>
    <w:rsid w:val="00CB08C6"/>
    <w:rsid w:val="00CB1D78"/>
    <w:rsid w:val="00CC01D8"/>
    <w:rsid w:val="00CC1849"/>
    <w:rsid w:val="00CC289B"/>
    <w:rsid w:val="00CC2D08"/>
    <w:rsid w:val="00CC3EE3"/>
    <w:rsid w:val="00CC5993"/>
    <w:rsid w:val="00CC6A42"/>
    <w:rsid w:val="00CD0A42"/>
    <w:rsid w:val="00CD216C"/>
    <w:rsid w:val="00CD3443"/>
    <w:rsid w:val="00CD3CBF"/>
    <w:rsid w:val="00CE0D7E"/>
    <w:rsid w:val="00CE6047"/>
    <w:rsid w:val="00CE647C"/>
    <w:rsid w:val="00CE745F"/>
    <w:rsid w:val="00CF0C4D"/>
    <w:rsid w:val="00CF0E4C"/>
    <w:rsid w:val="00CF1550"/>
    <w:rsid w:val="00CF7C35"/>
    <w:rsid w:val="00CF7E1D"/>
    <w:rsid w:val="00D0054C"/>
    <w:rsid w:val="00D01024"/>
    <w:rsid w:val="00D013E4"/>
    <w:rsid w:val="00D019D2"/>
    <w:rsid w:val="00D03300"/>
    <w:rsid w:val="00D04F07"/>
    <w:rsid w:val="00D05D7B"/>
    <w:rsid w:val="00D11ADF"/>
    <w:rsid w:val="00D12BDB"/>
    <w:rsid w:val="00D13E72"/>
    <w:rsid w:val="00D1670D"/>
    <w:rsid w:val="00D16DB4"/>
    <w:rsid w:val="00D170E7"/>
    <w:rsid w:val="00D17BB9"/>
    <w:rsid w:val="00D20336"/>
    <w:rsid w:val="00D22886"/>
    <w:rsid w:val="00D23DE8"/>
    <w:rsid w:val="00D25511"/>
    <w:rsid w:val="00D26142"/>
    <w:rsid w:val="00D261F5"/>
    <w:rsid w:val="00D262C1"/>
    <w:rsid w:val="00D268D4"/>
    <w:rsid w:val="00D30579"/>
    <w:rsid w:val="00D32B51"/>
    <w:rsid w:val="00D331AB"/>
    <w:rsid w:val="00D33503"/>
    <w:rsid w:val="00D36E62"/>
    <w:rsid w:val="00D40E57"/>
    <w:rsid w:val="00D4137D"/>
    <w:rsid w:val="00D41C75"/>
    <w:rsid w:val="00D420A1"/>
    <w:rsid w:val="00D43286"/>
    <w:rsid w:val="00D438B4"/>
    <w:rsid w:val="00D43EE6"/>
    <w:rsid w:val="00D454B9"/>
    <w:rsid w:val="00D471AD"/>
    <w:rsid w:val="00D47534"/>
    <w:rsid w:val="00D522D8"/>
    <w:rsid w:val="00D52409"/>
    <w:rsid w:val="00D53BAD"/>
    <w:rsid w:val="00D5501D"/>
    <w:rsid w:val="00D57231"/>
    <w:rsid w:val="00D57F89"/>
    <w:rsid w:val="00D60C8C"/>
    <w:rsid w:val="00D60D33"/>
    <w:rsid w:val="00D6268D"/>
    <w:rsid w:val="00D62AAF"/>
    <w:rsid w:val="00D63DA7"/>
    <w:rsid w:val="00D64603"/>
    <w:rsid w:val="00D64644"/>
    <w:rsid w:val="00D704F8"/>
    <w:rsid w:val="00D70EEB"/>
    <w:rsid w:val="00D72C8E"/>
    <w:rsid w:val="00D72F95"/>
    <w:rsid w:val="00D743E2"/>
    <w:rsid w:val="00D7614C"/>
    <w:rsid w:val="00D80DFB"/>
    <w:rsid w:val="00D82113"/>
    <w:rsid w:val="00D82F64"/>
    <w:rsid w:val="00D83538"/>
    <w:rsid w:val="00D91A91"/>
    <w:rsid w:val="00D92959"/>
    <w:rsid w:val="00D92F1D"/>
    <w:rsid w:val="00D93B55"/>
    <w:rsid w:val="00D94183"/>
    <w:rsid w:val="00D94B04"/>
    <w:rsid w:val="00D94BCC"/>
    <w:rsid w:val="00D9613E"/>
    <w:rsid w:val="00D97B30"/>
    <w:rsid w:val="00D97E54"/>
    <w:rsid w:val="00DA1E07"/>
    <w:rsid w:val="00DA2F4D"/>
    <w:rsid w:val="00DA3635"/>
    <w:rsid w:val="00DA3DFE"/>
    <w:rsid w:val="00DA5E5A"/>
    <w:rsid w:val="00DA5FA2"/>
    <w:rsid w:val="00DA6252"/>
    <w:rsid w:val="00DB00C2"/>
    <w:rsid w:val="00DB0F12"/>
    <w:rsid w:val="00DB1B2D"/>
    <w:rsid w:val="00DB2558"/>
    <w:rsid w:val="00DB2C3B"/>
    <w:rsid w:val="00DB3B41"/>
    <w:rsid w:val="00DB479E"/>
    <w:rsid w:val="00DB655C"/>
    <w:rsid w:val="00DB74E0"/>
    <w:rsid w:val="00DD0944"/>
    <w:rsid w:val="00DD11E5"/>
    <w:rsid w:val="00DD20EC"/>
    <w:rsid w:val="00DD4A8F"/>
    <w:rsid w:val="00DD52F6"/>
    <w:rsid w:val="00DD7C36"/>
    <w:rsid w:val="00DE2669"/>
    <w:rsid w:val="00DE3109"/>
    <w:rsid w:val="00DE35E7"/>
    <w:rsid w:val="00DE3FFF"/>
    <w:rsid w:val="00DE4E4F"/>
    <w:rsid w:val="00DE6AC5"/>
    <w:rsid w:val="00DE6FA6"/>
    <w:rsid w:val="00DE7B94"/>
    <w:rsid w:val="00DF1644"/>
    <w:rsid w:val="00DF25A9"/>
    <w:rsid w:val="00DF53F4"/>
    <w:rsid w:val="00E026BF"/>
    <w:rsid w:val="00E03B0F"/>
    <w:rsid w:val="00E03D75"/>
    <w:rsid w:val="00E03DB9"/>
    <w:rsid w:val="00E040AC"/>
    <w:rsid w:val="00E06311"/>
    <w:rsid w:val="00E10947"/>
    <w:rsid w:val="00E167E5"/>
    <w:rsid w:val="00E20E79"/>
    <w:rsid w:val="00E21179"/>
    <w:rsid w:val="00E2400D"/>
    <w:rsid w:val="00E25141"/>
    <w:rsid w:val="00E25400"/>
    <w:rsid w:val="00E32521"/>
    <w:rsid w:val="00E36D0E"/>
    <w:rsid w:val="00E40B1D"/>
    <w:rsid w:val="00E40C77"/>
    <w:rsid w:val="00E4266F"/>
    <w:rsid w:val="00E42BAF"/>
    <w:rsid w:val="00E44AB0"/>
    <w:rsid w:val="00E44D64"/>
    <w:rsid w:val="00E44E65"/>
    <w:rsid w:val="00E50BDD"/>
    <w:rsid w:val="00E515F4"/>
    <w:rsid w:val="00E531BF"/>
    <w:rsid w:val="00E532F3"/>
    <w:rsid w:val="00E548F2"/>
    <w:rsid w:val="00E54DFA"/>
    <w:rsid w:val="00E5593E"/>
    <w:rsid w:val="00E55CBD"/>
    <w:rsid w:val="00E55E76"/>
    <w:rsid w:val="00E56709"/>
    <w:rsid w:val="00E61989"/>
    <w:rsid w:val="00E61B01"/>
    <w:rsid w:val="00E61DD9"/>
    <w:rsid w:val="00E6375F"/>
    <w:rsid w:val="00E63EEA"/>
    <w:rsid w:val="00E6468C"/>
    <w:rsid w:val="00E64705"/>
    <w:rsid w:val="00E65CD3"/>
    <w:rsid w:val="00E66F59"/>
    <w:rsid w:val="00E70A31"/>
    <w:rsid w:val="00E71FA4"/>
    <w:rsid w:val="00E734AB"/>
    <w:rsid w:val="00E74AC5"/>
    <w:rsid w:val="00E7539F"/>
    <w:rsid w:val="00E75468"/>
    <w:rsid w:val="00E8322F"/>
    <w:rsid w:val="00E83A6C"/>
    <w:rsid w:val="00E8575A"/>
    <w:rsid w:val="00E87BCF"/>
    <w:rsid w:val="00E918A5"/>
    <w:rsid w:val="00E92A24"/>
    <w:rsid w:val="00E9325E"/>
    <w:rsid w:val="00E93639"/>
    <w:rsid w:val="00E9562D"/>
    <w:rsid w:val="00E96532"/>
    <w:rsid w:val="00E96690"/>
    <w:rsid w:val="00E96737"/>
    <w:rsid w:val="00EA097E"/>
    <w:rsid w:val="00EA4B4C"/>
    <w:rsid w:val="00EA5237"/>
    <w:rsid w:val="00EA58A2"/>
    <w:rsid w:val="00EA621F"/>
    <w:rsid w:val="00EA686E"/>
    <w:rsid w:val="00EA6B7D"/>
    <w:rsid w:val="00EA71A4"/>
    <w:rsid w:val="00EA753F"/>
    <w:rsid w:val="00EB0EEE"/>
    <w:rsid w:val="00EB10B3"/>
    <w:rsid w:val="00EB1E8D"/>
    <w:rsid w:val="00EB497C"/>
    <w:rsid w:val="00EB5910"/>
    <w:rsid w:val="00EB7638"/>
    <w:rsid w:val="00EB7F3B"/>
    <w:rsid w:val="00EC1817"/>
    <w:rsid w:val="00EC18DF"/>
    <w:rsid w:val="00EC3181"/>
    <w:rsid w:val="00EC4996"/>
    <w:rsid w:val="00EC4D06"/>
    <w:rsid w:val="00ED488E"/>
    <w:rsid w:val="00EE1DC9"/>
    <w:rsid w:val="00EE2AAF"/>
    <w:rsid w:val="00EE3D8A"/>
    <w:rsid w:val="00EE41B6"/>
    <w:rsid w:val="00EE5845"/>
    <w:rsid w:val="00EE61CE"/>
    <w:rsid w:val="00EF057B"/>
    <w:rsid w:val="00EF23A1"/>
    <w:rsid w:val="00EF3352"/>
    <w:rsid w:val="00EF4DC4"/>
    <w:rsid w:val="00EF772D"/>
    <w:rsid w:val="00F04D7C"/>
    <w:rsid w:val="00F057C8"/>
    <w:rsid w:val="00F062CA"/>
    <w:rsid w:val="00F06B07"/>
    <w:rsid w:val="00F07823"/>
    <w:rsid w:val="00F10AD9"/>
    <w:rsid w:val="00F10C33"/>
    <w:rsid w:val="00F11A5B"/>
    <w:rsid w:val="00F12A46"/>
    <w:rsid w:val="00F15483"/>
    <w:rsid w:val="00F15958"/>
    <w:rsid w:val="00F1598F"/>
    <w:rsid w:val="00F162C7"/>
    <w:rsid w:val="00F17354"/>
    <w:rsid w:val="00F200DF"/>
    <w:rsid w:val="00F20775"/>
    <w:rsid w:val="00F207B5"/>
    <w:rsid w:val="00F231FF"/>
    <w:rsid w:val="00F233B4"/>
    <w:rsid w:val="00F23DFC"/>
    <w:rsid w:val="00F23ED6"/>
    <w:rsid w:val="00F25750"/>
    <w:rsid w:val="00F275C6"/>
    <w:rsid w:val="00F33B51"/>
    <w:rsid w:val="00F34281"/>
    <w:rsid w:val="00F34C72"/>
    <w:rsid w:val="00F40CB7"/>
    <w:rsid w:val="00F41976"/>
    <w:rsid w:val="00F41D23"/>
    <w:rsid w:val="00F4434D"/>
    <w:rsid w:val="00F448B1"/>
    <w:rsid w:val="00F5221F"/>
    <w:rsid w:val="00F52FAC"/>
    <w:rsid w:val="00F5698A"/>
    <w:rsid w:val="00F575DD"/>
    <w:rsid w:val="00F610B1"/>
    <w:rsid w:val="00F636F3"/>
    <w:rsid w:val="00F6414A"/>
    <w:rsid w:val="00F64187"/>
    <w:rsid w:val="00F654A4"/>
    <w:rsid w:val="00F67E14"/>
    <w:rsid w:val="00F67F82"/>
    <w:rsid w:val="00F731E2"/>
    <w:rsid w:val="00F73CF5"/>
    <w:rsid w:val="00F75136"/>
    <w:rsid w:val="00F753A0"/>
    <w:rsid w:val="00F767DB"/>
    <w:rsid w:val="00F80D04"/>
    <w:rsid w:val="00F81D8C"/>
    <w:rsid w:val="00F8383B"/>
    <w:rsid w:val="00F83A62"/>
    <w:rsid w:val="00F83F6D"/>
    <w:rsid w:val="00F85350"/>
    <w:rsid w:val="00F85C50"/>
    <w:rsid w:val="00F87E00"/>
    <w:rsid w:val="00F87FDC"/>
    <w:rsid w:val="00F90D7E"/>
    <w:rsid w:val="00F920AA"/>
    <w:rsid w:val="00F92260"/>
    <w:rsid w:val="00F9234F"/>
    <w:rsid w:val="00F92E1D"/>
    <w:rsid w:val="00F93E16"/>
    <w:rsid w:val="00F94DA2"/>
    <w:rsid w:val="00F96347"/>
    <w:rsid w:val="00F97868"/>
    <w:rsid w:val="00FA0DA8"/>
    <w:rsid w:val="00FA180E"/>
    <w:rsid w:val="00FA242C"/>
    <w:rsid w:val="00FB0D57"/>
    <w:rsid w:val="00FB4174"/>
    <w:rsid w:val="00FB7BE2"/>
    <w:rsid w:val="00FC22A5"/>
    <w:rsid w:val="00FC26E2"/>
    <w:rsid w:val="00FC5741"/>
    <w:rsid w:val="00FC67F4"/>
    <w:rsid w:val="00FD0E7C"/>
    <w:rsid w:val="00FD2008"/>
    <w:rsid w:val="00FD3F04"/>
    <w:rsid w:val="00FD40DA"/>
    <w:rsid w:val="00FD569A"/>
    <w:rsid w:val="00FD5822"/>
    <w:rsid w:val="00FE0CBF"/>
    <w:rsid w:val="00FE2C28"/>
    <w:rsid w:val="00FE66B6"/>
    <w:rsid w:val="00FE73DE"/>
    <w:rsid w:val="00FE73EC"/>
    <w:rsid w:val="00FF028C"/>
    <w:rsid w:val="00FF03BA"/>
    <w:rsid w:val="00FF04A5"/>
    <w:rsid w:val="00FF59B7"/>
    <w:rsid w:val="00FF6052"/>
    <w:rsid w:val="00FF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1CE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1CE2"/>
    <w:rPr>
      <w:rFonts w:ascii="Tahoma" w:hAnsi="Tahoma" w:cs="Tahoma"/>
      <w:sz w:val="16"/>
      <w:szCs w:val="16"/>
    </w:rPr>
  </w:style>
  <w:style w:type="paragraph" w:customStyle="1" w:styleId="Pro-Tab">
    <w:name w:val="Pro-Tab"/>
    <w:basedOn w:val="a"/>
    <w:rsid w:val="00491CE2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">
    <w:name w:val="Pro-Gramma"/>
    <w:basedOn w:val="a"/>
    <w:link w:val="Pro-Gramma0"/>
    <w:rsid w:val="00491CE2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"/>
    <w:link w:val="Pro-Gramma"/>
    <w:locked/>
    <w:rsid w:val="00491CE2"/>
    <w:rPr>
      <w:rFonts w:ascii="Georgia" w:eastAsia="Times New Roman" w:hAnsi="Georgia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rsid w:val="00491C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5"/>
    <w:unhideWhenUsed/>
    <w:rsid w:val="00491CE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491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1C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491CE2"/>
    <w:pPr>
      <w:ind w:left="720"/>
      <w:contextualSpacing/>
    </w:pPr>
  </w:style>
  <w:style w:type="character" w:customStyle="1" w:styleId="aa">
    <w:name w:val="Текст примечания Знак"/>
    <w:basedOn w:val="a0"/>
    <w:link w:val="ab"/>
    <w:uiPriority w:val="99"/>
    <w:semiHidden/>
    <w:rsid w:val="00491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491CE2"/>
    <w:rPr>
      <w:sz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491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491CE2"/>
    <w:rPr>
      <w:b/>
      <w:bCs/>
    </w:rPr>
  </w:style>
  <w:style w:type="paragraph" w:customStyle="1" w:styleId="ConsPlusNormal">
    <w:name w:val="ConsPlusNormal"/>
    <w:rsid w:val="003622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22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37228"/>
    <w:rPr>
      <w:sz w:val="16"/>
      <w:szCs w:val="16"/>
    </w:rPr>
  </w:style>
  <w:style w:type="paragraph" w:styleId="af">
    <w:name w:val="Revision"/>
    <w:hidden/>
    <w:uiPriority w:val="99"/>
    <w:semiHidden/>
    <w:rsid w:val="00151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qFormat/>
    <w:rsid w:val="004E07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sid w:val="0098670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1CE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1CE2"/>
    <w:rPr>
      <w:rFonts w:ascii="Tahoma" w:hAnsi="Tahoma" w:cs="Tahoma"/>
      <w:sz w:val="16"/>
      <w:szCs w:val="16"/>
    </w:rPr>
  </w:style>
  <w:style w:type="paragraph" w:customStyle="1" w:styleId="Pro-Tab">
    <w:name w:val="Pro-Tab"/>
    <w:basedOn w:val="a"/>
    <w:rsid w:val="00491CE2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">
    <w:name w:val="Pro-Gramma"/>
    <w:basedOn w:val="a"/>
    <w:link w:val="Pro-Gramma0"/>
    <w:rsid w:val="00491CE2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"/>
    <w:link w:val="Pro-Gramma"/>
    <w:locked/>
    <w:rsid w:val="00491CE2"/>
    <w:rPr>
      <w:rFonts w:ascii="Georgia" w:eastAsia="Times New Roman" w:hAnsi="Georgia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rsid w:val="00491C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5"/>
    <w:unhideWhenUsed/>
    <w:rsid w:val="00491CE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491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1C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491CE2"/>
    <w:pPr>
      <w:ind w:left="720"/>
      <w:contextualSpacing/>
    </w:pPr>
  </w:style>
  <w:style w:type="character" w:customStyle="1" w:styleId="aa">
    <w:name w:val="Текст примечания Знак"/>
    <w:basedOn w:val="a0"/>
    <w:link w:val="ab"/>
    <w:uiPriority w:val="99"/>
    <w:semiHidden/>
    <w:rsid w:val="00491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491CE2"/>
    <w:rPr>
      <w:sz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491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491CE2"/>
    <w:rPr>
      <w:b/>
      <w:bCs/>
    </w:rPr>
  </w:style>
  <w:style w:type="paragraph" w:customStyle="1" w:styleId="ConsPlusNormal">
    <w:name w:val="ConsPlusNormal"/>
    <w:rsid w:val="003622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22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37228"/>
    <w:rPr>
      <w:sz w:val="16"/>
      <w:szCs w:val="16"/>
    </w:rPr>
  </w:style>
  <w:style w:type="paragraph" w:styleId="af">
    <w:name w:val="Revision"/>
    <w:hidden/>
    <w:uiPriority w:val="99"/>
    <w:semiHidden/>
    <w:rsid w:val="00151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qFormat/>
    <w:rsid w:val="004E07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sid w:val="009867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D197-2650-461A-98AF-F5787B2A7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2E949-67EB-4238-99EC-72D703B927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16131-B5D2-45C0-854C-4E6094D76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51016-2F1F-44BE-B7FB-D4015BF4AC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503CAA-4B52-42DF-BF83-4EE915C8F3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06AFBC-CD5A-409C-BC13-F80EFC8DC23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4C7A415-0288-4F01-89D5-679809736A5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C2DEC3A-AE98-48B9-90EF-1514017C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7821</Words>
  <Characters>44581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Losnov</dc:creator>
  <cp:lastModifiedBy>kalacheva</cp:lastModifiedBy>
  <cp:revision>21</cp:revision>
  <cp:lastPrinted>2024-10-07T08:15:00Z</cp:lastPrinted>
  <dcterms:created xsi:type="dcterms:W3CDTF">2024-10-07T11:01:00Z</dcterms:created>
  <dcterms:modified xsi:type="dcterms:W3CDTF">2024-10-15T12:36:00Z</dcterms:modified>
</cp:coreProperties>
</file>