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B2478" w14:textId="77777777" w:rsidR="002164A8" w:rsidRDefault="002164A8" w:rsidP="002164A8">
      <w:pPr>
        <w:spacing w:after="0"/>
        <w:jc w:val="center"/>
        <w:rPr>
          <w:b/>
          <w:bCs/>
          <w:sz w:val="32"/>
          <w:szCs w:val="32"/>
        </w:rPr>
      </w:pPr>
    </w:p>
    <w:p w14:paraId="2302CBC3" w14:textId="77777777" w:rsidR="002164A8" w:rsidRDefault="002164A8" w:rsidP="002164A8">
      <w:pPr>
        <w:spacing w:after="0"/>
        <w:jc w:val="center"/>
        <w:rPr>
          <w:b/>
          <w:bCs/>
          <w:sz w:val="32"/>
          <w:szCs w:val="32"/>
        </w:rPr>
      </w:pPr>
    </w:p>
    <w:p w14:paraId="3D4FCC36" w14:textId="77777777" w:rsidR="002164A8" w:rsidRDefault="002164A8" w:rsidP="002164A8">
      <w:pPr>
        <w:spacing w:after="0"/>
        <w:jc w:val="center"/>
        <w:rPr>
          <w:b/>
          <w:bCs/>
          <w:sz w:val="32"/>
          <w:szCs w:val="32"/>
        </w:rPr>
      </w:pPr>
    </w:p>
    <w:p w14:paraId="3959FB53" w14:textId="77777777" w:rsidR="002164A8" w:rsidRDefault="002164A8" w:rsidP="002164A8">
      <w:pPr>
        <w:spacing w:after="0"/>
        <w:jc w:val="center"/>
        <w:rPr>
          <w:b/>
          <w:bCs/>
          <w:sz w:val="32"/>
          <w:szCs w:val="32"/>
        </w:rPr>
      </w:pPr>
    </w:p>
    <w:p w14:paraId="4C0B7279" w14:textId="77777777" w:rsidR="002164A8" w:rsidRDefault="002164A8" w:rsidP="002164A8">
      <w:pPr>
        <w:spacing w:after="0"/>
        <w:jc w:val="center"/>
        <w:rPr>
          <w:b/>
          <w:bCs/>
          <w:sz w:val="32"/>
          <w:szCs w:val="32"/>
        </w:rPr>
      </w:pPr>
    </w:p>
    <w:p w14:paraId="6E336532" w14:textId="77777777" w:rsidR="002164A8" w:rsidRDefault="002164A8" w:rsidP="002164A8">
      <w:pPr>
        <w:spacing w:after="0"/>
        <w:jc w:val="center"/>
        <w:rPr>
          <w:b/>
          <w:bCs/>
          <w:sz w:val="32"/>
          <w:szCs w:val="32"/>
        </w:rPr>
      </w:pPr>
    </w:p>
    <w:p w14:paraId="44BE15D1" w14:textId="77777777" w:rsidR="002164A8" w:rsidRDefault="002164A8" w:rsidP="003B39FB">
      <w:pPr>
        <w:spacing w:after="0"/>
        <w:jc w:val="left"/>
        <w:rPr>
          <w:b/>
          <w:bCs/>
          <w:sz w:val="32"/>
          <w:szCs w:val="32"/>
        </w:rPr>
      </w:pPr>
    </w:p>
    <w:p w14:paraId="4B57C712" w14:textId="77777777" w:rsidR="002164A8" w:rsidRDefault="00365977" w:rsidP="002164A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1104B08" wp14:editId="191B70EA">
            <wp:simplePos x="0" y="0"/>
            <wp:positionH relativeFrom="column">
              <wp:posOffset>1171143</wp:posOffset>
            </wp:positionH>
            <wp:positionV relativeFrom="paragraph">
              <wp:posOffset>147955</wp:posOffset>
            </wp:positionV>
            <wp:extent cx="936345" cy="1119309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45" cy="111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CD6B5" w14:textId="77777777" w:rsidR="002164A8" w:rsidRDefault="002164A8" w:rsidP="002164A8">
      <w:pPr>
        <w:spacing w:after="0"/>
        <w:jc w:val="center"/>
        <w:rPr>
          <w:b/>
          <w:bCs/>
          <w:sz w:val="32"/>
          <w:szCs w:val="32"/>
        </w:rPr>
      </w:pPr>
    </w:p>
    <w:p w14:paraId="2D459713" w14:textId="77777777" w:rsidR="00BB6F18" w:rsidRDefault="003F48D4" w:rsidP="003F48D4">
      <w:pPr>
        <w:spacing w:after="0"/>
        <w:ind w:left="3119" w:firstLine="56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ПРАВИЛА </w:t>
      </w:r>
    </w:p>
    <w:p w14:paraId="61C18C04" w14:textId="77777777" w:rsidR="003F48D4" w:rsidRPr="002164A8" w:rsidRDefault="003F48D4" w:rsidP="003F48D4">
      <w:pPr>
        <w:spacing w:after="0"/>
        <w:ind w:left="3119" w:firstLine="56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ЗЕМЛЕПОЛЬЗОВАНИЯ И ЗАСТРОЙКИ</w:t>
      </w:r>
    </w:p>
    <w:p w14:paraId="5925722C" w14:textId="77777777" w:rsidR="00BB6F18" w:rsidRPr="002164A8" w:rsidRDefault="00BB6F18" w:rsidP="003F48D4">
      <w:pPr>
        <w:spacing w:after="0"/>
        <w:ind w:left="3119" w:firstLine="567"/>
        <w:jc w:val="left"/>
        <w:rPr>
          <w:b/>
          <w:bCs/>
          <w:sz w:val="32"/>
          <w:szCs w:val="32"/>
        </w:rPr>
      </w:pPr>
      <w:r w:rsidRPr="002164A8">
        <w:rPr>
          <w:b/>
          <w:bCs/>
          <w:sz w:val="32"/>
          <w:szCs w:val="32"/>
        </w:rPr>
        <w:t>ГОРОДСКОГО ОКРУГА КОХМА</w:t>
      </w:r>
    </w:p>
    <w:p w14:paraId="0C99D5C2" w14:textId="77777777" w:rsidR="00755B30" w:rsidRPr="003B39FB" w:rsidRDefault="00BB6F18" w:rsidP="003F48D4">
      <w:pPr>
        <w:spacing w:after="0"/>
        <w:ind w:left="3119" w:firstLine="567"/>
        <w:jc w:val="left"/>
        <w:rPr>
          <w:i/>
          <w:iCs/>
          <w:sz w:val="32"/>
          <w:szCs w:val="32"/>
        </w:rPr>
      </w:pPr>
      <w:r w:rsidRPr="003B39FB">
        <w:rPr>
          <w:i/>
          <w:iCs/>
          <w:sz w:val="32"/>
          <w:szCs w:val="32"/>
        </w:rPr>
        <w:t>(внесение изменений)</w:t>
      </w:r>
    </w:p>
    <w:p w14:paraId="04AA29CE" w14:textId="77777777" w:rsidR="002164A8" w:rsidRDefault="002164A8" w:rsidP="002164A8">
      <w:pPr>
        <w:jc w:val="center"/>
      </w:pPr>
    </w:p>
    <w:p w14:paraId="0F126B67" w14:textId="77777777" w:rsidR="002164A8" w:rsidRDefault="002164A8" w:rsidP="002164A8">
      <w:pPr>
        <w:jc w:val="center"/>
      </w:pPr>
    </w:p>
    <w:p w14:paraId="50AEFE4C" w14:textId="77777777" w:rsidR="002164A8" w:rsidRDefault="002164A8" w:rsidP="002164A8">
      <w:pPr>
        <w:jc w:val="center"/>
      </w:pPr>
    </w:p>
    <w:p w14:paraId="645E8612" w14:textId="77777777" w:rsidR="002164A8" w:rsidRDefault="002164A8" w:rsidP="002164A8">
      <w:pPr>
        <w:jc w:val="center"/>
      </w:pPr>
    </w:p>
    <w:p w14:paraId="194A3FED" w14:textId="77777777" w:rsidR="002164A8" w:rsidRDefault="002164A8" w:rsidP="002164A8">
      <w:pPr>
        <w:jc w:val="center"/>
      </w:pPr>
    </w:p>
    <w:p w14:paraId="50832357" w14:textId="77777777" w:rsidR="00365977" w:rsidRDefault="00365977" w:rsidP="002164A8">
      <w:pPr>
        <w:jc w:val="center"/>
        <w:rPr>
          <w:sz w:val="32"/>
          <w:szCs w:val="32"/>
        </w:rPr>
      </w:pPr>
    </w:p>
    <w:p w14:paraId="51EF9BF1" w14:textId="77777777" w:rsidR="00365977" w:rsidRDefault="00365977" w:rsidP="002164A8">
      <w:pPr>
        <w:jc w:val="center"/>
        <w:rPr>
          <w:sz w:val="32"/>
          <w:szCs w:val="32"/>
        </w:rPr>
      </w:pPr>
    </w:p>
    <w:p w14:paraId="703E567F" w14:textId="77777777" w:rsidR="00BB6F18" w:rsidRPr="00E3210C" w:rsidRDefault="003C264C" w:rsidP="003F48D4">
      <w:pPr>
        <w:ind w:firstLine="0"/>
        <w:jc w:val="center"/>
        <w:rPr>
          <w:sz w:val="32"/>
          <w:szCs w:val="32"/>
        </w:rPr>
      </w:pPr>
      <w:r w:rsidRPr="003C264C">
        <w:rPr>
          <w:sz w:val="32"/>
          <w:szCs w:val="32"/>
        </w:rPr>
        <w:t>Градостроительные регламенты</w:t>
      </w:r>
    </w:p>
    <w:p w14:paraId="22894032" w14:textId="77777777" w:rsidR="00BB6F18" w:rsidRDefault="00BB6F18" w:rsidP="00BB6F18"/>
    <w:p w14:paraId="067093F6" w14:textId="77777777" w:rsidR="00BB6F18" w:rsidRDefault="00BB6F18" w:rsidP="00BB6F18"/>
    <w:p w14:paraId="27E8F705" w14:textId="77777777" w:rsidR="00BB6F18" w:rsidRDefault="00BB6F18" w:rsidP="00BB6F18"/>
    <w:p w14:paraId="2F594C91" w14:textId="77777777" w:rsidR="00BB6F18" w:rsidRDefault="00BB6F18" w:rsidP="00BB6F18"/>
    <w:p w14:paraId="0FDB10AC" w14:textId="77777777" w:rsidR="00BB6F18" w:rsidRDefault="00BB6F18" w:rsidP="00BB6F18"/>
    <w:p w14:paraId="621B6096" w14:textId="77777777" w:rsidR="00BB6F18" w:rsidRDefault="00BB6F18" w:rsidP="00BB6F18"/>
    <w:p w14:paraId="4F554CFB" w14:textId="77777777" w:rsidR="00BB6F18" w:rsidRDefault="00BB6F18" w:rsidP="00BB6F18"/>
    <w:p w14:paraId="16772801" w14:textId="77777777" w:rsidR="00BB6F18" w:rsidRDefault="00BB6F18" w:rsidP="00BB6F18"/>
    <w:p w14:paraId="74467AA3" w14:textId="77777777" w:rsidR="00BB6F18" w:rsidRDefault="00BB6F18" w:rsidP="00BB6F18"/>
    <w:p w14:paraId="4EDBBBF8" w14:textId="77777777" w:rsidR="00BB6F18" w:rsidRDefault="00BB6F18" w:rsidP="00BB6F18"/>
    <w:sdt>
      <w:sdtPr>
        <w:rPr>
          <w:rFonts w:ascii="Cambria" w:eastAsiaTheme="minorHAnsi" w:hAnsi="Cambria" w:cstheme="minorBidi"/>
          <w:b w:val="0"/>
          <w:color w:val="auto"/>
          <w:sz w:val="24"/>
          <w:szCs w:val="24"/>
          <w:lang w:eastAsia="en-US"/>
        </w:rPr>
        <w:id w:val="1797722456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Start w:id="0" w:name="_GoBack" w:displacedByCustomXml="prev"/>
        <w:bookmarkEnd w:id="0" w:displacedByCustomXml="prev"/>
        <w:p w14:paraId="13E0AFCA" w14:textId="77777777" w:rsidR="009001E2" w:rsidRDefault="009001E2" w:rsidP="00BB6F18">
          <w:pPr>
            <w:pStyle w:val="a4"/>
            <w:jc w:val="center"/>
            <w:rPr>
              <w:sz w:val="24"/>
              <w:szCs w:val="24"/>
            </w:rPr>
          </w:pPr>
        </w:p>
        <w:p w14:paraId="2DC49141" w14:textId="77777777" w:rsidR="00BB6F18" w:rsidRPr="00981E51" w:rsidRDefault="001C36FE" w:rsidP="00BB6F18">
          <w:pPr>
            <w:pStyle w:val="a4"/>
            <w:jc w:val="center"/>
            <w:rPr>
              <w:rStyle w:val="11"/>
              <w:color w:val="auto"/>
              <w:sz w:val="24"/>
              <w:szCs w:val="24"/>
            </w:rPr>
          </w:pPr>
          <w:bookmarkStart w:id="1" w:name="_Toc99027074"/>
          <w:r>
            <w:rPr>
              <w:rStyle w:val="11"/>
              <w:color w:val="auto"/>
              <w:sz w:val="24"/>
              <w:szCs w:val="24"/>
            </w:rPr>
            <w:t>Содержание</w:t>
          </w:r>
          <w:bookmarkEnd w:id="1"/>
        </w:p>
        <w:p w14:paraId="69053F48" w14:textId="77777777" w:rsidR="00E7427C" w:rsidRDefault="00985C1A">
          <w:pPr>
            <w:pStyle w:val="1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rPr>
              <w:szCs w:val="24"/>
            </w:rPr>
            <w:fldChar w:fldCharType="begin"/>
          </w:r>
          <w:r w:rsidR="00057B10">
            <w:rPr>
              <w:szCs w:val="24"/>
            </w:rPr>
            <w:instrText xml:space="preserve"> TOC \o "1-3" \h \z \u </w:instrText>
          </w:r>
          <w:r>
            <w:rPr>
              <w:szCs w:val="24"/>
            </w:rPr>
            <w:fldChar w:fldCharType="separate"/>
          </w:r>
          <w:hyperlink w:anchor="_Toc99027074" w:history="1">
            <w:r w:rsidR="00E7427C" w:rsidRPr="00C27AEA">
              <w:rPr>
                <w:rStyle w:val="a5"/>
                <w:noProof/>
                <w:lang w:eastAsia="ru-RU"/>
              </w:rPr>
              <w:t>Содержание</w:t>
            </w:r>
            <w:r w:rsidR="00E742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990BD" w14:textId="77777777" w:rsidR="00E7427C" w:rsidRDefault="0062153E">
          <w:pPr>
            <w:pStyle w:val="1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075" w:history="1">
            <w:r w:rsidR="00E7427C" w:rsidRPr="00C27AEA">
              <w:rPr>
                <w:rStyle w:val="a5"/>
                <w:noProof/>
              </w:rPr>
              <w:t>Градостроительные регламенты и предельные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_Toc99027075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4C12657F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076" w:history="1">
            <w:r w:rsidR="00E7427C" w:rsidRPr="00C27AEA">
              <w:rPr>
                <w:rStyle w:val="a5"/>
                <w:noProof/>
              </w:rPr>
              <w:t>Статья 1. Градостроительные регламенты и их применение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_Toc99027076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78CC93DF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077" w:history="1">
            <w:r w:rsidR="00E7427C" w:rsidRPr="00C27AEA">
              <w:rPr>
                <w:rStyle w:val="a5"/>
                <w:noProof/>
              </w:rPr>
              <w:t>Статья 2. Виды и состав территориальных зон, выделенных на карте градостроительного зонирования городского округа Кохма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_Toc99027077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B51D0F0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078" w:history="1">
            <w:r w:rsidR="00E7427C" w:rsidRPr="00C27AEA">
              <w:rPr>
                <w:rStyle w:val="a5"/>
                <w:noProof/>
              </w:rPr>
              <w:t>Статья 3. Градостроительные регламенты для зон комплексного устойчивого развития территорий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_Toc99027078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6CC97C00" w14:textId="77777777" w:rsidR="00E7427C" w:rsidRDefault="0062153E">
          <w:pPr>
            <w:pStyle w:val="1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079" w:history="1">
            <w:r w:rsidR="00E7427C" w:rsidRPr="00C27AEA">
              <w:rPr>
                <w:rStyle w:val="a5"/>
                <w:noProof/>
              </w:rPr>
              <w:t>Жилые зоны (Ж)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_Toc99027079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15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8A6ECA9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080" w:history="1">
            <w:r w:rsidR="00E7427C" w:rsidRPr="00C27AEA">
              <w:rPr>
                <w:rStyle w:val="a5"/>
                <w:noProof/>
              </w:rPr>
              <w:t>Ж-1 — зона застройки индивидуальными жилыми домами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_Toc99027080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15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6D1CF2A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81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_Toc99027081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16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3A05217A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82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 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_Toc99027082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18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71E20708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83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_Toc99027083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19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734A337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84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_Toc99027084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20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9661846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085" w:history="1">
            <w:r w:rsidR="00E7427C" w:rsidRPr="00C27AEA">
              <w:rPr>
                <w:rStyle w:val="a5"/>
                <w:noProof/>
              </w:rPr>
              <w:t>Ж-2 – Зона смешанной малоэтажной жилой застройки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_Toc99027085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21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2CBDFE1D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86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_Toc99027086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21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FCA595B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87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 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_Toc99027087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24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60D2C216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88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_Toc99027088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27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06CB184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89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_Toc99027089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28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34E2E188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090" w:history="1">
            <w:r w:rsidR="00E7427C" w:rsidRPr="00C27AEA">
              <w:rPr>
                <w:rStyle w:val="a5"/>
                <w:noProof/>
              </w:rPr>
              <w:t>Ж-3 — Зона застройки малоэтажными жилыми домами (до 4 этажей, включая мансардный)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_Toc99027090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29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7EF2EA4E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91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_Toc99027091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29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4813B29D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92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 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_Toc99027092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30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36B809AD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93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_Toc99027093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34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4D58071E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94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_Toc99027094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34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4515D880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095" w:history="1">
            <w:r w:rsidR="00E7427C" w:rsidRPr="00C27AEA">
              <w:rPr>
                <w:rStyle w:val="a5"/>
                <w:noProof/>
              </w:rPr>
              <w:t>Ж-4 — Зона застройки среднеэтажными жилыми домами (от 5 до 8 этажей, включая мансардный)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_Toc99027095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36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721F6EBA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96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_Toc99027096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36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3AE7D9AB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97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 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_Toc99027097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37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6B9657F3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98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_Toc99027098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41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1B8F586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099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_Toc99027099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41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2FAFCD0E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00" w:history="1">
            <w:r w:rsidR="00E7427C" w:rsidRPr="00C27AEA">
              <w:rPr>
                <w:rStyle w:val="a5"/>
                <w:noProof/>
              </w:rPr>
              <w:t>Ж-5 — Зона застройки многоэтажными жилыми домами (9 этажей и более)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_Toc99027100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43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65A4E7C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01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_Toc99027101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43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1819E99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02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 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_Toc99027102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44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74AE2C38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03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_Toc99027103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49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8E35BF9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04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_Toc99027104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49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254C5492" w14:textId="77777777" w:rsidR="00E7427C" w:rsidRDefault="0062153E">
          <w:pPr>
            <w:pStyle w:val="1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05" w:history="1">
            <w:r w:rsidR="00E7427C" w:rsidRPr="00C27AEA">
              <w:rPr>
                <w:rStyle w:val="a5"/>
                <w:noProof/>
              </w:rPr>
              <w:t>Общественно-деловые зоны (О)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_Toc99027105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51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7C553B34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06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_Toc99027106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51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6CCD35BF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07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 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_Toc99027107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53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793C3F8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08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_Toc99027108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58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AD1C402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09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_Toc99027109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58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7C593C11" w14:textId="77777777" w:rsidR="00E7427C" w:rsidRDefault="0062153E">
          <w:pPr>
            <w:pStyle w:val="1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10" w:history="1">
            <w:r w:rsidR="00E7427C" w:rsidRPr="00C27AEA">
              <w:rPr>
                <w:rStyle w:val="a5"/>
                <w:noProof/>
              </w:rPr>
              <w:t>Производственные зоны (П)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_Toc99027110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59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66252FD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11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_Toc99027111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59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5165C4D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12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_Toc99027112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60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45DFA5C7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13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_Toc99027113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64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2FE798CA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14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_Toc99027114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64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62DD3A86" w14:textId="77777777" w:rsidR="00E7427C" w:rsidRDefault="0062153E">
          <w:pPr>
            <w:pStyle w:val="1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15" w:history="1">
            <w:r w:rsidR="00E7427C" w:rsidRPr="00C27AEA">
              <w:rPr>
                <w:rStyle w:val="a5"/>
                <w:noProof/>
              </w:rPr>
              <w:t>Зоны инженерной инфраструктуры (И)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_Toc99027115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65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C1B08E9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16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_Toc99027116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65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431B182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17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_Toc99027117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66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1737A0E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18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_Toc99027118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67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61E3CE8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19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_Toc99027119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67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6113779B" w14:textId="77777777" w:rsidR="00E7427C" w:rsidRDefault="0062153E">
          <w:pPr>
            <w:pStyle w:val="1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20" w:history="1">
            <w:r w:rsidR="00E7427C" w:rsidRPr="00C27AEA">
              <w:rPr>
                <w:rStyle w:val="a5"/>
                <w:noProof/>
              </w:rPr>
              <w:t>Зоны транспортной инфраструктуры (Д-1)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_Toc99027120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68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42E061A8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21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_Toc99027121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68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350F3689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22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_Toc99027122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69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23ABEAB5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23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_Toc99027123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71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557D96E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24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_Toc99027124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71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663D02DC" w14:textId="77777777" w:rsidR="00E7427C" w:rsidRDefault="0062153E">
          <w:pPr>
            <w:pStyle w:val="1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25" w:history="1">
            <w:r w:rsidR="00E7427C" w:rsidRPr="00C27AEA">
              <w:rPr>
                <w:rStyle w:val="a5"/>
                <w:noProof/>
              </w:rPr>
              <w:t>Рекреационные зоны (Р)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_Toc99027125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72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4DA3B113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26" w:history="1">
            <w:r w:rsidR="00E7427C" w:rsidRPr="00C27AEA">
              <w:rPr>
                <w:rStyle w:val="a5"/>
                <w:noProof/>
              </w:rPr>
              <w:t>Р-1 - зона озелененных территорий общего пользования (лесопарки, парки, сады, скверы, бульвары, городские леса)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_Toc99027126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72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BCD091C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27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_Toc99027127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72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23E33D88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28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_Toc99027128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73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FBC5363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29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_Toc99027129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75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6D7D3A8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30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_Toc99027130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75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30DFB3F1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31" w:history="1">
            <w:r w:rsidR="00E7427C" w:rsidRPr="00C27AEA">
              <w:rPr>
                <w:rStyle w:val="a5"/>
                <w:noProof/>
              </w:rPr>
              <w:t>Р-2 - лесопарковая зона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_Toc99027131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76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106EB36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32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_Toc99027132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76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17A351B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33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 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_Toc99027133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77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8543961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34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_Toc99027134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322A1FA5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35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_Toc99027135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50CDBE1" w14:textId="77777777" w:rsidR="00E7427C" w:rsidRDefault="0062153E">
          <w:pPr>
            <w:pStyle w:val="1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36" w:history="1">
            <w:r w:rsidR="00E7427C" w:rsidRPr="00C27AEA">
              <w:rPr>
                <w:rStyle w:val="a5"/>
                <w:noProof/>
              </w:rPr>
              <w:t>Зона специального назначения (С)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_Toc99027136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295BFF89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37" w:history="1">
            <w:r w:rsidR="00E7427C" w:rsidRPr="00C27AEA">
              <w:rPr>
                <w:rStyle w:val="a5"/>
                <w:noProof/>
              </w:rPr>
              <w:t>С-1 - зона кладбищ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_Toc99027137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4966F878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38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_Toc99027138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79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E56FB4C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39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 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_Toc99027139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80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39F35512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40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_Toc99027140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82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471371CC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41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_Toc99027141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82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0018C47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42" w:history="1">
            <w:r w:rsidR="00E7427C" w:rsidRPr="00C27AEA">
              <w:rPr>
                <w:rStyle w:val="a5"/>
                <w:noProof/>
              </w:rPr>
              <w:t>С-2 - зона режимных территорий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_Toc99027142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82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666F7295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43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_Toc99027143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82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C8BA275" w14:textId="404B1414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44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</w:t>
            </w:r>
            <w:r w:rsidR="00B95C82">
              <w:rPr>
                <w:rStyle w:val="a5"/>
                <w:noProof/>
              </w:rPr>
              <w:t xml:space="preserve"> участков</w:t>
            </w:r>
            <w:r w:rsidR="00E7427C" w:rsidRPr="00C27AEA">
              <w:rPr>
                <w:rStyle w:val="a5"/>
                <w:noProof/>
              </w:rPr>
              <w:t>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_Toc99027144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83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73E444A8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45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_Toc99027145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84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72ADF4A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46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_Toc99027146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84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62C4CFE8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47" w:history="1">
            <w:r w:rsidR="00E7427C" w:rsidRPr="00C27AEA">
              <w:rPr>
                <w:rStyle w:val="a5"/>
                <w:noProof/>
              </w:rPr>
              <w:t>С-3 - зона озелененных территорий специального назначения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_Toc99027147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85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3368CFB3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48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_Toc99027148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85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6F4C664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49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 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_Toc99027149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86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076BC54B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50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_Toc99027150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87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4C7C955A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51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_Toc99027151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88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627A85FE" w14:textId="77777777" w:rsidR="00E7427C" w:rsidRDefault="0062153E">
          <w:pPr>
            <w:pStyle w:val="22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99027152" w:history="1">
            <w:r w:rsidR="00E7427C" w:rsidRPr="00C27AEA">
              <w:rPr>
                <w:rStyle w:val="a5"/>
                <w:noProof/>
              </w:rPr>
              <w:t>Зона садоводческих, огороднических или дачных некоммерческих объединений граждан (К-1)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_Toc99027152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90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1735B7C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53" w:history="1">
            <w:r w:rsidR="00E7427C" w:rsidRPr="00C27AEA">
              <w:rPr>
                <w:rStyle w:val="a5"/>
                <w:noProof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_Toc99027153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90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1896157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54" w:history="1">
            <w:r w:rsidR="00E7427C" w:rsidRPr="00C27AEA">
              <w:rPr>
                <w:rStyle w:val="a5"/>
                <w:noProof/>
              </w:rPr>
              <w:t>Основные виды разрешенного использования земельных участков и объектов капитального строительства: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_Toc99027154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91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E681069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55" w:history="1">
            <w:r w:rsidR="00E7427C" w:rsidRPr="00C27AEA">
              <w:rPr>
                <w:rStyle w:val="a5"/>
                <w:noProof/>
              </w:rPr>
              <w:t>Вспомогательные виды разрешенного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_Toc99027155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92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594A62C3" w14:textId="77777777" w:rsidR="00E7427C" w:rsidRDefault="0062153E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9027156" w:history="1">
            <w:r w:rsidR="00E7427C" w:rsidRPr="00C27AEA">
              <w:rPr>
                <w:rStyle w:val="a5"/>
                <w:noProof/>
              </w:rPr>
              <w:t>Условно разрешенные виды использования:</w:t>
            </w:r>
            <w:r w:rsidR="00E7427C">
              <w:rPr>
                <w:noProof/>
                <w:webHidden/>
              </w:rPr>
              <w:tab/>
            </w:r>
            <w:r w:rsidR="00985C1A">
              <w:rPr>
                <w:noProof/>
                <w:webHidden/>
              </w:rPr>
              <w:fldChar w:fldCharType="begin"/>
            </w:r>
            <w:r w:rsidR="00E7427C">
              <w:rPr>
                <w:noProof/>
                <w:webHidden/>
              </w:rPr>
              <w:instrText xml:space="preserve"> PAGEREF _Toc99027156 \h </w:instrText>
            </w:r>
            <w:r w:rsidR="00985C1A">
              <w:rPr>
                <w:noProof/>
                <w:webHidden/>
              </w:rPr>
            </w:r>
            <w:r w:rsidR="00985C1A">
              <w:rPr>
                <w:noProof/>
                <w:webHidden/>
              </w:rPr>
              <w:fldChar w:fldCharType="separate"/>
            </w:r>
            <w:r w:rsidR="00E7427C">
              <w:rPr>
                <w:noProof/>
                <w:webHidden/>
              </w:rPr>
              <w:t>92</w:t>
            </w:r>
            <w:r w:rsidR="00985C1A">
              <w:rPr>
                <w:noProof/>
                <w:webHidden/>
              </w:rPr>
              <w:fldChar w:fldCharType="end"/>
            </w:r>
          </w:hyperlink>
        </w:p>
        <w:p w14:paraId="15BBABC8" w14:textId="77777777" w:rsidR="00981E51" w:rsidRDefault="00985C1A" w:rsidP="0062610D">
          <w:pPr>
            <w:jc w:val="left"/>
            <w:rPr>
              <w:b/>
              <w:bCs/>
              <w:szCs w:val="24"/>
            </w:rPr>
          </w:pPr>
          <w:r>
            <w:rPr>
              <w:szCs w:val="24"/>
            </w:rPr>
            <w:fldChar w:fldCharType="end"/>
          </w:r>
        </w:p>
      </w:sdtContent>
    </w:sdt>
    <w:p w14:paraId="5BB9E26F" w14:textId="77777777" w:rsidR="00981E51" w:rsidRDefault="00981E51">
      <w:pPr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0530A0CF" w14:textId="77777777" w:rsidR="00E3151D" w:rsidRDefault="00E3151D" w:rsidP="007D559F">
      <w:pPr>
        <w:pStyle w:val="10"/>
      </w:pPr>
      <w:bookmarkStart w:id="2" w:name="_Toc99027075"/>
      <w:r w:rsidRPr="00E3151D">
        <w:lastRenderedPageBreak/>
        <w:t>Градостроительные регламенты и предельные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коэффициентов застройки</w:t>
      </w:r>
      <w:bookmarkEnd w:id="2"/>
    </w:p>
    <w:p w14:paraId="3595C891" w14:textId="77777777" w:rsidR="00E3151D" w:rsidRDefault="00E3151D" w:rsidP="00E3151D">
      <w:pPr>
        <w:pStyle w:val="20"/>
      </w:pPr>
      <w:bookmarkStart w:id="3" w:name="_Toc99027076"/>
      <w:r w:rsidRPr="00E3151D">
        <w:t xml:space="preserve">Статья </w:t>
      </w:r>
      <w:r w:rsidRPr="00F30F8F">
        <w:t>1</w:t>
      </w:r>
      <w:r w:rsidRPr="00E3151D">
        <w:t>. Градостроительные регламенты и их применение</w:t>
      </w:r>
      <w:bookmarkEnd w:id="3"/>
    </w:p>
    <w:p w14:paraId="4E3C3253" w14:textId="77777777" w:rsidR="00E3151D" w:rsidRDefault="00E3151D" w:rsidP="00E3151D">
      <w:pPr>
        <w:pStyle w:val="16"/>
        <w:numPr>
          <w:ilvl w:val="0"/>
          <w:numId w:val="103"/>
        </w:numPr>
      </w:pPr>
      <w:r>
        <w:t xml:space="preserve">Решения по землепользованию и застройке принимаются в соответствии с документами территориального планирования, включая Генеральный план городского округа Кохма, документацией по планировке территории и на основе установленных Правилами градостроительных регламентов,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участки, иные объекты недвижимости, независимо от форм собственности. </w:t>
      </w:r>
    </w:p>
    <w:p w14:paraId="76637736" w14:textId="77777777" w:rsidR="00E3151D" w:rsidRDefault="00E3151D" w:rsidP="00E3151D">
      <w:pPr>
        <w:pStyle w:val="16"/>
        <w:numPr>
          <w:ilvl w:val="0"/>
          <w:numId w:val="103"/>
        </w:numPr>
      </w:pPr>
      <w:r>
        <w:t>На карте градостроительного зонирования территории городского округа Кохма выделены территориальные зоны,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недвижимости.</w:t>
      </w:r>
    </w:p>
    <w:p w14:paraId="60E14362" w14:textId="77777777" w:rsidR="00E3151D" w:rsidRDefault="00E3151D" w:rsidP="00E3151D">
      <w:pPr>
        <w:pStyle w:val="16"/>
        <w:ind w:left="709" w:firstLine="0"/>
      </w:pPr>
      <w:r>
        <w:t>Один и тот же земельный участок не может находиться одновременно в двух или более территориальных зонах, выделенных на схеме градостроительного зонирования.</w:t>
      </w:r>
    </w:p>
    <w:p w14:paraId="3CE2EEAD" w14:textId="77777777" w:rsidR="00E3151D" w:rsidRDefault="00E3151D" w:rsidP="00E3151D">
      <w:pPr>
        <w:pStyle w:val="16"/>
        <w:ind w:left="709" w:firstLine="0"/>
      </w:pPr>
      <w:r>
        <w:t xml:space="preserve">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недвижимости, а также требования о взаимном непричинении несоразмерного вреда друг другу рядом расположенными объектами недвижимости. </w:t>
      </w:r>
    </w:p>
    <w:p w14:paraId="68EB4826" w14:textId="4F20DF32" w:rsidR="00E3151D" w:rsidRDefault="00E3151D" w:rsidP="00E3151D">
      <w:pPr>
        <w:pStyle w:val="16"/>
        <w:numPr>
          <w:ilvl w:val="0"/>
          <w:numId w:val="103"/>
        </w:numPr>
      </w:pPr>
      <w:r>
        <w:t>Градостроительный регламент в части видов разрешенного использования недвижимости включает:</w:t>
      </w:r>
    </w:p>
    <w:p w14:paraId="253BC9D3" w14:textId="77777777" w:rsidR="00E3151D" w:rsidRDefault="00E3151D" w:rsidP="00E3151D">
      <w:pPr>
        <w:pStyle w:val="16"/>
        <w:numPr>
          <w:ilvl w:val="0"/>
          <w:numId w:val="104"/>
        </w:numPr>
      </w:pPr>
      <w:r w:rsidRPr="00E3151D">
        <w:rPr>
          <w:rStyle w:val="ae"/>
        </w:rPr>
        <w:t>основные виды</w:t>
      </w:r>
      <w:r>
        <w:t xml:space="preserve"> разрешенного использования недвижимости, которые, при условии соблюдения технических регламентов (а до принятия технических регламентов - строительных норм и стандартов безопасности, правил пожарной безопасности, требований гражданской обороны и предупреждения чрезвычайных ситуаций, иных обязательных требований) не могут быть запрещены; </w:t>
      </w:r>
    </w:p>
    <w:p w14:paraId="01BA6C56" w14:textId="77777777" w:rsidR="00E3151D" w:rsidRDefault="00E3151D" w:rsidP="00E3151D">
      <w:pPr>
        <w:pStyle w:val="16"/>
        <w:numPr>
          <w:ilvl w:val="0"/>
          <w:numId w:val="104"/>
        </w:numPr>
      </w:pPr>
      <w:r w:rsidRPr="00E3151D">
        <w:rPr>
          <w:rStyle w:val="ae"/>
        </w:rPr>
        <w:t>вспомогательные виды</w:t>
      </w:r>
      <w:r>
        <w:t xml:space="preserve">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14:paraId="67DADA0F" w14:textId="77777777" w:rsidR="00E3151D" w:rsidRDefault="00E3151D" w:rsidP="00E3151D">
      <w:pPr>
        <w:pStyle w:val="16"/>
        <w:numPr>
          <w:ilvl w:val="0"/>
          <w:numId w:val="104"/>
        </w:numPr>
      </w:pPr>
      <w:r w:rsidRPr="00E3151D">
        <w:rPr>
          <w:rStyle w:val="ae"/>
        </w:rPr>
        <w:t>условные виды</w:t>
      </w:r>
      <w:r>
        <w:t xml:space="preserve"> разрешенного использования, требующие получения разрешения, которое принимается по результатам специального </w:t>
      </w:r>
      <w:r>
        <w:lastRenderedPageBreak/>
        <w:t xml:space="preserve">согласования, проводимого с применением процедур публичных слушаний. </w:t>
      </w:r>
    </w:p>
    <w:p w14:paraId="51EC61D8" w14:textId="77777777" w:rsidR="00E3151D" w:rsidRDefault="00E3151D" w:rsidP="00E3151D">
      <w:pPr>
        <w:pStyle w:val="16"/>
        <w:numPr>
          <w:ilvl w:val="0"/>
          <w:numId w:val="103"/>
        </w:numPr>
      </w:pPr>
      <w:r>
        <w:t xml:space="preserve">Виды использования недвижимости, не установленные в Правилах, являются не разрешенными для соответствующей территориальной зоны и не могут быть разрешены, в том числе и по процедурам специальных согласований. </w:t>
      </w:r>
    </w:p>
    <w:p w14:paraId="747277A1" w14:textId="77777777" w:rsidR="00E3151D" w:rsidRDefault="00E3151D" w:rsidP="00E3151D">
      <w:pPr>
        <w:pStyle w:val="16"/>
        <w:ind w:left="709" w:firstLine="0"/>
      </w:pPr>
      <w:r>
        <w:t xml:space="preserve">Для каждой территориальной зоны, выделенной на схеме градостроительного зонирования, устанавливаются, как правило, несколько видов разрешенного использования недвижимости. </w:t>
      </w:r>
    </w:p>
    <w:p w14:paraId="6664455C" w14:textId="77777777" w:rsidR="00E3151D" w:rsidRDefault="00E3151D" w:rsidP="00E3151D">
      <w:pPr>
        <w:pStyle w:val="16"/>
        <w:numPr>
          <w:ilvl w:val="0"/>
          <w:numId w:val="103"/>
        </w:numPr>
      </w:pPr>
      <w:r>
        <w:t>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Правила, в том числе с использованием предложений, подготовленных на основе утвержденной документации по планировке территории.</w:t>
      </w:r>
    </w:p>
    <w:p w14:paraId="2FC5CD97" w14:textId="77777777" w:rsidR="00E3151D" w:rsidRDefault="00E3151D" w:rsidP="00E3151D">
      <w:pPr>
        <w:pStyle w:val="16"/>
        <w:numPr>
          <w:ilvl w:val="0"/>
          <w:numId w:val="103"/>
        </w:numPr>
      </w:pPr>
      <w:r>
        <w:t>Аллеи, скверы, объекты благоустройства (в том числе площадки для выгула собак, палисадники, детские игровые и спортивные площадки, площадки для мусоросборников и озеленения, малые архитектурные формы (в том числе городская мебель, биотуалеты, ограды),  элементы дизайна, скульптурные композиции, объекты декоративно-монументального искусства, в том числе на территориях общего пользования, а также отделения полиции, пункты оказания первой медицинской помощи, объекты пожарной охраны (гидранты, резервуары, противопожарные водоемы), объекты инженерной инфраструктуры, рекламные конструкции, антенны сотовой, спутниковой и интернет связи, банкоматы, строительные площадки, площадки для временного складирования грунта</w:t>
      </w:r>
      <w:r w:rsidR="003835C9">
        <w:t>, автодороги местного значения</w:t>
      </w:r>
      <w:r>
        <w:t xml:space="preserve">  разрешены в любой территориальной зоне при соблюдении требований безопасности.</w:t>
      </w:r>
    </w:p>
    <w:p w14:paraId="526CD44C" w14:textId="77777777" w:rsidR="00E3151D" w:rsidRDefault="00E3151D" w:rsidP="00E3151D">
      <w:pPr>
        <w:pStyle w:val="20"/>
      </w:pPr>
      <w:bookmarkStart w:id="4" w:name="_Toc99027077"/>
      <w:r w:rsidRPr="00E3151D">
        <w:t xml:space="preserve">Статья </w:t>
      </w:r>
      <w:r w:rsidRPr="00F30F8F">
        <w:t>2</w:t>
      </w:r>
      <w:r w:rsidRPr="00E3151D">
        <w:t>. Виды и состав территориальных зон, выделенных на карте градостроительного зонирования городского округа Кохма</w:t>
      </w:r>
      <w:bookmarkEnd w:id="4"/>
    </w:p>
    <w:p w14:paraId="34195B86" w14:textId="77777777" w:rsidR="00E3151D" w:rsidRDefault="00E3151D" w:rsidP="00E3151D">
      <w:r w:rsidRPr="00E3151D">
        <w:t>На карте градостроительного зонирования городского округа Кохма    выделены следующие территориальные зоны (подзоны):</w:t>
      </w:r>
    </w:p>
    <w:tbl>
      <w:tblPr>
        <w:tblStyle w:val="-131"/>
        <w:tblW w:w="0" w:type="auto"/>
        <w:tblLook w:val="0400" w:firstRow="0" w:lastRow="0" w:firstColumn="0" w:lastColumn="0" w:noHBand="0" w:noVBand="1"/>
      </w:tblPr>
      <w:tblGrid>
        <w:gridCol w:w="1811"/>
        <w:gridCol w:w="7398"/>
      </w:tblGrid>
      <w:tr w:rsidR="00E3151D" w:rsidRPr="00E3151D" w14:paraId="67536168" w14:textId="77777777" w:rsidTr="00E3151D">
        <w:trPr>
          <w:trHeight w:val="270"/>
        </w:trPr>
        <w:tc>
          <w:tcPr>
            <w:tcW w:w="1811" w:type="dxa"/>
          </w:tcPr>
          <w:p w14:paraId="4BD8FD72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Ж-1</w:t>
            </w:r>
          </w:p>
        </w:tc>
        <w:tc>
          <w:tcPr>
            <w:tcW w:w="7398" w:type="dxa"/>
          </w:tcPr>
          <w:p w14:paraId="5E7FC91E" w14:textId="77777777" w:rsidR="00E3151D" w:rsidRPr="00E3151D" w:rsidRDefault="00E3151D" w:rsidP="00E3151D">
            <w:pPr>
              <w:pStyle w:val="13"/>
            </w:pPr>
            <w:r w:rsidRPr="00E3151D">
              <w:t>Зона застройки индивидуальными жилыми домами</w:t>
            </w:r>
          </w:p>
        </w:tc>
      </w:tr>
      <w:tr w:rsidR="00E3151D" w:rsidRPr="00E3151D" w14:paraId="3C6C123A" w14:textId="77777777" w:rsidTr="00E3151D">
        <w:trPr>
          <w:trHeight w:val="285"/>
        </w:trPr>
        <w:tc>
          <w:tcPr>
            <w:tcW w:w="1811" w:type="dxa"/>
          </w:tcPr>
          <w:p w14:paraId="04CCC700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Ж-2</w:t>
            </w:r>
          </w:p>
        </w:tc>
        <w:tc>
          <w:tcPr>
            <w:tcW w:w="7398" w:type="dxa"/>
          </w:tcPr>
          <w:p w14:paraId="3EFAF3E9" w14:textId="77777777" w:rsidR="00E3151D" w:rsidRPr="00E3151D" w:rsidRDefault="00E3151D" w:rsidP="00E3151D">
            <w:pPr>
              <w:pStyle w:val="13"/>
            </w:pPr>
            <w:r w:rsidRPr="00E3151D">
              <w:t>Зона смешанной малоэтажной жилой застройки</w:t>
            </w:r>
          </w:p>
        </w:tc>
      </w:tr>
      <w:tr w:rsidR="00E3151D" w:rsidRPr="00E3151D" w14:paraId="0F344A25" w14:textId="77777777" w:rsidTr="00E3151D">
        <w:tc>
          <w:tcPr>
            <w:tcW w:w="1811" w:type="dxa"/>
          </w:tcPr>
          <w:p w14:paraId="19041A15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Ж-3</w:t>
            </w:r>
          </w:p>
        </w:tc>
        <w:tc>
          <w:tcPr>
            <w:tcW w:w="7398" w:type="dxa"/>
          </w:tcPr>
          <w:p w14:paraId="4D695764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 xml:space="preserve">Зона застройки малоэтажными жилыми домами </w:t>
            </w:r>
          </w:p>
          <w:p w14:paraId="5D4A8745" w14:textId="77777777" w:rsidR="00E3151D" w:rsidRPr="00E3151D" w:rsidRDefault="00E3151D" w:rsidP="00E3151D">
            <w:pPr>
              <w:pStyle w:val="13"/>
            </w:pPr>
            <w:r w:rsidRPr="00E3151D">
              <w:rPr>
                <w:bCs/>
              </w:rPr>
              <w:t>(до 4 этажей, включая мансардный)</w:t>
            </w:r>
          </w:p>
        </w:tc>
      </w:tr>
      <w:tr w:rsidR="00E3151D" w:rsidRPr="00E3151D" w14:paraId="2A736737" w14:textId="77777777" w:rsidTr="00E3151D">
        <w:tc>
          <w:tcPr>
            <w:tcW w:w="1811" w:type="dxa"/>
          </w:tcPr>
          <w:p w14:paraId="640D2C61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Ж-4</w:t>
            </w:r>
          </w:p>
        </w:tc>
        <w:tc>
          <w:tcPr>
            <w:tcW w:w="7398" w:type="dxa"/>
          </w:tcPr>
          <w:p w14:paraId="686C7541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 xml:space="preserve">Зона застройки среднеэтажными жилыми домами </w:t>
            </w:r>
          </w:p>
          <w:p w14:paraId="23DB2DA9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>(от 5 до 8 этажей, включая мансардный)</w:t>
            </w:r>
          </w:p>
        </w:tc>
      </w:tr>
      <w:tr w:rsidR="00E3151D" w:rsidRPr="00E3151D" w14:paraId="110ABF12" w14:textId="77777777" w:rsidTr="00E3151D">
        <w:tc>
          <w:tcPr>
            <w:tcW w:w="1811" w:type="dxa"/>
          </w:tcPr>
          <w:p w14:paraId="284B7303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Ж-5</w:t>
            </w:r>
          </w:p>
        </w:tc>
        <w:tc>
          <w:tcPr>
            <w:tcW w:w="7398" w:type="dxa"/>
          </w:tcPr>
          <w:p w14:paraId="7187FF3F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 xml:space="preserve">Зона застройки многоэтажными жилыми домами </w:t>
            </w:r>
          </w:p>
          <w:p w14:paraId="095806D5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>(9 этажей и более)</w:t>
            </w:r>
          </w:p>
        </w:tc>
      </w:tr>
      <w:tr w:rsidR="00E3151D" w:rsidRPr="00E3151D" w14:paraId="5915AE91" w14:textId="77777777" w:rsidTr="00E3151D">
        <w:tc>
          <w:tcPr>
            <w:tcW w:w="1811" w:type="dxa"/>
          </w:tcPr>
          <w:p w14:paraId="6450D706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lastRenderedPageBreak/>
              <w:t>О</w:t>
            </w:r>
          </w:p>
        </w:tc>
        <w:tc>
          <w:tcPr>
            <w:tcW w:w="7398" w:type="dxa"/>
          </w:tcPr>
          <w:p w14:paraId="0C55F7F2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>Общественно-деловая зона</w:t>
            </w:r>
          </w:p>
        </w:tc>
      </w:tr>
      <w:tr w:rsidR="00E3151D" w:rsidRPr="00E3151D" w14:paraId="172FDD37" w14:textId="77777777" w:rsidTr="00E3151D">
        <w:tc>
          <w:tcPr>
            <w:tcW w:w="1811" w:type="dxa"/>
          </w:tcPr>
          <w:p w14:paraId="2FD6DE99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П</w:t>
            </w:r>
          </w:p>
        </w:tc>
        <w:tc>
          <w:tcPr>
            <w:tcW w:w="7398" w:type="dxa"/>
          </w:tcPr>
          <w:p w14:paraId="612658F7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>Производственная зона</w:t>
            </w:r>
          </w:p>
        </w:tc>
      </w:tr>
      <w:tr w:rsidR="00E3151D" w:rsidRPr="00E3151D" w14:paraId="58B46C22" w14:textId="77777777" w:rsidTr="00E3151D">
        <w:tc>
          <w:tcPr>
            <w:tcW w:w="1811" w:type="dxa"/>
          </w:tcPr>
          <w:p w14:paraId="22464686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И</w:t>
            </w:r>
          </w:p>
        </w:tc>
        <w:tc>
          <w:tcPr>
            <w:tcW w:w="7398" w:type="dxa"/>
          </w:tcPr>
          <w:p w14:paraId="7D0C375A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>Зона инженерной инфраструктуры</w:t>
            </w:r>
          </w:p>
        </w:tc>
      </w:tr>
      <w:tr w:rsidR="00E3151D" w:rsidRPr="00E3151D" w14:paraId="00B0E70B" w14:textId="77777777" w:rsidTr="00E3151D">
        <w:tc>
          <w:tcPr>
            <w:tcW w:w="1811" w:type="dxa"/>
          </w:tcPr>
          <w:p w14:paraId="1CA538AF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Д-1</w:t>
            </w:r>
          </w:p>
        </w:tc>
        <w:tc>
          <w:tcPr>
            <w:tcW w:w="7398" w:type="dxa"/>
          </w:tcPr>
          <w:p w14:paraId="097C4D5F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>Зона транспортной инфраструктуры</w:t>
            </w:r>
          </w:p>
        </w:tc>
      </w:tr>
      <w:tr w:rsidR="00E3151D" w:rsidRPr="00E3151D" w14:paraId="0A03ACCF" w14:textId="77777777" w:rsidTr="00E3151D">
        <w:tc>
          <w:tcPr>
            <w:tcW w:w="1811" w:type="dxa"/>
          </w:tcPr>
          <w:p w14:paraId="1D9C46F2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К-1</w:t>
            </w:r>
          </w:p>
        </w:tc>
        <w:tc>
          <w:tcPr>
            <w:tcW w:w="7398" w:type="dxa"/>
          </w:tcPr>
          <w:p w14:paraId="0F5A835E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 xml:space="preserve">Зона садоводческих, огороднических </w:t>
            </w:r>
          </w:p>
          <w:p w14:paraId="1E6E56C6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>или дачных некоммерческих объединений граждан</w:t>
            </w:r>
          </w:p>
        </w:tc>
      </w:tr>
      <w:tr w:rsidR="00E3151D" w:rsidRPr="00E3151D" w14:paraId="34BAFADE" w14:textId="77777777" w:rsidTr="00E3151D">
        <w:tc>
          <w:tcPr>
            <w:tcW w:w="1811" w:type="dxa"/>
          </w:tcPr>
          <w:p w14:paraId="4A0925E0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Р-1</w:t>
            </w:r>
          </w:p>
        </w:tc>
        <w:tc>
          <w:tcPr>
            <w:tcW w:w="7398" w:type="dxa"/>
          </w:tcPr>
          <w:p w14:paraId="5BFEEC0F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 xml:space="preserve">Зона озелененных территорий общего пользования </w:t>
            </w:r>
          </w:p>
          <w:p w14:paraId="5DB2F056" w14:textId="77777777" w:rsidR="00E3151D" w:rsidRPr="00E3151D" w:rsidRDefault="00E3151D" w:rsidP="00E3151D">
            <w:pPr>
              <w:pStyle w:val="13"/>
              <w:rPr>
                <w:bCs/>
              </w:rPr>
            </w:pPr>
            <w:r w:rsidRPr="00E3151D">
              <w:rPr>
                <w:bCs/>
              </w:rPr>
              <w:t>(лесопарки, парки, сады, скверы, бульвары, городские леса)</w:t>
            </w:r>
          </w:p>
        </w:tc>
      </w:tr>
      <w:tr w:rsidR="00E3151D" w:rsidRPr="00E3151D" w14:paraId="2A34EA52" w14:textId="77777777" w:rsidTr="00E3151D">
        <w:tc>
          <w:tcPr>
            <w:tcW w:w="1811" w:type="dxa"/>
          </w:tcPr>
          <w:p w14:paraId="0436F882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Р-2</w:t>
            </w:r>
          </w:p>
        </w:tc>
        <w:tc>
          <w:tcPr>
            <w:tcW w:w="7398" w:type="dxa"/>
          </w:tcPr>
          <w:p w14:paraId="4BE84F3E" w14:textId="77777777" w:rsidR="00E3151D" w:rsidRPr="00E3151D" w:rsidRDefault="00E3151D" w:rsidP="00E3151D">
            <w:pPr>
              <w:pStyle w:val="13"/>
            </w:pPr>
            <w:r w:rsidRPr="00E3151D">
              <w:t>Лесопарковая зона</w:t>
            </w:r>
          </w:p>
        </w:tc>
      </w:tr>
      <w:tr w:rsidR="00E3151D" w:rsidRPr="00E3151D" w14:paraId="11885BB8" w14:textId="77777777" w:rsidTr="00E3151D">
        <w:tc>
          <w:tcPr>
            <w:tcW w:w="1811" w:type="dxa"/>
          </w:tcPr>
          <w:p w14:paraId="4B0E1BBD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С-1</w:t>
            </w:r>
          </w:p>
        </w:tc>
        <w:tc>
          <w:tcPr>
            <w:tcW w:w="7398" w:type="dxa"/>
          </w:tcPr>
          <w:p w14:paraId="774AF43A" w14:textId="77777777" w:rsidR="00E3151D" w:rsidRPr="00E3151D" w:rsidRDefault="00E3151D" w:rsidP="00E3151D">
            <w:pPr>
              <w:pStyle w:val="13"/>
            </w:pPr>
            <w:r w:rsidRPr="00E3151D">
              <w:t>Зона кладбищ</w:t>
            </w:r>
          </w:p>
        </w:tc>
      </w:tr>
      <w:tr w:rsidR="00E3151D" w:rsidRPr="00E3151D" w14:paraId="4B10F14C" w14:textId="77777777" w:rsidTr="00E3151D">
        <w:tc>
          <w:tcPr>
            <w:tcW w:w="1811" w:type="dxa"/>
          </w:tcPr>
          <w:p w14:paraId="3733650E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С-2</w:t>
            </w:r>
          </w:p>
        </w:tc>
        <w:tc>
          <w:tcPr>
            <w:tcW w:w="7398" w:type="dxa"/>
          </w:tcPr>
          <w:p w14:paraId="49B8A14D" w14:textId="77777777" w:rsidR="00E3151D" w:rsidRPr="00E3151D" w:rsidRDefault="00E3151D" w:rsidP="00E3151D">
            <w:pPr>
              <w:pStyle w:val="13"/>
            </w:pPr>
            <w:r w:rsidRPr="00E3151D">
              <w:t>Зона режимных территорий</w:t>
            </w:r>
          </w:p>
        </w:tc>
      </w:tr>
      <w:tr w:rsidR="00E3151D" w:rsidRPr="00E3151D" w14:paraId="5E290C45" w14:textId="77777777" w:rsidTr="00E3151D">
        <w:tc>
          <w:tcPr>
            <w:tcW w:w="1811" w:type="dxa"/>
          </w:tcPr>
          <w:p w14:paraId="6405C0C8" w14:textId="77777777" w:rsidR="00E3151D" w:rsidRPr="00E3151D" w:rsidRDefault="00E3151D" w:rsidP="00E3151D">
            <w:pPr>
              <w:pStyle w:val="13"/>
              <w:jc w:val="center"/>
            </w:pPr>
            <w:r w:rsidRPr="00E3151D">
              <w:t>С-3</w:t>
            </w:r>
          </w:p>
        </w:tc>
        <w:tc>
          <w:tcPr>
            <w:tcW w:w="7398" w:type="dxa"/>
          </w:tcPr>
          <w:p w14:paraId="4BC1A022" w14:textId="77777777" w:rsidR="00E3151D" w:rsidRPr="00E3151D" w:rsidRDefault="00E3151D" w:rsidP="00E3151D">
            <w:pPr>
              <w:pStyle w:val="13"/>
            </w:pPr>
            <w:r w:rsidRPr="00E3151D">
              <w:t>Зона озелененных территорий специального назначения</w:t>
            </w:r>
          </w:p>
        </w:tc>
      </w:tr>
    </w:tbl>
    <w:p w14:paraId="67C89DB0" w14:textId="77777777" w:rsidR="00E3151D" w:rsidRDefault="00E3151D" w:rsidP="00E3151D"/>
    <w:p w14:paraId="165654FD" w14:textId="77777777" w:rsidR="00E3151D" w:rsidRDefault="00E3151D" w:rsidP="00E3151D">
      <w:pPr>
        <w:pStyle w:val="20"/>
      </w:pPr>
      <w:bookmarkStart w:id="5" w:name="_Toc99027078"/>
      <w:r w:rsidRPr="00E3151D">
        <w:t>Статья 3. Градостроительные регламенты для зон комплексного устойчивого развития территорий</w:t>
      </w:r>
      <w:bookmarkEnd w:id="5"/>
    </w:p>
    <w:p w14:paraId="09071E8B" w14:textId="77777777" w:rsidR="00E3151D" w:rsidRDefault="00E3151D" w:rsidP="00E3151D">
      <w:r w:rsidRPr="00E3151D">
        <w:t>В состав территориальных зон комплексного устойчивого развития территорий включаются зоны, определенные в целях обеспечения наиболее эффективного использования территории,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реконструкции указанных в настоящем пункте объектов.</w:t>
      </w:r>
    </w:p>
    <w:p w14:paraId="712B698C" w14:textId="77777777" w:rsidR="00E3151D" w:rsidRDefault="00E3151D" w:rsidP="00E3151D">
      <w:pPr>
        <w:pStyle w:val="16"/>
        <w:numPr>
          <w:ilvl w:val="0"/>
          <w:numId w:val="105"/>
        </w:numPr>
      </w:pPr>
      <w:r>
        <w:t>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территории.</w:t>
      </w:r>
    </w:p>
    <w:p w14:paraId="297D22C3" w14:textId="77777777" w:rsidR="00E3151D" w:rsidRDefault="00E3151D" w:rsidP="00E3151D">
      <w:pPr>
        <w:pStyle w:val="16"/>
        <w:numPr>
          <w:ilvl w:val="0"/>
          <w:numId w:val="105"/>
        </w:numPr>
      </w:pPr>
      <w:r>
        <w:t>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поселения, городского округа при наличии правил землепользования и застройки, предусматривающих территории, в границах которых допускается осуществление деятельности по комплексному и устойчивому развитию территории.</w:t>
      </w:r>
    </w:p>
    <w:p w14:paraId="40AB52E7" w14:textId="77777777" w:rsidR="00E3151D" w:rsidRDefault="00E3151D" w:rsidP="00E3151D">
      <w:pPr>
        <w:pStyle w:val="16"/>
        <w:numPr>
          <w:ilvl w:val="0"/>
          <w:numId w:val="105"/>
        </w:numPr>
      </w:pPr>
      <w:r>
        <w:t xml:space="preserve">Решение о комплексном развитии территории по инициативе органа местного самоуправления может быть принято, если не менее 50 процентов </w:t>
      </w:r>
      <w:r>
        <w:lastRenderedPageBreak/>
        <w:t>от общей площади территории, в границах которой предусматривается осуществление деятельности по комплексному и устойчивому развитию территории, занимают земельные участки:</w:t>
      </w:r>
    </w:p>
    <w:p w14:paraId="07984D60" w14:textId="77777777" w:rsidR="00E3151D" w:rsidRDefault="00E3151D" w:rsidP="00E3151D">
      <w:pPr>
        <w:pStyle w:val="16"/>
        <w:numPr>
          <w:ilvl w:val="0"/>
          <w:numId w:val="106"/>
        </w:numPr>
      </w:pPr>
      <w:r>
        <w:t>на которых расположены объекты капитального строительства (за исключением многоквартирных домов), признанные в установленном Правительством Российской Федерации порядке аварийными и подлежащими сносу;</w:t>
      </w:r>
    </w:p>
    <w:p w14:paraId="78DD0D1A" w14:textId="77777777" w:rsidR="00E3151D" w:rsidRDefault="00E3151D" w:rsidP="00E3151D">
      <w:pPr>
        <w:pStyle w:val="16"/>
        <w:numPr>
          <w:ilvl w:val="0"/>
          <w:numId w:val="106"/>
        </w:numPr>
      </w:pPr>
      <w:r>
        <w:t>на которых расположены объекты капитального строительства (за исключением многоквартирных домов), снос, реконструкция которых планируются на основании муниципальных адресных программ, утвержденных городской Думой городского округа Кохма;</w:t>
      </w:r>
    </w:p>
    <w:p w14:paraId="534C853F" w14:textId="77777777" w:rsidR="00E3151D" w:rsidRDefault="00E3151D" w:rsidP="00E3151D">
      <w:pPr>
        <w:pStyle w:val="16"/>
        <w:numPr>
          <w:ilvl w:val="0"/>
          <w:numId w:val="106"/>
        </w:numPr>
      </w:pPr>
      <w:r>
        <w:t>виды разрешенного использования, которых и (или)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строительства, реконструкции объектов капитального строительства, установленным Правилами;</w:t>
      </w:r>
    </w:p>
    <w:p w14:paraId="39A0A3D2" w14:textId="77777777" w:rsidR="00E3151D" w:rsidRDefault="00E3151D" w:rsidP="00E3151D">
      <w:pPr>
        <w:pStyle w:val="16"/>
        <w:numPr>
          <w:ilvl w:val="0"/>
          <w:numId w:val="106"/>
        </w:numPr>
      </w:pPr>
      <w:r>
        <w:t>на которых расположены объекты капитального строительства, признанные в соответствии с гражданским законодательством самовольными постройками.</w:t>
      </w:r>
    </w:p>
    <w:p w14:paraId="62B97246" w14:textId="77777777" w:rsidR="00E3151D" w:rsidRDefault="00E3151D" w:rsidP="00E3151D">
      <w:pPr>
        <w:pStyle w:val="16"/>
        <w:numPr>
          <w:ilvl w:val="0"/>
          <w:numId w:val="105"/>
        </w:numPr>
      </w:pPr>
      <w:r>
        <w:t>Включение в границы территории, в отношении которой принимается решение о ее комплексном развитии по инициативе органа местного самоуправления, земельных участков, предназначенных для размещения объектов федерального значения, объектов регионального значения, объектов местного значения в соответствии с документами территориального планирования, не допускается. Включение в границы указанной территории иных земельных участков и (или) расположенных на них объектов недвижимого имущества, находящихся в собственности Российской Федерации, субъектов Российской Федерации, допускается по согласованию с уполномоченными федеральными органами исполнительной власти, органами исполнительной власти субъектов Российской Федерации, органами местного самоуправления городского округа Кохма в порядке, установленном Правительством Российской Федерации.</w:t>
      </w:r>
    </w:p>
    <w:p w14:paraId="7F61D01A" w14:textId="77777777" w:rsidR="00E3151D" w:rsidRDefault="00E3151D" w:rsidP="00E3151D">
      <w:pPr>
        <w:pStyle w:val="16"/>
        <w:numPr>
          <w:ilvl w:val="0"/>
          <w:numId w:val="105"/>
        </w:numPr>
      </w:pPr>
      <w:r>
        <w:t>Комплексное развитие территории по инициативе органа местного самоуправления включает в себя подготовку документации по планировке территории, образование земельных участков в границах данной территории, размещение на земельных участках в границах данной территории объектов капитального строительства жилого, производственного, общественно-делового и иного назначения, а также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в соответствии с документацией по планировке территории.</w:t>
      </w:r>
    </w:p>
    <w:p w14:paraId="66796C21" w14:textId="77777777" w:rsidR="00E3151D" w:rsidRDefault="00E3151D" w:rsidP="00E3151D">
      <w:pPr>
        <w:pStyle w:val="16"/>
        <w:numPr>
          <w:ilvl w:val="0"/>
          <w:numId w:val="105"/>
        </w:numPr>
      </w:pPr>
      <w:r>
        <w:t xml:space="preserve">Комплексному развитию по инициативе органа местного самоуправления подлежит территория, в границах которой находятся земельные участки и (или) расположенные на них объекты недвижимого имущества, находящиеся </w:t>
      </w:r>
      <w:r>
        <w:lastRenderedPageBreak/>
        <w:t>в государственной и (или) муниципальной собственности, собственности физических или юридических лиц.</w:t>
      </w:r>
    </w:p>
    <w:p w14:paraId="5B362366" w14:textId="77777777" w:rsidR="00E3151D" w:rsidRDefault="00E3151D" w:rsidP="00E3151D">
      <w:pPr>
        <w:pStyle w:val="16"/>
        <w:numPr>
          <w:ilvl w:val="0"/>
          <w:numId w:val="105"/>
        </w:numPr>
      </w:pPr>
      <w:r>
        <w:t>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самоуправления, принявший такое решение, обязан:</w:t>
      </w:r>
    </w:p>
    <w:p w14:paraId="46F8F218" w14:textId="77777777" w:rsidR="00E3151D" w:rsidRDefault="00E3151D" w:rsidP="00E3151D">
      <w:pPr>
        <w:pStyle w:val="16"/>
        <w:numPr>
          <w:ilvl w:val="0"/>
          <w:numId w:val="107"/>
        </w:numPr>
      </w:pPr>
      <w:r>
        <w:t>обеспечить опубликование информации о принятом решении в порядке, установленном Уставом городского округа Кохма для официального опубликования (обнародования) муниципальных правовых актов;</w:t>
      </w:r>
    </w:p>
    <w:p w14:paraId="576C6E17" w14:textId="77777777" w:rsidR="00E3151D" w:rsidRDefault="00E3151D" w:rsidP="00E3151D">
      <w:pPr>
        <w:pStyle w:val="16"/>
        <w:numPr>
          <w:ilvl w:val="0"/>
          <w:numId w:val="107"/>
        </w:numPr>
      </w:pPr>
      <w:r>
        <w:t>обеспечить размещение на официальном сайте городского округа Кохма в сети "Интернет" информации о принятии такого решения;</w:t>
      </w:r>
    </w:p>
    <w:p w14:paraId="75C84D5B" w14:textId="77777777" w:rsidR="00E3151D" w:rsidRDefault="00E3151D" w:rsidP="00E3151D">
      <w:pPr>
        <w:pStyle w:val="16"/>
        <w:numPr>
          <w:ilvl w:val="0"/>
          <w:numId w:val="107"/>
        </w:numPr>
      </w:pPr>
      <w:r>
        <w:t>обеспечить размещение информации о таком решении на информационном щите в границах территории, в отношении которой принято такое решение;</w:t>
      </w:r>
    </w:p>
    <w:p w14:paraId="204C9692" w14:textId="77777777" w:rsidR="00E3151D" w:rsidRDefault="00E3151D" w:rsidP="00E3151D">
      <w:pPr>
        <w:pStyle w:val="16"/>
        <w:numPr>
          <w:ilvl w:val="0"/>
          <w:numId w:val="107"/>
        </w:numPr>
      </w:pPr>
      <w:r>
        <w:t>направить правообладателям земельных участков и (или) объектов недвижимого имущества, расположенных в границах территории, в отношении которой принято такое решение, в том числе лицам, которым земельные участки, находящиеся в государственной или муниципальной собственности и расположенные в границах этой территории, предоставлены в аренду или в безвозмездное пользование в соответствии с земельным законодательством при условии, что срок действия договора аренды или договора безвозмездного пользования составляет не менее чем пять лет (далее в настоящей статье - правообладатели),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порядке, установленном статьей 46.9 Градостроительного кодекса Российской Федерации.</w:t>
      </w:r>
    </w:p>
    <w:p w14:paraId="353911EB" w14:textId="77777777" w:rsidR="00E3151D" w:rsidRDefault="00E3151D" w:rsidP="00E3151D">
      <w:pPr>
        <w:pStyle w:val="16"/>
        <w:numPr>
          <w:ilvl w:val="0"/>
          <w:numId w:val="105"/>
        </w:numPr>
      </w:pPr>
      <w:r>
        <w:t>В случае,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46.9 Градостроительного кодекса Российской Федерации документация по планировке территории, проект договора о комплексном развитии территории и соглашение, соответствующие требованиям, установленным кодексом,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порядке, установленном статьей 46.9 Градостроительного кодекса Российской Федерации. В этом случае правообладателю или правообладателям допускается предоставлять земельные участки, находящиеся в государственной или муниципальной собственности, в целях строительства объектов коммунальной, транспортной, социальной инфраструктур в аренду без проведения торгов в соответствии с земельным законодательством.</w:t>
      </w:r>
    </w:p>
    <w:p w14:paraId="697124A8" w14:textId="77777777" w:rsidR="00E3151D" w:rsidRDefault="00E3151D" w:rsidP="00E3151D">
      <w:pPr>
        <w:pStyle w:val="16"/>
        <w:numPr>
          <w:ilvl w:val="0"/>
          <w:numId w:val="105"/>
        </w:numPr>
      </w:pPr>
      <w:r>
        <w:t xml:space="preserve">В случае, если по истечении шести месяцев со дня направления указанных в пункте 4 части 7 настоящей статьи копии решения и предложения в </w:t>
      </w:r>
      <w:r>
        <w:lastRenderedPageBreak/>
        <w:t>уполномоченный орган местного самоуправления не поступили предусмотренные частью 9 статьи 46.9 Градостроительного кодекса Российской Федерации документация по планировке территории, проект договора о комплексном развитии территории,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Градостроительного кодекса Российской Федерации и (или) подготовленный правообладателем или правообладателями договор не был подписан сторонами в связи с несоблюдением ими требований статьи 46.9 Градостроительного кодекса Российской Федерации,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порядке, установленном статьей 46.11 Градостроительного кодекса Российской Федерации.</w:t>
      </w:r>
    </w:p>
    <w:p w14:paraId="34983B64" w14:textId="77777777" w:rsidR="00E3151D" w:rsidRDefault="00E3151D" w:rsidP="00E3151D">
      <w:pPr>
        <w:pStyle w:val="16"/>
        <w:numPr>
          <w:ilvl w:val="0"/>
          <w:numId w:val="105"/>
        </w:numPr>
      </w:pPr>
      <w:r>
        <w:t>Договор о комплексном развитии территории по инициативе органа местного самоуправления заключается уполномоченным органом местного самоуправления, принявшим решение о комплексном развитии территории по инициативе органа местного самоуправления, с победителем открытого аукциона на право заключить договор о комплексном развитии территории по инициативе органа местного самоуправления (далее в настоящей статье также - договор) или иным лицом, имеющим, в соответствии с Градостроительным кодексом Российской Федерации право на заключение такого договора.</w:t>
      </w:r>
    </w:p>
    <w:p w14:paraId="4F2B368E" w14:textId="77777777" w:rsidR="00E3151D" w:rsidRDefault="00E3151D" w:rsidP="00E3151D">
      <w:pPr>
        <w:pStyle w:val="16"/>
        <w:numPr>
          <w:ilvl w:val="0"/>
          <w:numId w:val="105"/>
        </w:numPr>
      </w:pPr>
      <w:r>
        <w:t>По договору лицо, заключившее договор, обязуется осуществить в установленный этим договором срок своими силами и за свой счет и (или) с привлечением других лиц и (или) средств других лиц деятельность по комплексному и устойчивому развитию территории, а уполномоченный орган местного самоуправления обязуется создать необходимые условия для осуществления такой деятельности.</w:t>
      </w:r>
    </w:p>
    <w:p w14:paraId="47D8CD83" w14:textId="77777777" w:rsidR="00E3151D" w:rsidRDefault="00E3151D" w:rsidP="00E3151D">
      <w:pPr>
        <w:pStyle w:val="16"/>
        <w:numPr>
          <w:ilvl w:val="0"/>
          <w:numId w:val="105"/>
        </w:numPr>
      </w:pPr>
      <w:r>
        <w:t>В договоре содержатся сведения о земельных участках, расположенных в границах территории, в отношении которой заключается договор (в том числе кадастровые номера земельных участков (при наличии), их площадь, местоположение, перечень расположенных на таких земельных участках объектов недвижимого имущества, права на такие земельные участки и расположенные на них объекты недвижимого имущества), и сведения об элементе планировочной структуры, в границах которого расположена территория, подлежащая комплексному развитию по инициативе органа местного самоуправления.</w:t>
      </w:r>
    </w:p>
    <w:p w14:paraId="6350F1F4" w14:textId="77777777" w:rsidR="00E3151D" w:rsidRDefault="00E3151D" w:rsidP="00E3151D">
      <w:pPr>
        <w:pStyle w:val="16"/>
        <w:numPr>
          <w:ilvl w:val="0"/>
          <w:numId w:val="105"/>
        </w:numPr>
      </w:pPr>
      <w:r>
        <w:t>Условиями договора являются:</w:t>
      </w:r>
    </w:p>
    <w:p w14:paraId="335F15E7" w14:textId="77777777" w:rsidR="00E3151D" w:rsidRDefault="00E3151D" w:rsidP="00E3151D">
      <w:pPr>
        <w:pStyle w:val="16"/>
        <w:numPr>
          <w:ilvl w:val="0"/>
          <w:numId w:val="108"/>
        </w:numPr>
      </w:pPr>
      <w:r>
        <w:t>разграничение обязательств сторон по осуществлению мероприятий, необходимых для реализации договора о комплексном развитии территории по инициативе органа местного самоуправления, включая образование земельных участков, установление сервитутов, обеспечение осуществления государственной регистрации прав на земельные участки и (или) расположенные на них объекты недвижимого имущества;</w:t>
      </w:r>
    </w:p>
    <w:p w14:paraId="61D806D9" w14:textId="77777777" w:rsidR="00E3151D" w:rsidRDefault="00E3151D" w:rsidP="00E3151D">
      <w:pPr>
        <w:pStyle w:val="16"/>
        <w:numPr>
          <w:ilvl w:val="0"/>
          <w:numId w:val="108"/>
        </w:numPr>
      </w:pPr>
      <w:r>
        <w:lastRenderedPageBreak/>
        <w:t>разграничение обязательств сторон по благоустройству территории, подлежащей комплексному развитию по инициативе органа местного самоуправления;</w:t>
      </w:r>
    </w:p>
    <w:p w14:paraId="378B9B0F" w14:textId="77777777" w:rsidR="00E3151D" w:rsidRDefault="00E3151D" w:rsidP="00E3151D">
      <w:pPr>
        <w:pStyle w:val="16"/>
        <w:numPr>
          <w:ilvl w:val="0"/>
          <w:numId w:val="108"/>
        </w:numPr>
      </w:pPr>
      <w:r>
        <w:t>обязательство лица, заключившего договор, подготовить и представить в орган местного самоуправления проект планировки территории, включая проект межевания территории, в отношении которой принято решение о комплексном развитии по инициативе органа местного самоуправления, в соответствии с градостроительным регламентом;</w:t>
      </w:r>
    </w:p>
    <w:p w14:paraId="01C85B54" w14:textId="77777777" w:rsidR="00E3151D" w:rsidRDefault="00E3151D" w:rsidP="00E3151D">
      <w:pPr>
        <w:pStyle w:val="16"/>
        <w:numPr>
          <w:ilvl w:val="0"/>
          <w:numId w:val="108"/>
        </w:numPr>
      </w:pPr>
      <w:r>
        <w:t>обязательство уполномоченного органа местного самоуправления утвердить проект планировки территории, включая проект межевания территории, в отношении которой принято решение о комплексном развитии по инициативе органа местного самоуправления; максимальные сроки выполнения указанного обязательства;</w:t>
      </w:r>
    </w:p>
    <w:p w14:paraId="7E6466ED" w14:textId="77777777" w:rsidR="00E3151D" w:rsidRDefault="00E3151D" w:rsidP="00E3151D">
      <w:pPr>
        <w:pStyle w:val="16"/>
        <w:numPr>
          <w:ilvl w:val="0"/>
          <w:numId w:val="108"/>
        </w:numPr>
      </w:pPr>
      <w:r>
        <w:t>обязательство лица, заключившего договор, осуществить строительство, реконструкцию объектов капитального строительства на территории, в отношении которой принято решение о комплексном развитии по инициативе органа местного самоуправления, в соответствии с утвержденным проектом планировки территории; этапы и максимальные сроки осуществления строительства, реконструкции;</w:t>
      </w:r>
    </w:p>
    <w:p w14:paraId="6CCD81E4" w14:textId="77777777" w:rsidR="00E3151D" w:rsidRDefault="00E3151D" w:rsidP="00E3151D">
      <w:pPr>
        <w:pStyle w:val="16"/>
        <w:numPr>
          <w:ilvl w:val="0"/>
          <w:numId w:val="108"/>
        </w:numPr>
      </w:pPr>
      <w:r>
        <w:t>обязательство уполномоченного органа местного самоуправления обеспечить строительство объектов коммунальной, транспортной, социальной инфраструктур или обязательство лица, заключившего договор, осуществить строительство таких объектов за счет собственных средств; этапы и максимальные сроки осуществления такого строительства;</w:t>
      </w:r>
    </w:p>
    <w:p w14:paraId="22FCF90C" w14:textId="77777777" w:rsidR="00E3151D" w:rsidRDefault="00E3151D" w:rsidP="00E3151D">
      <w:pPr>
        <w:pStyle w:val="16"/>
        <w:numPr>
          <w:ilvl w:val="0"/>
          <w:numId w:val="108"/>
        </w:numPr>
      </w:pPr>
      <w:r>
        <w:t>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участков, находящихся в границах территории, в отношении которой принято решение о ее комплексном развитии по инициативе органа местного самоуправления, и (или)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территории; максимальные сроки выполнения указанного обязательства;</w:t>
      </w:r>
    </w:p>
    <w:p w14:paraId="5DEB0684" w14:textId="77777777" w:rsidR="00E3151D" w:rsidRDefault="00E3151D" w:rsidP="00E3151D">
      <w:pPr>
        <w:pStyle w:val="16"/>
        <w:numPr>
          <w:ilvl w:val="0"/>
          <w:numId w:val="108"/>
        </w:numPr>
      </w:pPr>
      <w:r>
        <w:t>обязательство уполномоченного органа местного самоуправления предоставить лицу, заключившему договор, в соответствии с земельным законодательством в аренду без проведения торгов земельные участки, которые находятся в муниципальной собственности и не обременены правами третьих лиц, в целях строительства объектов коммунальной, транспортной, социальной инфраструктур; максимальные сроки выполнения указанного обязательства;</w:t>
      </w:r>
    </w:p>
    <w:p w14:paraId="1C65E8E5" w14:textId="77777777" w:rsidR="00E3151D" w:rsidRDefault="00E3151D" w:rsidP="00E3151D">
      <w:pPr>
        <w:pStyle w:val="16"/>
        <w:numPr>
          <w:ilvl w:val="0"/>
          <w:numId w:val="108"/>
        </w:numPr>
      </w:pPr>
      <w:r>
        <w:t xml:space="preserve">виды льгот (при наличии), предоставляемых лицу, заключившему договор в соответствии с Градостроительным кодексом Российской Федерации, нормативными правовыми актами субъектов Российской Федерации, </w:t>
      </w:r>
      <w:r>
        <w:lastRenderedPageBreak/>
        <w:t>муниципальными правовыми актами, а также порядок и условия их предоставления, прекращения;</w:t>
      </w:r>
    </w:p>
    <w:p w14:paraId="0CA46519" w14:textId="77777777" w:rsidR="00E3151D" w:rsidRDefault="00E3151D" w:rsidP="00E3151D">
      <w:pPr>
        <w:pStyle w:val="16"/>
        <w:numPr>
          <w:ilvl w:val="0"/>
          <w:numId w:val="108"/>
        </w:numPr>
      </w:pPr>
      <w:r>
        <w:t>срок действия договора, который может быть установлен не более чем на пятнадцать лет;</w:t>
      </w:r>
    </w:p>
    <w:p w14:paraId="19C723A3" w14:textId="77777777" w:rsidR="00E3151D" w:rsidRDefault="00E3151D" w:rsidP="00E3151D">
      <w:pPr>
        <w:pStyle w:val="16"/>
        <w:numPr>
          <w:ilvl w:val="0"/>
          <w:numId w:val="108"/>
        </w:numPr>
      </w:pPr>
      <w:r>
        <w:t>ответственность сторон договора за нарушение обязательств, предусмотренных договором;</w:t>
      </w:r>
    </w:p>
    <w:p w14:paraId="07AED67F" w14:textId="77777777" w:rsidR="00E3151D" w:rsidRDefault="00E3151D" w:rsidP="00E3151D">
      <w:pPr>
        <w:pStyle w:val="16"/>
        <w:numPr>
          <w:ilvl w:val="0"/>
          <w:numId w:val="108"/>
        </w:numPr>
      </w:pPr>
      <w:r>
        <w:t>иные условия.</w:t>
      </w:r>
    </w:p>
    <w:p w14:paraId="5967750A" w14:textId="77777777" w:rsidR="00E3151D" w:rsidRDefault="00E3151D" w:rsidP="00E3151D">
      <w:pPr>
        <w:pStyle w:val="16"/>
        <w:numPr>
          <w:ilvl w:val="0"/>
          <w:numId w:val="105"/>
        </w:numPr>
      </w:pPr>
      <w:r>
        <w:t>Договором могут быть предусмотрены обязательства лица, заключившего договор, безвозмездно передать в муниципальную собственность после окончания строительства объекты коммунальной, транспортной, социальной инфраструктур, а также иные объекты, строительство которых осуществлялось за счет средств лица, заключившего договор; перечень данных объектов и условия их передачи.</w:t>
      </w:r>
    </w:p>
    <w:p w14:paraId="7101F598" w14:textId="77777777" w:rsidR="00E3151D" w:rsidRDefault="00E3151D" w:rsidP="00E3151D">
      <w:pPr>
        <w:pStyle w:val="16"/>
        <w:numPr>
          <w:ilvl w:val="0"/>
          <w:numId w:val="105"/>
        </w:numPr>
      </w:pPr>
      <w:r>
        <w:t>Прекращение существования земельного участка, в отношении которого заключен договор, в связи с его разделом или возникновение у третьих лиц прав на земельные участки, образованные из такого земельного участка, не является основанием для прекращения прав и обязанностей, определенных договором.</w:t>
      </w:r>
    </w:p>
    <w:p w14:paraId="7337B6CF" w14:textId="77777777" w:rsidR="00E3151D" w:rsidRDefault="00E3151D" w:rsidP="00E3151D">
      <w:pPr>
        <w:pStyle w:val="16"/>
        <w:numPr>
          <w:ilvl w:val="0"/>
          <w:numId w:val="105"/>
        </w:numPr>
      </w:pPr>
      <w:r>
        <w:t>Договор может быть расторгнут по основаниям, предусмотренным гражданским законодательством, исключительно по решению суда, за исключением случаев, предусмотренных частями 20 и 27 настоящей статьи.</w:t>
      </w:r>
    </w:p>
    <w:p w14:paraId="3B6D274C" w14:textId="77777777" w:rsidR="00E3151D" w:rsidRDefault="00E3151D" w:rsidP="00E3151D">
      <w:pPr>
        <w:pStyle w:val="16"/>
        <w:numPr>
          <w:ilvl w:val="0"/>
          <w:numId w:val="105"/>
        </w:numPr>
      </w:pPr>
      <w:r>
        <w:t>Земельные участки, которые находятся в государственной или муниципальной собственности и не обременены правами третьих лиц, предоставляются лицу, с которым заключен договор, в аренду без проведения торгов в соответствии с земельным законодательством в целях строительства объектов коммунальной, транспортной, социальной инфраструктур.</w:t>
      </w:r>
    </w:p>
    <w:p w14:paraId="65897170" w14:textId="77777777" w:rsidR="00E3151D" w:rsidRDefault="00E3151D" w:rsidP="00E3151D">
      <w:pPr>
        <w:pStyle w:val="16"/>
        <w:numPr>
          <w:ilvl w:val="0"/>
          <w:numId w:val="105"/>
        </w:numPr>
      </w:pPr>
      <w:r>
        <w:t>Изъятие земельных участков, находящихся в границах территории, в отношении которой принято решение о ее комплексном развитии по инициативе органа местного самоуправления, и (или)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порядке, установленном земельным законодательством.</w:t>
      </w:r>
    </w:p>
    <w:p w14:paraId="64D1C5EE" w14:textId="77777777" w:rsidR="00E3151D" w:rsidRDefault="00E3151D" w:rsidP="00E3151D">
      <w:pPr>
        <w:pStyle w:val="16"/>
        <w:numPr>
          <w:ilvl w:val="0"/>
          <w:numId w:val="105"/>
        </w:numPr>
      </w:pPr>
      <w:r>
        <w:t>Земельные участки, находящиеся в границах территории, в отношении которой принято решение о ее комплексном развитии по инициативе органа местного самоуправления, и (или) расположенные на них объекты недвижимого имущества, изъятые у физических или юридических лиц, которым такие земельные участки были предоставлены на праве аренды или безвозмездного пользования, предоставляются в аренду без проведения торгов в соответствии с земельным законодательством лицу, заключившему договор.</w:t>
      </w:r>
    </w:p>
    <w:p w14:paraId="5EA3190B" w14:textId="77777777" w:rsidR="00E3151D" w:rsidRDefault="00E3151D" w:rsidP="00E3151D">
      <w:pPr>
        <w:pStyle w:val="16"/>
        <w:numPr>
          <w:ilvl w:val="0"/>
          <w:numId w:val="105"/>
        </w:numPr>
      </w:pPr>
      <w:r>
        <w:t xml:space="preserve">Уполномоченный орган местного самоуправления имеет право на односторонний отказ от договора (исполнения договора), заключенного в соответствии с частями 8 - 14 настоящей статьи и статьей 46.11 </w:t>
      </w:r>
      <w:r>
        <w:lastRenderedPageBreak/>
        <w:t>Градостроительного кодекса Российской Федерации, по следующим основаниям:</w:t>
      </w:r>
    </w:p>
    <w:p w14:paraId="3204B62E" w14:textId="77777777" w:rsidR="00E3151D" w:rsidRDefault="00E3151D" w:rsidP="00E3151D">
      <w:pPr>
        <w:pStyle w:val="16"/>
        <w:numPr>
          <w:ilvl w:val="0"/>
          <w:numId w:val="109"/>
        </w:numPr>
      </w:pPr>
      <w:r>
        <w:t>неисполнение лицом, заключившим договор, обязательств, предусмотренных пунктами 3, 5 и 6 части 13 настоящей статьи;</w:t>
      </w:r>
    </w:p>
    <w:p w14:paraId="79CDCDDC" w14:textId="77777777" w:rsidR="00E3151D" w:rsidRDefault="00E3151D" w:rsidP="00E3151D">
      <w:pPr>
        <w:pStyle w:val="16"/>
        <w:numPr>
          <w:ilvl w:val="0"/>
          <w:numId w:val="109"/>
        </w:numPr>
      </w:pPr>
      <w:r>
        <w:t>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коммунальной, транспортной, социальной инфраструктур, предусмотренных договором.</w:t>
      </w:r>
    </w:p>
    <w:p w14:paraId="675F783E" w14:textId="77777777" w:rsidR="00E3151D" w:rsidRDefault="00E3151D" w:rsidP="00E3151D">
      <w:pPr>
        <w:pStyle w:val="16"/>
        <w:numPr>
          <w:ilvl w:val="0"/>
          <w:numId w:val="105"/>
        </w:numPr>
      </w:pPr>
      <w:r>
        <w:t>В случае одностороннего отказа уполномоченного органа местного самоуправления от договора (исполнения договора) по основанию, предусмотренному пунктом 1 части 20 настоящей статьи, лицо, заключившее договор, обязано возместить органу местного самоуправления убытки, причиненные неисполнением обязательств, предусмотренных пунктами 3, 5 и 6 части 13 настоящей статьи. При расчетах размеров возмещения убытки определяются с учетом расходов, понесенных уполномоченным органом местного самоуправления в связи с консервацией объектов коммунальной, транспортной, социальной инфраструктур, размещение которых в соответствии с договором осуществлено органом местного самоуправления. В таком случае договор аренды земельного участка,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коммунальной, транспортной, социальной инфраструктур, расторгается по требованию арендодателя в соответствии с земельным законодательством. Отчуждение объекта незавершенного строительства (в том числе сооружения, строительство которого не завершено), расположенного на таком земельном участке, осуществляется в соответствии с гражданским законодательством.</w:t>
      </w:r>
    </w:p>
    <w:p w14:paraId="5494BE29" w14:textId="77777777" w:rsidR="00E3151D" w:rsidRDefault="00E3151D" w:rsidP="00E3151D">
      <w:pPr>
        <w:pStyle w:val="16"/>
        <w:numPr>
          <w:ilvl w:val="0"/>
          <w:numId w:val="105"/>
        </w:numPr>
      </w:pPr>
      <w:r>
        <w:t>Уполномоченный орган местного самоуправления после направления лицу, с которым заключен договор, уведомления об одностороннем отказе от договора (исполнения договора)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46.11 Градостроительного кодекса Российской Федерации. Такое решение не может быть принято в случае одностороннего отказа уполномоченного органа местного самоуправления от договора (исполнения договора) по основанию, предусмотренному пунктом 2 части 20 настоящей статьи.</w:t>
      </w:r>
    </w:p>
    <w:p w14:paraId="69500A5A" w14:textId="77777777" w:rsidR="00E3151D" w:rsidRDefault="00E3151D" w:rsidP="00E3151D">
      <w:pPr>
        <w:pStyle w:val="16"/>
        <w:numPr>
          <w:ilvl w:val="0"/>
          <w:numId w:val="105"/>
        </w:numPr>
      </w:pPr>
      <w:r>
        <w:t xml:space="preserve">В случае одностороннего отказа уполномоченного органа местного самоуправления от договора (исполнения договора) по основанию, предусмотренному пунктом 2 части 20 настоящей статьи, лицо, заключившее договор, вправе осуществить мероприятия, предусмотренные документацией по планировке территории, при условии осуществления проектирования и строительства, реконструкции объектов коммунальной, транспортной, социальной инфраструктур в соответствии с документацией по планировке территории за счет собственных средств.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территории, предусматривающие включение в нее уточненных опережающих графиков </w:t>
      </w:r>
      <w:r>
        <w:lastRenderedPageBreak/>
        <w:t>проектирования и строительства, реконструкции предусмотренных документацией по планировке территории объектов капитального строительства.</w:t>
      </w:r>
    </w:p>
    <w:p w14:paraId="3EAA0845" w14:textId="77777777" w:rsidR="00E3151D" w:rsidRDefault="00E3151D" w:rsidP="00E3151D">
      <w:pPr>
        <w:pStyle w:val="16"/>
        <w:numPr>
          <w:ilvl w:val="0"/>
          <w:numId w:val="105"/>
        </w:numPr>
      </w:pPr>
      <w:r>
        <w:t>В случае, предусмотренном частью 23 настоящей статьи,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лицу, заключившему договор. Отклонение изменений, вносимых в документацию по планировке территории, допускается только в случае, если представленные уточненные графики не соответствуют требованиям, предусмотренным частью 23 настоящей статьи.</w:t>
      </w:r>
    </w:p>
    <w:p w14:paraId="1C0C1649" w14:textId="77777777" w:rsidR="00E3151D" w:rsidRDefault="00E3151D" w:rsidP="00E3151D">
      <w:pPr>
        <w:pStyle w:val="16"/>
        <w:numPr>
          <w:ilvl w:val="0"/>
          <w:numId w:val="105"/>
        </w:numPr>
      </w:pPr>
      <w:r>
        <w:t>Уполномоченный орган местного самоуправления по требованию лица, заключившего договор, обязан возместить убытки, причиненные указанному лицу неисполнением уполномоченным органом местного самоуправления обязательств, предусмотренных пунктами 4, 6 - 8 части 13 настоящей статьи.</w:t>
      </w:r>
    </w:p>
    <w:p w14:paraId="16BFB27B" w14:textId="77777777" w:rsidR="00E3151D" w:rsidRDefault="00E3151D" w:rsidP="00E3151D">
      <w:pPr>
        <w:pStyle w:val="16"/>
        <w:numPr>
          <w:ilvl w:val="0"/>
          <w:numId w:val="105"/>
        </w:numPr>
      </w:pPr>
      <w:r>
        <w:t xml:space="preserve">В случае, предусмотренном пунктом 2 части 20 настоящей статьи, уполномоченный орган местного самоуправления по требованию лица, заключившего договор, от договора (исполнения договора) с которым такой орган местного самоуправления отказался, обязан возместить указанному лицу убытки, </w:t>
      </w:r>
      <w:r w:rsidR="005F313C">
        <w:t>причиненные,</w:t>
      </w:r>
      <w:r>
        <w:t xml:space="preserve"> в связи с этим отказом от договора (исполнения договора).</w:t>
      </w:r>
    </w:p>
    <w:p w14:paraId="532EE8DB" w14:textId="77777777" w:rsidR="00E3151D" w:rsidRPr="00E3151D" w:rsidRDefault="00E3151D" w:rsidP="00E3151D">
      <w:pPr>
        <w:pStyle w:val="16"/>
        <w:numPr>
          <w:ilvl w:val="0"/>
          <w:numId w:val="105"/>
        </w:numPr>
      </w:pPr>
      <w:r>
        <w:t>Лицо, заключившее договор, имеет право на односторонний отказ от договора (исполнения договора) в случае,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коммунальной, транспортной, социальной инфраструктур. В этом случае права и обязанности указанного лица и уполномоченного органа местного самоуправления определяются частями 23 - 25 настоящей статьи.</w:t>
      </w:r>
    </w:p>
    <w:p w14:paraId="49A80109" w14:textId="77777777" w:rsidR="00DF1900" w:rsidRDefault="00CD38BA" w:rsidP="007D559F">
      <w:pPr>
        <w:pStyle w:val="10"/>
      </w:pPr>
      <w:bookmarkStart w:id="6" w:name="_Toc99027079"/>
      <w:r>
        <w:t>Жилые зоны (Ж)</w:t>
      </w:r>
      <w:bookmarkEnd w:id="6"/>
    </w:p>
    <w:p w14:paraId="4D3C8A30" w14:textId="77777777" w:rsidR="00CD38BA" w:rsidRPr="00CD38BA" w:rsidRDefault="00CD38BA" w:rsidP="00CD38BA">
      <w:r w:rsidRPr="00CD38BA"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14:paraId="268E3E10" w14:textId="77777777" w:rsidR="007D559F" w:rsidRDefault="00CD38BA" w:rsidP="008E6D3E">
      <w:pPr>
        <w:pStyle w:val="20"/>
      </w:pPr>
      <w:bookmarkStart w:id="7" w:name="_Toc99027080"/>
      <w:r w:rsidRPr="00CD38BA">
        <w:t>Ж-1 — зона застройки индивидуальными жилыми домами</w:t>
      </w:r>
      <w:bookmarkEnd w:id="7"/>
    </w:p>
    <w:p w14:paraId="39EFB17F" w14:textId="77777777" w:rsidR="00CD38BA" w:rsidRDefault="00CD38BA" w:rsidP="00CD38BA">
      <w:r w:rsidRPr="00CD38BA">
        <w:t>Зона предназначена для ра</w:t>
      </w:r>
      <w:r>
        <w:t>з</w:t>
      </w:r>
      <w:r w:rsidRPr="00CD38BA">
        <w:t xml:space="preserve">мещения объектов индивидуального жилищного строительства - отдельно стоящее здание с количеством надземных этажей не более </w:t>
      </w:r>
      <w:r w:rsidRPr="00CD38BA">
        <w:lastRenderedPageBreak/>
        <w:t>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</w:p>
    <w:p w14:paraId="3B792C21" w14:textId="77777777" w:rsidR="00CD38BA" w:rsidRDefault="00CD38BA" w:rsidP="00CD38BA">
      <w:pPr>
        <w:pStyle w:val="30"/>
      </w:pPr>
      <w:bookmarkStart w:id="8" w:name="_Toc99027081"/>
      <w:r w:rsidRPr="00CD38B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8"/>
    </w:p>
    <w:tbl>
      <w:tblPr>
        <w:tblStyle w:val="-131"/>
        <w:tblW w:w="9243" w:type="dxa"/>
        <w:tblLook w:val="0420" w:firstRow="1" w:lastRow="0" w:firstColumn="0" w:lastColumn="0" w:noHBand="0" w:noVBand="1"/>
      </w:tblPr>
      <w:tblGrid>
        <w:gridCol w:w="3828"/>
        <w:gridCol w:w="5415"/>
      </w:tblGrid>
      <w:tr w:rsidR="00CD38BA" w:rsidRPr="00CD38BA" w14:paraId="1EF88EC8" w14:textId="77777777" w:rsidTr="00CD3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</w:tcPr>
          <w:p w14:paraId="329EC368" w14:textId="77777777" w:rsidR="00CD38BA" w:rsidRPr="00CD38BA" w:rsidRDefault="00CD38BA" w:rsidP="00CD38BA">
            <w:pPr>
              <w:pStyle w:val="13"/>
            </w:pPr>
            <w:r w:rsidRPr="00CD38BA">
              <w:t>Параметр</w:t>
            </w:r>
          </w:p>
        </w:tc>
        <w:tc>
          <w:tcPr>
            <w:tcW w:w="5415" w:type="dxa"/>
          </w:tcPr>
          <w:p w14:paraId="0FBB4952" w14:textId="77777777" w:rsidR="00CD38BA" w:rsidRPr="00CD38BA" w:rsidRDefault="00CD38BA" w:rsidP="00CD38BA">
            <w:pPr>
              <w:pStyle w:val="13"/>
            </w:pPr>
            <w:r w:rsidRPr="00CD38BA">
              <w:t>Значение</w:t>
            </w:r>
          </w:p>
        </w:tc>
      </w:tr>
      <w:tr w:rsidR="00CD38BA" w:rsidRPr="00CD38BA" w14:paraId="12042356" w14:textId="77777777" w:rsidTr="00CD38BA">
        <w:tc>
          <w:tcPr>
            <w:tcW w:w="3828" w:type="dxa"/>
          </w:tcPr>
          <w:p w14:paraId="408A46C7" w14:textId="77777777" w:rsidR="00CD38BA" w:rsidRPr="00CD38BA" w:rsidRDefault="00CD38BA" w:rsidP="00CD38BA">
            <w:pPr>
              <w:pStyle w:val="13"/>
            </w:pPr>
            <w:r w:rsidRPr="00CD38BA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415" w:type="dxa"/>
          </w:tcPr>
          <w:p w14:paraId="13CA1C02" w14:textId="77777777" w:rsidR="00CD38BA" w:rsidRPr="00CD38BA" w:rsidRDefault="00CD38BA" w:rsidP="00CD38BA">
            <w:pPr>
              <w:pStyle w:val="13"/>
            </w:pPr>
            <w:r w:rsidRPr="00CD38BA">
              <w:t>Минимальный размер земельного участка - 400 кв.м.</w:t>
            </w:r>
          </w:p>
          <w:p w14:paraId="4BA138CA" w14:textId="77777777" w:rsidR="00CD38BA" w:rsidRDefault="00CD38BA" w:rsidP="00CD38BA">
            <w:pPr>
              <w:pStyle w:val="13"/>
            </w:pPr>
            <w:r w:rsidRPr="00CD38BA">
              <w:t>Максимальный размер земельного участка - 1500 кв.м.</w:t>
            </w:r>
          </w:p>
          <w:p w14:paraId="030C82D7" w14:textId="77777777" w:rsidR="001065DD" w:rsidRPr="00CD38BA" w:rsidRDefault="001065DD" w:rsidP="001065DD">
            <w:pPr>
              <w:pStyle w:val="13"/>
              <w:jc w:val="both"/>
            </w:pPr>
            <w:r w:rsidRPr="00CD38BA">
              <w:t>Предельные (минимальные и (или) максимальные) размеры земельных участков, в том числе их площадь</w:t>
            </w:r>
            <w:r>
              <w:t xml:space="preserve"> применяются для </w:t>
            </w:r>
            <w:r w:rsidRPr="00CD38BA">
              <w:t>индивидуального жилищного строительства</w:t>
            </w:r>
            <w:r>
              <w:t>, блокированной жилой застройки, для остальных видов разрешённого использования – не применяются.</w:t>
            </w:r>
          </w:p>
        </w:tc>
      </w:tr>
      <w:tr w:rsidR="00CD38BA" w:rsidRPr="00CD38BA" w14:paraId="6F9A8300" w14:textId="77777777" w:rsidTr="00CD38BA">
        <w:tc>
          <w:tcPr>
            <w:tcW w:w="3828" w:type="dxa"/>
          </w:tcPr>
          <w:p w14:paraId="43CC5AAF" w14:textId="77777777" w:rsidR="00CD38BA" w:rsidRPr="00CD38BA" w:rsidRDefault="00CD38BA" w:rsidP="00CD38BA">
            <w:pPr>
              <w:pStyle w:val="13"/>
            </w:pPr>
            <w:r w:rsidRPr="00CD38BA"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415" w:type="dxa"/>
          </w:tcPr>
          <w:p w14:paraId="11BFBE26" w14:textId="77777777" w:rsidR="00CD38BA" w:rsidRPr="00CD38BA" w:rsidRDefault="00CD38BA" w:rsidP="00CD38BA">
            <w:pPr>
              <w:pStyle w:val="13"/>
            </w:pPr>
            <w:r w:rsidRPr="00CD38BA">
              <w:t>Минимальные отступы от границ земельных участков - не менее 3 м.</w:t>
            </w:r>
          </w:p>
          <w:p w14:paraId="03EE71BA" w14:textId="77777777" w:rsidR="00CD38BA" w:rsidRPr="00CD38BA" w:rsidRDefault="00CD38BA" w:rsidP="00CD38BA">
            <w:pPr>
              <w:pStyle w:val="13"/>
            </w:pPr>
          </w:p>
          <w:p w14:paraId="6D8DAFB4" w14:textId="77777777" w:rsidR="00CD38BA" w:rsidRPr="00CD38BA" w:rsidRDefault="00CD38BA" w:rsidP="00CD38BA">
            <w:pPr>
              <w:pStyle w:val="13"/>
            </w:pPr>
          </w:p>
        </w:tc>
      </w:tr>
      <w:tr w:rsidR="00CD38BA" w:rsidRPr="00CD38BA" w14:paraId="2C3949A8" w14:textId="77777777" w:rsidTr="00CD38BA">
        <w:tc>
          <w:tcPr>
            <w:tcW w:w="3828" w:type="dxa"/>
          </w:tcPr>
          <w:p w14:paraId="15A08586" w14:textId="77777777" w:rsidR="00CD38BA" w:rsidRPr="00CD38BA" w:rsidRDefault="00CD38BA" w:rsidP="00CD38BA">
            <w:pPr>
              <w:pStyle w:val="13"/>
            </w:pPr>
            <w:r w:rsidRPr="00CD38BA"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415" w:type="dxa"/>
          </w:tcPr>
          <w:p w14:paraId="4A2F1628" w14:textId="77777777" w:rsidR="00CD38BA" w:rsidRPr="00CD38BA" w:rsidRDefault="00CD38BA" w:rsidP="00CD38BA">
            <w:pPr>
              <w:pStyle w:val="13"/>
            </w:pPr>
            <w:r w:rsidRPr="00CD38BA"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14:paraId="0B71EA61" w14:textId="77777777" w:rsidR="00CD38BA" w:rsidRPr="00CD38BA" w:rsidRDefault="00CD38BA" w:rsidP="00CD38BA">
            <w:pPr>
              <w:pStyle w:val="13"/>
            </w:pPr>
            <w:r w:rsidRPr="00CD38BA">
              <w:t>Предельная высота зданий до верха плоской кровли или до конька скатной кровли - не более 20 м.</w:t>
            </w:r>
          </w:p>
        </w:tc>
      </w:tr>
      <w:tr w:rsidR="00CD38BA" w:rsidRPr="00CD38BA" w14:paraId="12A52AC8" w14:textId="77777777" w:rsidTr="00CD38BA">
        <w:tc>
          <w:tcPr>
            <w:tcW w:w="3828" w:type="dxa"/>
          </w:tcPr>
          <w:p w14:paraId="2CCB7146" w14:textId="77777777" w:rsidR="00CD38BA" w:rsidRPr="00CD38BA" w:rsidRDefault="00CD38BA" w:rsidP="00CD38BA">
            <w:pPr>
              <w:pStyle w:val="13"/>
            </w:pPr>
            <w:r w:rsidRPr="00CD38BA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415" w:type="dxa"/>
          </w:tcPr>
          <w:p w14:paraId="13C54999" w14:textId="77777777" w:rsidR="00CD38BA" w:rsidRPr="00CD38BA" w:rsidRDefault="00CD38BA" w:rsidP="00CD38BA">
            <w:pPr>
              <w:pStyle w:val="13"/>
            </w:pPr>
            <w:r w:rsidRPr="00CD38BA">
              <w:t>Максимальный процент застройки в границах земельного участка – 60 %.</w:t>
            </w:r>
          </w:p>
        </w:tc>
      </w:tr>
      <w:tr w:rsidR="00CD38BA" w:rsidRPr="00CD38BA" w14:paraId="3CCD523C" w14:textId="77777777" w:rsidTr="00CD38BA">
        <w:tc>
          <w:tcPr>
            <w:tcW w:w="3828" w:type="dxa"/>
          </w:tcPr>
          <w:p w14:paraId="6566F6F9" w14:textId="77777777" w:rsidR="00CD38BA" w:rsidRPr="00CD38BA" w:rsidRDefault="00CD38BA" w:rsidP="00CD38BA">
            <w:pPr>
              <w:pStyle w:val="13"/>
            </w:pPr>
            <w:r w:rsidRPr="00CD38BA">
              <w:t>5. Иные предельные параметры разрешенного строительства</w:t>
            </w:r>
          </w:p>
        </w:tc>
        <w:tc>
          <w:tcPr>
            <w:tcW w:w="5415" w:type="dxa"/>
          </w:tcPr>
          <w:p w14:paraId="3A1D90C3" w14:textId="77777777" w:rsidR="00CD38BA" w:rsidRPr="00CD38BA" w:rsidRDefault="00CD38BA" w:rsidP="00CD38BA">
            <w:pPr>
              <w:pStyle w:val="13"/>
            </w:pPr>
            <w:r w:rsidRPr="00CD38BA">
              <w:t>Минимальный процент застройки в границах земельного участка – 5 %.</w:t>
            </w:r>
          </w:p>
          <w:p w14:paraId="1B476EAC" w14:textId="5B07908D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t xml:space="preserve">Ограждение земельных участков со стороны улиц должно быть выдержано в едином стиле на </w:t>
            </w:r>
            <w:r w:rsidRPr="00CD38BA">
              <w:rPr>
                <w:bCs/>
              </w:rPr>
              <w:lastRenderedPageBreak/>
              <w:t>протяжении одного квартала с обеих сторон улиц, высота ограждения до 2 м. По границе с соседними земельными участками ограждения должны быть проветриваемыми, высотой до 2 м. Ограждение участков осуществляется по следующему правилу: владелец участка устанавливает забор с правой стороны (относительно фасада здания со стороны улицы</w:t>
            </w:r>
            <w:r w:rsidR="00B0179E">
              <w:rPr>
                <w:bCs/>
              </w:rPr>
              <w:t>, стоя лицом к нему</w:t>
            </w:r>
            <w:r w:rsidRPr="00CD38BA">
              <w:rPr>
                <w:bCs/>
              </w:rPr>
              <w:t xml:space="preserve">) и поровну с соседями по задней стороне участка, при этом столбы и само ограждение устанавливаются со своей стороны.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D38BA">
                <w:rPr>
                  <w:bCs/>
                </w:rPr>
                <w:t>2 м</w:t>
              </w:r>
            </w:smartTag>
            <w:r w:rsidRPr="00CD38BA">
              <w:rPr>
                <w:bCs/>
              </w:rPr>
              <w:t xml:space="preserve"> при определении внутренних границ пользования.</w:t>
            </w:r>
          </w:p>
          <w:p w14:paraId="1E6D6A31" w14:textId="77777777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t xml:space="preserve"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D38BA">
                <w:rPr>
                  <w:bCs/>
                </w:rPr>
                <w:t>6 м</w:t>
              </w:r>
            </w:smartTag>
            <w:r w:rsidRPr="00CD38BA">
              <w:rPr>
                <w:bCs/>
              </w:rPr>
              <w:t>. Допускается сокращение расстояния по взаимному соглашению собственников соседних земельных участков.</w:t>
            </w:r>
          </w:p>
          <w:p w14:paraId="668FABFF" w14:textId="77777777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t xml:space="preserve">Уклон крыши построек, располагаемых на расстоянии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D38BA">
                <w:rPr>
                  <w:bCs/>
                </w:rPr>
                <w:t>1,5 м</w:t>
              </w:r>
            </w:smartTag>
            <w:r w:rsidRPr="00CD38BA">
              <w:rPr>
                <w:bCs/>
              </w:rPr>
              <w:t xml:space="preserve"> от соседнего участка, должен быть в сторону своего участка. Допускается уклон крыши к соседнему участку при обязательной организации водостоков и водоотвода от ограждения в сторону своего участка, а также при устройстве снегозадержателей.</w:t>
            </w:r>
          </w:p>
          <w:p w14:paraId="30C63971" w14:textId="77777777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t>Высота хозяйственных построек не должна превышать 6,5 м.</w:t>
            </w:r>
          </w:p>
          <w:p w14:paraId="3F967BCB" w14:textId="77777777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t>Запрещается устройство индивидуальных отстойников за пределами своих участков.</w:t>
            </w:r>
          </w:p>
          <w:p w14:paraId="0B17E920" w14:textId="77777777" w:rsidR="00CD38BA" w:rsidRPr="00CD38BA" w:rsidRDefault="00CD38BA" w:rsidP="00CD38BA">
            <w:pPr>
              <w:pStyle w:val="13"/>
            </w:pPr>
            <w:r w:rsidRPr="00CD38BA">
              <w:t>Разрешается блокировка хозяйственных построек по взаимному согласию домовладельцев.</w:t>
            </w:r>
          </w:p>
          <w:p w14:paraId="2F5723F4" w14:textId="77777777" w:rsidR="00CD38BA" w:rsidRPr="00CD38BA" w:rsidRDefault="00CD38BA" w:rsidP="00CD38BA">
            <w:pPr>
              <w:pStyle w:val="13"/>
            </w:pPr>
            <w:r w:rsidRPr="00CD38BA">
              <w:t>Жилые здания следует размещать с отступом от красных линий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линией.</w:t>
            </w:r>
          </w:p>
          <w:p w14:paraId="3D0B0B60" w14:textId="77777777" w:rsidR="00CD38BA" w:rsidRPr="00CD38BA" w:rsidRDefault="00CD38BA" w:rsidP="00CD38BA">
            <w:pPr>
              <w:pStyle w:val="13"/>
            </w:pPr>
            <w:r w:rsidRPr="00CD38BA">
              <w:t>Расстояние от хозяйственных построек до красных линий улиц и проездов должно быть не менее 3 м.</w:t>
            </w:r>
          </w:p>
          <w:p w14:paraId="6BC04381" w14:textId="77777777" w:rsidR="00CD38BA" w:rsidRPr="00CD38BA" w:rsidRDefault="00CD38BA" w:rsidP="00CD38BA">
            <w:pPr>
              <w:pStyle w:val="13"/>
            </w:pPr>
            <w:r w:rsidRPr="00CD38BA">
              <w:t>Расстояния до границы соседнего участка по санитарно-бытовым условиям должны быть не менее:</w:t>
            </w:r>
          </w:p>
          <w:p w14:paraId="49EA9FB4" w14:textId="77777777" w:rsidR="00CD38BA" w:rsidRPr="00CD38BA" w:rsidRDefault="00CD38BA" w:rsidP="00CD38BA">
            <w:pPr>
              <w:pStyle w:val="13"/>
            </w:pPr>
            <w:r w:rsidRPr="00CD38BA">
              <w:t xml:space="preserve">- от отдельно стоящего или блокированного дома - 3 м; </w:t>
            </w:r>
          </w:p>
          <w:p w14:paraId="48FD8F56" w14:textId="77777777" w:rsidR="00CD38BA" w:rsidRPr="00CD38BA" w:rsidRDefault="00CD38BA" w:rsidP="00CD38BA">
            <w:pPr>
              <w:pStyle w:val="13"/>
            </w:pPr>
            <w:r w:rsidRPr="00CD38BA">
              <w:t xml:space="preserve">- от постройки для содержания скота и птицы - 4 м; </w:t>
            </w:r>
          </w:p>
          <w:p w14:paraId="4270B301" w14:textId="77777777" w:rsidR="00CD38BA" w:rsidRPr="00CD38BA" w:rsidRDefault="00CD38BA" w:rsidP="00CD38BA">
            <w:pPr>
              <w:pStyle w:val="13"/>
            </w:pPr>
            <w:r w:rsidRPr="00CD38BA">
              <w:lastRenderedPageBreak/>
              <w:t xml:space="preserve">- от других построек (бани, гаража и др.) - 1 м; </w:t>
            </w:r>
          </w:p>
          <w:p w14:paraId="78900241" w14:textId="77777777" w:rsidR="00CD38BA" w:rsidRPr="00CD38BA" w:rsidRDefault="00CD38BA" w:rsidP="00CD38BA">
            <w:pPr>
              <w:pStyle w:val="13"/>
            </w:pPr>
            <w:r w:rsidRPr="00CD38BA">
              <w:t xml:space="preserve">- от стволов высокорослых деревьев - 4 м; среднерослых - 2 м; </w:t>
            </w:r>
          </w:p>
          <w:p w14:paraId="47B37019" w14:textId="77777777" w:rsidR="00CD38BA" w:rsidRPr="00CD38BA" w:rsidRDefault="00CD38BA" w:rsidP="00CD38BA">
            <w:pPr>
              <w:pStyle w:val="13"/>
            </w:pPr>
            <w:r w:rsidRPr="00CD38BA">
              <w:t xml:space="preserve">- от кустарника - 1м. </w:t>
            </w:r>
          </w:p>
          <w:p w14:paraId="49E04BEB" w14:textId="77777777" w:rsidR="00CD38BA" w:rsidRPr="00CD38BA" w:rsidRDefault="00CD38BA" w:rsidP="00CD38BA">
            <w:pPr>
              <w:pStyle w:val="13"/>
            </w:pPr>
            <w:r w:rsidRPr="00CD38BA">
      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их правообладателей и при условии выполнения требований технических регламентов.</w:t>
            </w:r>
          </w:p>
        </w:tc>
      </w:tr>
    </w:tbl>
    <w:p w14:paraId="2BD895CC" w14:textId="77777777" w:rsidR="00CD38BA" w:rsidRDefault="00CD38BA" w:rsidP="00CD38BA"/>
    <w:p w14:paraId="2EF79052" w14:textId="77777777" w:rsidR="00CD38BA" w:rsidRDefault="00CD38BA" w:rsidP="00CD38BA">
      <w:pPr>
        <w:pStyle w:val="30"/>
      </w:pPr>
      <w:bookmarkStart w:id="9" w:name="_Toc99027082"/>
      <w:r w:rsidRPr="00CD38BA">
        <w:t>Основные виды разрешенного использования земельных участков и объектов капитального строительства:</w:t>
      </w:r>
      <w:bookmarkEnd w:id="9"/>
    </w:p>
    <w:tbl>
      <w:tblPr>
        <w:tblStyle w:val="-131"/>
        <w:tblW w:w="9248" w:type="dxa"/>
        <w:tblLayout w:type="fixed"/>
        <w:tblLook w:val="04A0" w:firstRow="1" w:lastRow="0" w:firstColumn="1" w:lastColumn="0" w:noHBand="0" w:noVBand="1"/>
      </w:tblPr>
      <w:tblGrid>
        <w:gridCol w:w="3136"/>
        <w:gridCol w:w="5245"/>
        <w:gridCol w:w="867"/>
      </w:tblGrid>
      <w:tr w:rsidR="00CD38BA" w:rsidRPr="00CD38BA" w14:paraId="5E2FA8C2" w14:textId="77777777" w:rsidTr="00CD3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6A687221" w14:textId="77777777" w:rsidR="00CD38BA" w:rsidRPr="00CD38BA" w:rsidRDefault="00CD38BA" w:rsidP="00CD38BA">
            <w:pPr>
              <w:pStyle w:val="13"/>
            </w:pPr>
            <w:r w:rsidRPr="00CD38BA">
              <w:t>Наименование вида разрешенного использования земельного участка</w:t>
            </w:r>
          </w:p>
        </w:tc>
        <w:tc>
          <w:tcPr>
            <w:tcW w:w="5245" w:type="dxa"/>
            <w:hideMark/>
          </w:tcPr>
          <w:p w14:paraId="43EF3BBF" w14:textId="77777777" w:rsidR="00CD38BA" w:rsidRPr="00CD38BA" w:rsidRDefault="00CD38BA" w:rsidP="00CD38BA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1A20127B">
                <v:rect id="Прямоугольник 1" o:spid="_x0000_s1056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14:paraId="4BD3ED78" w14:textId="77777777" w:rsidR="00CD38BA" w:rsidRPr="00CD38BA" w:rsidRDefault="00CD38BA" w:rsidP="00CD38BA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7" w:type="dxa"/>
            <w:hideMark/>
          </w:tcPr>
          <w:p w14:paraId="1C4A01B1" w14:textId="77777777" w:rsidR="00CD38BA" w:rsidRPr="00CD38BA" w:rsidRDefault="00CD38BA" w:rsidP="00CD38BA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Код</w:t>
            </w:r>
          </w:p>
        </w:tc>
      </w:tr>
      <w:tr w:rsidR="00CD38BA" w:rsidRPr="00CD38BA" w14:paraId="460260B9" w14:textId="77777777" w:rsidTr="00CD38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656A02ED" w14:textId="77777777" w:rsidR="00CD38BA" w:rsidRPr="00CD38BA" w:rsidRDefault="00CD38BA" w:rsidP="00CD38BA">
            <w:pPr>
              <w:pStyle w:val="13"/>
              <w:rPr>
                <w:b w:val="0"/>
                <w:bCs w:val="0"/>
              </w:rPr>
            </w:pPr>
            <w:r w:rsidRPr="00CD38BA">
              <w:rPr>
                <w:b w:val="0"/>
                <w:bCs w:val="0"/>
              </w:rPr>
              <w:t>1</w:t>
            </w:r>
          </w:p>
        </w:tc>
        <w:tc>
          <w:tcPr>
            <w:tcW w:w="5245" w:type="dxa"/>
            <w:hideMark/>
          </w:tcPr>
          <w:p w14:paraId="2EFF1FE1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2</w:t>
            </w:r>
          </w:p>
        </w:tc>
        <w:tc>
          <w:tcPr>
            <w:tcW w:w="867" w:type="dxa"/>
            <w:hideMark/>
          </w:tcPr>
          <w:p w14:paraId="0C76D627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3</w:t>
            </w:r>
          </w:p>
        </w:tc>
      </w:tr>
      <w:tr w:rsidR="00CD38BA" w:rsidRPr="00CD38BA" w14:paraId="319278EF" w14:textId="77777777" w:rsidTr="00CD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644568C7" w14:textId="77777777" w:rsidR="00CD38BA" w:rsidRPr="00CD38BA" w:rsidRDefault="00CD38BA" w:rsidP="00CD38BA">
            <w:pPr>
              <w:pStyle w:val="13"/>
            </w:pPr>
            <w:r w:rsidRPr="00CD38BA">
              <w:t xml:space="preserve">Для индивидуального жилищного строительства </w:t>
            </w:r>
          </w:p>
        </w:tc>
        <w:tc>
          <w:tcPr>
            <w:tcW w:w="5245" w:type="dxa"/>
            <w:hideMark/>
          </w:tcPr>
          <w:p w14:paraId="55D196BF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64911246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 xml:space="preserve">выращивание сельскохозяйственных культур; </w:t>
            </w:r>
          </w:p>
          <w:p w14:paraId="2C76EF0F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 xml:space="preserve">размещение </w:t>
            </w:r>
            <w:r w:rsidRPr="00CD38BA">
              <w:rPr>
                <w:bCs/>
              </w:rPr>
              <w:t>гаражей для собственных нужд</w:t>
            </w:r>
            <w:r w:rsidRPr="00CD38BA">
              <w:t xml:space="preserve"> и хозяйственных построек</w:t>
            </w:r>
          </w:p>
        </w:tc>
        <w:tc>
          <w:tcPr>
            <w:tcW w:w="867" w:type="dxa"/>
            <w:hideMark/>
          </w:tcPr>
          <w:p w14:paraId="69BDCDF1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2.1</w:t>
            </w:r>
          </w:p>
        </w:tc>
      </w:tr>
      <w:tr w:rsidR="00CD38BA" w:rsidRPr="00CD38BA" w14:paraId="40C47210" w14:textId="77777777" w:rsidTr="00CD38BA">
        <w:trPr>
          <w:trHeight w:val="3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5B362F41" w14:textId="77777777" w:rsidR="00CD38BA" w:rsidRPr="00CD38BA" w:rsidRDefault="00CD38BA" w:rsidP="00CD38BA">
            <w:pPr>
              <w:pStyle w:val="13"/>
            </w:pPr>
            <w:r w:rsidRPr="00CD38BA">
              <w:t xml:space="preserve">Блокированная жилая застройка </w:t>
            </w:r>
          </w:p>
        </w:tc>
        <w:tc>
          <w:tcPr>
            <w:tcW w:w="5245" w:type="dxa"/>
            <w:hideMark/>
          </w:tcPr>
          <w:p w14:paraId="44AD8B56" w14:textId="77777777" w:rsidR="00FE5DD2" w:rsidRDefault="00FE5DD2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D2"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05253124" w14:textId="77777777" w:rsidR="00FE5DD2" w:rsidRDefault="00FE5DD2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D2">
              <w:t xml:space="preserve">разведение декоративных и плодовых деревьев, овощных и ягодных культур; </w:t>
            </w:r>
          </w:p>
          <w:p w14:paraId="316B4A51" w14:textId="77777777" w:rsidR="00FE5DD2" w:rsidRDefault="00FE5DD2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D2">
              <w:t xml:space="preserve">размещение гаражей для собственных нужд и иных вспомогательных сооружений; </w:t>
            </w:r>
          </w:p>
          <w:p w14:paraId="51F93CEB" w14:textId="7EDAF80F" w:rsidR="00CD38BA" w:rsidRPr="00CD38BA" w:rsidRDefault="00FE5DD2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D2">
              <w:t>обустройство спортивных и детских площадок, площадок для отдыха</w:t>
            </w:r>
          </w:p>
        </w:tc>
        <w:tc>
          <w:tcPr>
            <w:tcW w:w="867" w:type="dxa"/>
            <w:hideMark/>
          </w:tcPr>
          <w:p w14:paraId="61A2E1FC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2.3</w:t>
            </w:r>
          </w:p>
        </w:tc>
      </w:tr>
      <w:tr w:rsidR="00CD38BA" w:rsidRPr="00CD38BA" w14:paraId="7569C71F" w14:textId="77777777" w:rsidTr="00CD38BA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4B58B0C5" w14:textId="77777777" w:rsidR="00CD38BA" w:rsidRPr="00CD38BA" w:rsidRDefault="00CD38BA" w:rsidP="00CD38BA">
            <w:pPr>
              <w:pStyle w:val="13"/>
            </w:pPr>
            <w:r w:rsidRPr="00CD38BA">
              <w:lastRenderedPageBreak/>
              <w:t>Коммунальное обслуживание</w:t>
            </w:r>
          </w:p>
        </w:tc>
        <w:tc>
          <w:tcPr>
            <w:tcW w:w="5245" w:type="dxa"/>
          </w:tcPr>
          <w:p w14:paraId="2482510E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67" w:type="dxa"/>
          </w:tcPr>
          <w:p w14:paraId="366C579C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3.1</w:t>
            </w:r>
          </w:p>
        </w:tc>
      </w:tr>
      <w:tr w:rsidR="00CD38BA" w:rsidRPr="00CD38BA" w14:paraId="2E718074" w14:textId="77777777" w:rsidTr="00CD38B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7608ED17" w14:textId="77777777" w:rsidR="00CD38BA" w:rsidRPr="00CD38BA" w:rsidRDefault="00CD38BA" w:rsidP="00CD38BA">
            <w:pPr>
              <w:pStyle w:val="13"/>
            </w:pPr>
            <w:r w:rsidRPr="00CD38BA">
              <w:t>Предоставление коммунальных услуг</w:t>
            </w:r>
          </w:p>
        </w:tc>
        <w:tc>
          <w:tcPr>
            <w:tcW w:w="5245" w:type="dxa"/>
          </w:tcPr>
          <w:p w14:paraId="4F7C7CDF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67" w:type="dxa"/>
          </w:tcPr>
          <w:p w14:paraId="75CF580A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3.1.1</w:t>
            </w:r>
          </w:p>
        </w:tc>
      </w:tr>
      <w:tr w:rsidR="00CD38BA" w:rsidRPr="00CD38BA" w14:paraId="0D0ECB1B" w14:textId="77777777" w:rsidTr="00CD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  <w:hideMark/>
          </w:tcPr>
          <w:p w14:paraId="5359AFB1" w14:textId="77777777" w:rsidR="00CD38BA" w:rsidRPr="00CD38BA" w:rsidRDefault="00CD38BA" w:rsidP="00CD38BA">
            <w:pPr>
              <w:pStyle w:val="13"/>
            </w:pPr>
            <w:r w:rsidRPr="00CD38BA">
              <w:t xml:space="preserve">Земельные участки (территории) общего пользования </w:t>
            </w:r>
          </w:p>
        </w:tc>
        <w:tc>
          <w:tcPr>
            <w:tcW w:w="5245" w:type="dxa"/>
            <w:hideMark/>
          </w:tcPr>
          <w:p w14:paraId="32B5F311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Земельные участки общего пользования.</w:t>
            </w:r>
          </w:p>
          <w:p w14:paraId="093A9DE2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67" w:type="dxa"/>
            <w:hideMark/>
          </w:tcPr>
          <w:p w14:paraId="28C79E40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12.0</w:t>
            </w:r>
          </w:p>
        </w:tc>
      </w:tr>
      <w:tr w:rsidR="00CD38BA" w:rsidRPr="00CD38BA" w14:paraId="270680A7" w14:textId="77777777" w:rsidTr="00CD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0B9273B9" w14:textId="77777777" w:rsidR="00CD38BA" w:rsidRPr="00CD38BA" w:rsidRDefault="00CD38BA" w:rsidP="00CD38BA">
            <w:pPr>
              <w:pStyle w:val="13"/>
            </w:pPr>
            <w:r w:rsidRPr="00CD38BA">
              <w:t>Улично-дорожная сеть</w:t>
            </w:r>
          </w:p>
        </w:tc>
        <w:tc>
          <w:tcPr>
            <w:tcW w:w="5245" w:type="dxa"/>
          </w:tcPr>
          <w:p w14:paraId="0C6E3A6E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BC4469A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D58E70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</w:tc>
        <w:tc>
          <w:tcPr>
            <w:tcW w:w="867" w:type="dxa"/>
          </w:tcPr>
          <w:p w14:paraId="22C62858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12.0.1</w:t>
            </w:r>
          </w:p>
        </w:tc>
      </w:tr>
      <w:tr w:rsidR="00CD38BA" w:rsidRPr="00CD38BA" w14:paraId="3CDAFA32" w14:textId="77777777" w:rsidTr="00CD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3F82417D" w14:textId="77777777" w:rsidR="00CD38BA" w:rsidRPr="00CD38BA" w:rsidRDefault="00CD38BA" w:rsidP="00CD38BA">
            <w:pPr>
              <w:pStyle w:val="13"/>
            </w:pPr>
            <w:r w:rsidRPr="00CD38BA">
              <w:t>Благоустройство территории</w:t>
            </w:r>
          </w:p>
        </w:tc>
        <w:tc>
          <w:tcPr>
            <w:tcW w:w="5245" w:type="dxa"/>
          </w:tcPr>
          <w:p w14:paraId="03172271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67" w:type="dxa"/>
          </w:tcPr>
          <w:p w14:paraId="29910E36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12.0.2</w:t>
            </w:r>
          </w:p>
        </w:tc>
      </w:tr>
    </w:tbl>
    <w:p w14:paraId="37BD3312" w14:textId="77777777" w:rsidR="00CD38BA" w:rsidRDefault="00CD38BA" w:rsidP="00CD38BA">
      <w:pPr>
        <w:pStyle w:val="30"/>
      </w:pPr>
      <w:bookmarkStart w:id="10" w:name="_Toc99027083"/>
      <w:r w:rsidRPr="00CD38BA">
        <w:lastRenderedPageBreak/>
        <w:t>Вспомогательные виды разрешенного использования:</w:t>
      </w:r>
      <w:bookmarkEnd w:id="10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850"/>
      </w:tblGrid>
      <w:tr w:rsidR="00CD38BA" w:rsidRPr="00CD38BA" w14:paraId="38558BE8" w14:textId="77777777" w:rsidTr="00CD3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05D0A62" w14:textId="77777777" w:rsidR="00CD38BA" w:rsidRPr="00CD38BA" w:rsidRDefault="00CD38BA" w:rsidP="00CD38BA">
            <w:pPr>
              <w:pStyle w:val="13"/>
            </w:pPr>
            <w:r w:rsidRPr="00CD38BA">
              <w:t>Наименование вида разрешенного использования земельного участка</w:t>
            </w:r>
          </w:p>
        </w:tc>
        <w:tc>
          <w:tcPr>
            <w:tcW w:w="5245" w:type="dxa"/>
            <w:hideMark/>
          </w:tcPr>
          <w:p w14:paraId="3C64516E" w14:textId="77777777" w:rsidR="00CD38BA" w:rsidRPr="00CD38BA" w:rsidRDefault="00CD38BA" w:rsidP="00CD38BA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Описание вида разрешенного использованияземельного участка</w:t>
            </w:r>
          </w:p>
        </w:tc>
        <w:tc>
          <w:tcPr>
            <w:tcW w:w="850" w:type="dxa"/>
            <w:hideMark/>
          </w:tcPr>
          <w:p w14:paraId="6F94BE4D" w14:textId="77777777" w:rsidR="00CD38BA" w:rsidRPr="00CD38BA" w:rsidRDefault="00CD38BA" w:rsidP="00CD38BA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 xml:space="preserve">Код </w:t>
            </w:r>
          </w:p>
        </w:tc>
      </w:tr>
      <w:tr w:rsidR="00CD38BA" w:rsidRPr="00CD38BA" w14:paraId="6C19CACE" w14:textId="77777777" w:rsidTr="00CD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4E5078A" w14:textId="77777777" w:rsidR="00CD38BA" w:rsidRPr="00CD38BA" w:rsidRDefault="00CD38BA" w:rsidP="00CD38BA">
            <w:pPr>
              <w:pStyle w:val="13"/>
              <w:rPr>
                <w:b w:val="0"/>
                <w:bCs w:val="0"/>
              </w:rPr>
            </w:pPr>
            <w:r w:rsidRPr="00CD38BA">
              <w:rPr>
                <w:b w:val="0"/>
                <w:bCs w:val="0"/>
              </w:rPr>
              <w:t>1</w:t>
            </w:r>
          </w:p>
        </w:tc>
        <w:tc>
          <w:tcPr>
            <w:tcW w:w="5245" w:type="dxa"/>
            <w:hideMark/>
          </w:tcPr>
          <w:p w14:paraId="215F252E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2</w:t>
            </w:r>
          </w:p>
        </w:tc>
        <w:tc>
          <w:tcPr>
            <w:tcW w:w="850" w:type="dxa"/>
            <w:hideMark/>
          </w:tcPr>
          <w:p w14:paraId="5A222CB4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3</w:t>
            </w:r>
          </w:p>
        </w:tc>
      </w:tr>
      <w:tr w:rsidR="00CD38BA" w:rsidRPr="00CD38BA" w14:paraId="37DC01FD" w14:textId="77777777" w:rsidTr="00CD38BA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48643BD" w14:textId="77777777" w:rsidR="00CD38BA" w:rsidRPr="00CD38BA" w:rsidRDefault="00CD38BA" w:rsidP="00CD38BA">
            <w:pPr>
              <w:pStyle w:val="13"/>
            </w:pPr>
            <w:r w:rsidRPr="00CD38BA">
              <w:t>Ведение огородничества</w:t>
            </w:r>
          </w:p>
        </w:tc>
        <w:tc>
          <w:tcPr>
            <w:tcW w:w="5245" w:type="dxa"/>
            <w:hideMark/>
          </w:tcPr>
          <w:p w14:paraId="1DE169BA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850" w:type="dxa"/>
            <w:hideMark/>
          </w:tcPr>
          <w:p w14:paraId="6BA1C3A8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13.1</w:t>
            </w:r>
          </w:p>
        </w:tc>
      </w:tr>
      <w:tr w:rsidR="00CD38BA" w:rsidRPr="00CD38BA" w14:paraId="4E94F0BA" w14:textId="77777777" w:rsidTr="00CD38BA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45076D" w14:textId="77777777" w:rsidR="00CD38BA" w:rsidRPr="00CD38BA" w:rsidRDefault="00CD38BA" w:rsidP="00CD38BA">
            <w:pPr>
              <w:pStyle w:val="13"/>
            </w:pPr>
            <w:r w:rsidRPr="00CD38BA">
              <w:t>Ведение садоводства</w:t>
            </w:r>
          </w:p>
        </w:tc>
        <w:tc>
          <w:tcPr>
            <w:tcW w:w="5245" w:type="dxa"/>
          </w:tcPr>
          <w:p w14:paraId="093AA323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29913495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CD38BA">
                <w:rPr>
                  <w:rStyle w:val="a5"/>
                </w:rPr>
                <w:t>кодом 2.1</w:t>
              </w:r>
            </w:hyperlink>
            <w:r w:rsidRPr="00CD38BA">
              <w:t>, хозяйственных построек и гаражей для собственных нужд</w:t>
            </w:r>
          </w:p>
        </w:tc>
        <w:tc>
          <w:tcPr>
            <w:tcW w:w="850" w:type="dxa"/>
          </w:tcPr>
          <w:p w14:paraId="429AFAD1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13.2</w:t>
            </w:r>
          </w:p>
        </w:tc>
      </w:tr>
    </w:tbl>
    <w:p w14:paraId="42E3F061" w14:textId="77777777" w:rsidR="00CD38BA" w:rsidRDefault="00CD38BA" w:rsidP="00CD38BA">
      <w:pPr>
        <w:pStyle w:val="30"/>
      </w:pPr>
      <w:bookmarkStart w:id="11" w:name="_Toc99027084"/>
      <w:r w:rsidRPr="00CD38BA">
        <w:t>Условно разрешенные виды использования:</w:t>
      </w:r>
      <w:bookmarkEnd w:id="11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850"/>
      </w:tblGrid>
      <w:tr w:rsidR="00CD38BA" w:rsidRPr="00CD38BA" w14:paraId="115D59BE" w14:textId="77777777" w:rsidTr="00CD3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D8986CA" w14:textId="77777777" w:rsidR="00CD38BA" w:rsidRPr="00CD38BA" w:rsidRDefault="00CD38BA" w:rsidP="00CD38BA">
            <w:pPr>
              <w:pStyle w:val="13"/>
            </w:pPr>
            <w:r w:rsidRPr="00CD38BA">
              <w:t>Наименование вида разрешенного использования земельного участка</w:t>
            </w:r>
          </w:p>
        </w:tc>
        <w:tc>
          <w:tcPr>
            <w:tcW w:w="5245" w:type="dxa"/>
            <w:hideMark/>
          </w:tcPr>
          <w:p w14:paraId="6004CD25" w14:textId="77777777" w:rsidR="00CD38BA" w:rsidRPr="00CD38BA" w:rsidRDefault="00CD38BA" w:rsidP="00CD38BA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356495DB">
                <v:rect id="Прямоугольник 4" o:spid="_x0000_s1055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0" w:type="dxa"/>
            <w:hideMark/>
          </w:tcPr>
          <w:p w14:paraId="333EF582" w14:textId="77777777" w:rsidR="00CD38BA" w:rsidRPr="00CD38BA" w:rsidRDefault="00CD38BA" w:rsidP="00CD38BA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 xml:space="preserve">Код </w:t>
            </w:r>
          </w:p>
        </w:tc>
      </w:tr>
      <w:tr w:rsidR="00CD38BA" w:rsidRPr="00CD38BA" w14:paraId="0291A2A9" w14:textId="77777777" w:rsidTr="00CD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5487583" w14:textId="77777777" w:rsidR="00CD38BA" w:rsidRPr="00CD38BA" w:rsidRDefault="00CD38BA" w:rsidP="00CD38BA">
            <w:pPr>
              <w:pStyle w:val="13"/>
              <w:rPr>
                <w:b w:val="0"/>
                <w:bCs w:val="0"/>
              </w:rPr>
            </w:pPr>
            <w:r w:rsidRPr="00CD38BA">
              <w:rPr>
                <w:b w:val="0"/>
                <w:bCs w:val="0"/>
              </w:rPr>
              <w:t>1</w:t>
            </w:r>
          </w:p>
        </w:tc>
        <w:tc>
          <w:tcPr>
            <w:tcW w:w="5245" w:type="dxa"/>
            <w:hideMark/>
          </w:tcPr>
          <w:p w14:paraId="07D0F1DE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2</w:t>
            </w:r>
          </w:p>
        </w:tc>
        <w:tc>
          <w:tcPr>
            <w:tcW w:w="850" w:type="dxa"/>
            <w:hideMark/>
          </w:tcPr>
          <w:p w14:paraId="75DB8BDD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3</w:t>
            </w:r>
          </w:p>
        </w:tc>
      </w:tr>
      <w:tr w:rsidR="00CD38BA" w:rsidRPr="00CD38BA" w14:paraId="37C992B5" w14:textId="77777777" w:rsidTr="00CD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819ED29" w14:textId="77777777" w:rsidR="00CD38BA" w:rsidRPr="00CD38BA" w:rsidRDefault="00CD38BA" w:rsidP="00CD38BA">
            <w:pPr>
              <w:pStyle w:val="13"/>
            </w:pPr>
            <w:r w:rsidRPr="00CD38BA">
              <w:t xml:space="preserve">Питомники </w:t>
            </w:r>
          </w:p>
        </w:tc>
        <w:tc>
          <w:tcPr>
            <w:tcW w:w="5245" w:type="dxa"/>
            <w:hideMark/>
          </w:tcPr>
          <w:p w14:paraId="05AC077B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33A7AC09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 xml:space="preserve">размещение сооружений, необходимых для указанных видов сельскохозяйственного производства </w:t>
            </w:r>
          </w:p>
        </w:tc>
        <w:tc>
          <w:tcPr>
            <w:tcW w:w="850" w:type="dxa"/>
            <w:hideMark/>
          </w:tcPr>
          <w:p w14:paraId="427FB182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 xml:space="preserve">1.17 </w:t>
            </w:r>
          </w:p>
        </w:tc>
      </w:tr>
      <w:tr w:rsidR="00CD38BA" w:rsidRPr="00CD38BA" w14:paraId="5FF9FF02" w14:textId="77777777" w:rsidTr="00CD38BA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0DF25C" w14:textId="77777777" w:rsidR="00CD38BA" w:rsidRPr="00CD38BA" w:rsidRDefault="00CD38BA" w:rsidP="00CD38BA">
            <w:pPr>
              <w:pStyle w:val="13"/>
            </w:pPr>
            <w:r w:rsidRPr="00CD38BA">
              <w:t>Амбулаторно-</w:t>
            </w:r>
            <w:r w:rsidRPr="00CD38BA">
              <w:br/>
              <w:t>поликлиническое обслуживание</w:t>
            </w:r>
          </w:p>
        </w:tc>
        <w:tc>
          <w:tcPr>
            <w:tcW w:w="5245" w:type="dxa"/>
          </w:tcPr>
          <w:p w14:paraId="71178DA2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50" w:type="dxa"/>
          </w:tcPr>
          <w:p w14:paraId="2FA1745E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3.4.1</w:t>
            </w:r>
          </w:p>
        </w:tc>
      </w:tr>
      <w:tr w:rsidR="00CD38BA" w:rsidRPr="00CD38BA" w14:paraId="0FBDDBEF" w14:textId="77777777" w:rsidTr="00CD38BA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B8C6CC" w14:textId="77777777" w:rsidR="00CD38BA" w:rsidRPr="00CD38BA" w:rsidRDefault="00CD38BA" w:rsidP="00CD38BA">
            <w:pPr>
              <w:pStyle w:val="13"/>
            </w:pPr>
            <w:r w:rsidRPr="00CD38BA">
              <w:lastRenderedPageBreak/>
              <w:t>Амбулаторное ветеринарное обслуживание</w:t>
            </w:r>
          </w:p>
        </w:tc>
        <w:tc>
          <w:tcPr>
            <w:tcW w:w="5245" w:type="dxa"/>
          </w:tcPr>
          <w:p w14:paraId="0FAF3623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50" w:type="dxa"/>
          </w:tcPr>
          <w:p w14:paraId="4FBC8EC4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3.10.1</w:t>
            </w:r>
          </w:p>
        </w:tc>
      </w:tr>
      <w:tr w:rsidR="00CD38BA" w:rsidRPr="00CD38BA" w14:paraId="3B888E26" w14:textId="77777777" w:rsidTr="00CD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AB146E" w14:textId="77777777" w:rsidR="00CD38BA" w:rsidRPr="00CD38BA" w:rsidRDefault="00CD38BA" w:rsidP="00CD38BA">
            <w:pPr>
              <w:pStyle w:val="13"/>
            </w:pPr>
            <w:r w:rsidRPr="00CD38BA">
              <w:t>Магазины</w:t>
            </w:r>
          </w:p>
        </w:tc>
        <w:tc>
          <w:tcPr>
            <w:tcW w:w="5245" w:type="dxa"/>
          </w:tcPr>
          <w:p w14:paraId="1B3B60B5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50" w:type="dxa"/>
          </w:tcPr>
          <w:p w14:paraId="4FF9C1B1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4.4</w:t>
            </w:r>
          </w:p>
        </w:tc>
      </w:tr>
      <w:tr w:rsidR="00CD38BA" w:rsidRPr="00CD38BA" w14:paraId="42C5C515" w14:textId="77777777" w:rsidTr="00CD38BA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0C22266" w14:textId="77777777" w:rsidR="00CD38BA" w:rsidRPr="00CD38BA" w:rsidRDefault="00CD38BA" w:rsidP="00CD38BA">
            <w:pPr>
              <w:pStyle w:val="13"/>
            </w:pPr>
            <w:r w:rsidRPr="00CD38BA">
              <w:t>Площадки для занятий спортом</w:t>
            </w:r>
          </w:p>
          <w:p w14:paraId="32AE4752" w14:textId="77777777" w:rsidR="00CD38BA" w:rsidRPr="00CD38BA" w:rsidRDefault="00CD38BA" w:rsidP="00CD38BA">
            <w:pPr>
              <w:pStyle w:val="13"/>
            </w:pPr>
          </w:p>
        </w:tc>
        <w:tc>
          <w:tcPr>
            <w:tcW w:w="5245" w:type="dxa"/>
          </w:tcPr>
          <w:p w14:paraId="62F2EB55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14:paraId="1C3AF95B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D7CCF35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5.1.3</w:t>
            </w:r>
          </w:p>
          <w:p w14:paraId="5825F21A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38BA" w:rsidRPr="00CD38BA" w14:paraId="48AB59C1" w14:textId="77777777" w:rsidTr="00CD38B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8269736" w14:textId="77777777" w:rsidR="00CD38BA" w:rsidRPr="00CD38BA" w:rsidRDefault="00CD38BA" w:rsidP="00CD38BA">
            <w:pPr>
              <w:pStyle w:val="13"/>
            </w:pPr>
            <w:r w:rsidRPr="00CD38BA">
              <w:t>Оборудованные площадки для занятий спортом</w:t>
            </w:r>
          </w:p>
          <w:p w14:paraId="3B83D1A0" w14:textId="77777777" w:rsidR="00CD38BA" w:rsidRPr="00CD38BA" w:rsidRDefault="00CD38BA" w:rsidP="00CD38BA">
            <w:pPr>
              <w:pStyle w:val="13"/>
            </w:pPr>
          </w:p>
        </w:tc>
        <w:tc>
          <w:tcPr>
            <w:tcW w:w="5245" w:type="dxa"/>
          </w:tcPr>
          <w:p w14:paraId="4B0DCD40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14:paraId="6B880031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B7C3FE0" w14:textId="77777777" w:rsidR="00CD38BA" w:rsidRPr="00CD38BA" w:rsidRDefault="00CD38BA" w:rsidP="00CD38BA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8BA">
              <w:t>5.1.4</w:t>
            </w:r>
          </w:p>
        </w:tc>
      </w:tr>
    </w:tbl>
    <w:p w14:paraId="709F11BC" w14:textId="77777777" w:rsidR="00CD38BA" w:rsidRDefault="00CD38BA" w:rsidP="00CD38BA">
      <w:pPr>
        <w:pStyle w:val="20"/>
      </w:pPr>
      <w:bookmarkStart w:id="12" w:name="_Toc99027085"/>
      <w:r w:rsidRPr="00CD38BA">
        <w:t>Ж-2 – Зона смешанной малоэтажной жилой застройки</w:t>
      </w:r>
      <w:bookmarkEnd w:id="12"/>
    </w:p>
    <w:p w14:paraId="21784439" w14:textId="77777777" w:rsidR="00CD38BA" w:rsidRDefault="00CD38BA" w:rsidP="00CD38BA">
      <w:r w:rsidRPr="00CD38BA">
        <w:t>Зона предназначена для ра</w:t>
      </w:r>
      <w:r>
        <w:t>з</w:t>
      </w:r>
      <w:r w:rsidRPr="00CD38BA">
        <w:t>мещения объектов индивидуального жилищного строительства, жилых домов блокированного типа (таунхаусы), малоэтажных многоквартирных домов.</w:t>
      </w:r>
    </w:p>
    <w:p w14:paraId="1DDDF9FA" w14:textId="77777777" w:rsidR="00CD38BA" w:rsidRDefault="00CD38BA" w:rsidP="00CD38BA">
      <w:pPr>
        <w:pStyle w:val="30"/>
      </w:pPr>
      <w:bookmarkStart w:id="13" w:name="_Toc99027086"/>
      <w:r w:rsidRPr="00CD38BA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13"/>
    </w:p>
    <w:tbl>
      <w:tblPr>
        <w:tblStyle w:val="-131"/>
        <w:tblW w:w="9209" w:type="dxa"/>
        <w:tblLook w:val="0420" w:firstRow="1" w:lastRow="0" w:firstColumn="0" w:lastColumn="0" w:noHBand="0" w:noVBand="1"/>
      </w:tblPr>
      <w:tblGrid>
        <w:gridCol w:w="3828"/>
        <w:gridCol w:w="5381"/>
      </w:tblGrid>
      <w:tr w:rsidR="00CD38BA" w:rsidRPr="00CD38BA" w14:paraId="7875439A" w14:textId="77777777" w:rsidTr="0057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</w:tcPr>
          <w:p w14:paraId="67CBB94B" w14:textId="77777777" w:rsidR="00CD38BA" w:rsidRPr="00CD38BA" w:rsidRDefault="00CD38BA" w:rsidP="00CD38BA">
            <w:pPr>
              <w:pStyle w:val="13"/>
            </w:pPr>
            <w:r w:rsidRPr="00CD38BA">
              <w:t>Параметр</w:t>
            </w:r>
          </w:p>
        </w:tc>
        <w:tc>
          <w:tcPr>
            <w:tcW w:w="5381" w:type="dxa"/>
          </w:tcPr>
          <w:p w14:paraId="0D906B69" w14:textId="77777777" w:rsidR="00CD38BA" w:rsidRPr="00CD38BA" w:rsidRDefault="00CD38BA" w:rsidP="00CD38BA">
            <w:pPr>
              <w:pStyle w:val="13"/>
            </w:pPr>
            <w:r w:rsidRPr="00CD38BA">
              <w:t>Значение</w:t>
            </w:r>
          </w:p>
        </w:tc>
      </w:tr>
      <w:tr w:rsidR="00CD38BA" w:rsidRPr="00CD38BA" w14:paraId="4B6CD909" w14:textId="77777777" w:rsidTr="005755EE">
        <w:tc>
          <w:tcPr>
            <w:tcW w:w="3828" w:type="dxa"/>
          </w:tcPr>
          <w:p w14:paraId="45AF6E72" w14:textId="77777777" w:rsidR="00CD38BA" w:rsidRPr="00CD38BA" w:rsidRDefault="00CD38BA" w:rsidP="00CD38BA">
            <w:pPr>
              <w:pStyle w:val="13"/>
            </w:pPr>
            <w:r w:rsidRPr="00CD38BA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381" w:type="dxa"/>
          </w:tcPr>
          <w:p w14:paraId="762CDCDC" w14:textId="77777777" w:rsidR="00CD38BA" w:rsidRPr="00CD38BA" w:rsidRDefault="00CD38BA" w:rsidP="00CD38BA">
            <w:pPr>
              <w:pStyle w:val="13"/>
            </w:pPr>
            <w:r w:rsidRPr="00CD38BA">
              <w:t>Минимальный размер земельного участка - 200 кв.м.</w:t>
            </w:r>
          </w:p>
          <w:p w14:paraId="3221CEC5" w14:textId="77777777" w:rsidR="00CD38BA" w:rsidRDefault="00CD38BA" w:rsidP="00CD38BA">
            <w:pPr>
              <w:pStyle w:val="13"/>
            </w:pPr>
            <w:r w:rsidRPr="00CD38BA">
              <w:t>Максимальный размер земельного участка - 1500 кв.м.</w:t>
            </w:r>
          </w:p>
          <w:p w14:paraId="5606364E" w14:textId="77777777" w:rsidR="00424369" w:rsidRDefault="00424369" w:rsidP="00424369">
            <w:pPr>
              <w:pStyle w:val="13"/>
              <w:jc w:val="both"/>
            </w:pPr>
            <w:r w:rsidRPr="00CD38BA">
              <w:t>Предельные (минимальные и (или) максимальные) размеры земельных участков, в том числе их площадь</w:t>
            </w:r>
            <w:r>
              <w:t xml:space="preserve"> применяются для </w:t>
            </w:r>
            <w:r w:rsidRPr="00CD38BA">
              <w:t>индивидуального жилищного строительства</w:t>
            </w:r>
            <w:r>
              <w:t>, блокированной жилой застройки, для остальных видов разрешённого использования – не применяются.</w:t>
            </w:r>
          </w:p>
          <w:p w14:paraId="475E26E7" w14:textId="77777777" w:rsidR="00424369" w:rsidRDefault="00424369" w:rsidP="00424369">
            <w:pPr>
              <w:pStyle w:val="13"/>
            </w:pPr>
            <w:r>
              <w:t xml:space="preserve">Для вида разрешенного использования </w:t>
            </w:r>
            <w:r w:rsidR="00FA01FD">
              <w:t>-м</w:t>
            </w:r>
            <w:r w:rsidRPr="005755EE">
              <w:t>алоэтажная многоквартирная жилая застройка</w:t>
            </w:r>
            <w:r w:rsidR="003D3DC3">
              <w:t xml:space="preserve"> устанавливаются следующие параметры:</w:t>
            </w:r>
          </w:p>
          <w:p w14:paraId="02073A39" w14:textId="77777777" w:rsidR="00424369" w:rsidRPr="00CD38BA" w:rsidRDefault="00424369" w:rsidP="00424369">
            <w:pPr>
              <w:pStyle w:val="13"/>
            </w:pPr>
            <w:r w:rsidRPr="00CD38BA">
              <w:t xml:space="preserve">Минимальный размер земельного участка - </w:t>
            </w:r>
            <w:r w:rsidR="003D3DC3">
              <w:t>6</w:t>
            </w:r>
            <w:r w:rsidRPr="00CD38BA">
              <w:t xml:space="preserve">00 </w:t>
            </w:r>
            <w:r w:rsidRPr="00CD38BA">
              <w:lastRenderedPageBreak/>
              <w:t>кв.м.</w:t>
            </w:r>
          </w:p>
          <w:p w14:paraId="6A514910" w14:textId="77777777" w:rsidR="00424369" w:rsidRPr="00CD38BA" w:rsidRDefault="00424369" w:rsidP="003D3DC3">
            <w:pPr>
              <w:pStyle w:val="13"/>
            </w:pPr>
            <w:r w:rsidRPr="00CD38BA">
              <w:t xml:space="preserve">Максимальный размер земельного участка </w:t>
            </w:r>
            <w:r w:rsidR="003D3DC3">
              <w:t>–</w:t>
            </w:r>
            <w:r w:rsidRPr="00CD38BA">
              <w:t xml:space="preserve"> </w:t>
            </w:r>
            <w:r w:rsidR="003D3DC3">
              <w:t>не подлежит установлению</w:t>
            </w:r>
          </w:p>
        </w:tc>
      </w:tr>
      <w:tr w:rsidR="00CD38BA" w:rsidRPr="00CD38BA" w14:paraId="01840499" w14:textId="77777777" w:rsidTr="005755EE">
        <w:tc>
          <w:tcPr>
            <w:tcW w:w="3828" w:type="dxa"/>
          </w:tcPr>
          <w:p w14:paraId="29CF002B" w14:textId="77777777" w:rsidR="00CD38BA" w:rsidRPr="00CD38BA" w:rsidRDefault="00CD38BA" w:rsidP="00CD38BA">
            <w:pPr>
              <w:pStyle w:val="13"/>
            </w:pPr>
            <w:r w:rsidRPr="00CD38BA">
              <w:lastRenderedPageBreak/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81" w:type="dxa"/>
          </w:tcPr>
          <w:p w14:paraId="0546398E" w14:textId="77777777" w:rsidR="00CD38BA" w:rsidRPr="00CD38BA" w:rsidRDefault="00CD38BA" w:rsidP="00CD38BA">
            <w:pPr>
              <w:pStyle w:val="13"/>
            </w:pPr>
            <w:r w:rsidRPr="00CD38BA">
              <w:t>Минимальные отступы от границ земельных участков -  не менее 3 м.</w:t>
            </w:r>
          </w:p>
          <w:p w14:paraId="721ABE72" w14:textId="77777777" w:rsidR="00CD38BA" w:rsidRPr="00CD38BA" w:rsidRDefault="00CD38BA" w:rsidP="00CD38BA">
            <w:pPr>
              <w:pStyle w:val="13"/>
            </w:pPr>
          </w:p>
          <w:p w14:paraId="07090EA8" w14:textId="77777777" w:rsidR="00CD38BA" w:rsidRPr="00CD38BA" w:rsidRDefault="00CD38BA" w:rsidP="00CD38BA">
            <w:pPr>
              <w:pStyle w:val="13"/>
            </w:pPr>
          </w:p>
        </w:tc>
      </w:tr>
      <w:tr w:rsidR="00CD38BA" w:rsidRPr="00CD38BA" w14:paraId="1654D26B" w14:textId="77777777" w:rsidTr="005755EE">
        <w:tc>
          <w:tcPr>
            <w:tcW w:w="3828" w:type="dxa"/>
          </w:tcPr>
          <w:p w14:paraId="40B11296" w14:textId="77777777" w:rsidR="00CD38BA" w:rsidRPr="00CD38BA" w:rsidRDefault="00CD38BA" w:rsidP="00CD38BA">
            <w:pPr>
              <w:pStyle w:val="13"/>
            </w:pPr>
            <w:r w:rsidRPr="00CD38BA"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381" w:type="dxa"/>
          </w:tcPr>
          <w:p w14:paraId="6422D663" w14:textId="77777777" w:rsidR="00CD38BA" w:rsidRPr="00CD38BA" w:rsidRDefault="00CD38BA" w:rsidP="00CD38BA">
            <w:pPr>
              <w:pStyle w:val="13"/>
            </w:pPr>
            <w:r w:rsidRPr="00CD38BA">
              <w:t>Предельное количество этажей - 4. Предельное количество этажей определяется как количество надземных этажей.</w:t>
            </w:r>
          </w:p>
          <w:p w14:paraId="27878DBA" w14:textId="77777777" w:rsidR="00CD38BA" w:rsidRPr="00CD38BA" w:rsidRDefault="00CD38BA" w:rsidP="00CD38BA">
            <w:pPr>
              <w:pStyle w:val="13"/>
            </w:pPr>
            <w:r w:rsidRPr="00CD38BA">
              <w:t>Предельная высота зданий до верха плоской кровли или до конька скатной кровли - не более 25 м.</w:t>
            </w:r>
          </w:p>
        </w:tc>
      </w:tr>
      <w:tr w:rsidR="00CD38BA" w:rsidRPr="00CD38BA" w14:paraId="548F3ADC" w14:textId="77777777" w:rsidTr="005755EE">
        <w:tc>
          <w:tcPr>
            <w:tcW w:w="3828" w:type="dxa"/>
          </w:tcPr>
          <w:p w14:paraId="4F190F0A" w14:textId="77777777" w:rsidR="00CD38BA" w:rsidRPr="00CD38BA" w:rsidRDefault="00CD38BA" w:rsidP="00CD38BA">
            <w:pPr>
              <w:pStyle w:val="13"/>
            </w:pPr>
            <w:r w:rsidRPr="00CD38BA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81" w:type="dxa"/>
          </w:tcPr>
          <w:p w14:paraId="0F62C701" w14:textId="77777777" w:rsidR="00CD38BA" w:rsidRPr="00CD38BA" w:rsidRDefault="00CD38BA" w:rsidP="00CD38BA">
            <w:pPr>
              <w:pStyle w:val="13"/>
            </w:pPr>
            <w:r w:rsidRPr="00CD38BA">
              <w:t>Максимальный процент застройки в границах земельного участка – 70 %, кроме вида разрешенного использования 2.1.</w:t>
            </w:r>
          </w:p>
          <w:p w14:paraId="5B793911" w14:textId="77777777" w:rsidR="00CD38BA" w:rsidRPr="00CD38BA" w:rsidRDefault="00CD38BA" w:rsidP="00CD38BA">
            <w:pPr>
              <w:pStyle w:val="13"/>
            </w:pPr>
            <w:r w:rsidRPr="00CD38BA">
              <w:t>Максимальный процент застройки в границах земельного участка для вида разрешенного использования 2.1 – 50 %.</w:t>
            </w:r>
          </w:p>
        </w:tc>
      </w:tr>
      <w:tr w:rsidR="00CD38BA" w:rsidRPr="00CD38BA" w14:paraId="233857EA" w14:textId="77777777" w:rsidTr="005755EE">
        <w:tc>
          <w:tcPr>
            <w:tcW w:w="3828" w:type="dxa"/>
          </w:tcPr>
          <w:p w14:paraId="15D1E32A" w14:textId="77777777" w:rsidR="00CD38BA" w:rsidRPr="00CD38BA" w:rsidRDefault="00CD38BA" w:rsidP="00CD38BA">
            <w:pPr>
              <w:pStyle w:val="13"/>
            </w:pPr>
            <w:r w:rsidRPr="00CD38BA">
              <w:t>5. Иные предельные параметры разрешенного строительства</w:t>
            </w:r>
          </w:p>
        </w:tc>
        <w:tc>
          <w:tcPr>
            <w:tcW w:w="5381" w:type="dxa"/>
          </w:tcPr>
          <w:p w14:paraId="3004828C" w14:textId="77777777" w:rsidR="00CD38BA" w:rsidRPr="00CD38BA" w:rsidRDefault="00CD38BA" w:rsidP="00CD38BA">
            <w:pPr>
              <w:pStyle w:val="13"/>
            </w:pPr>
            <w:r w:rsidRPr="00CD38BA">
              <w:t>Минимальный процент застройки в границах земельного участка – 10 %, кроме вида разрешенного использования 2.1.</w:t>
            </w:r>
          </w:p>
          <w:p w14:paraId="381108DB" w14:textId="77777777" w:rsidR="00CD38BA" w:rsidRPr="00CD38BA" w:rsidRDefault="00CD38BA" w:rsidP="00CD38BA">
            <w:pPr>
              <w:pStyle w:val="13"/>
            </w:pPr>
            <w:r w:rsidRPr="00CD38BA">
              <w:t>Минимальный процент застройки в границах земельного участка для вида разрешенного использования 2.1 – 5 %.</w:t>
            </w:r>
          </w:p>
          <w:p w14:paraId="008D84CA" w14:textId="77777777" w:rsidR="00CD38BA" w:rsidRPr="00CD38BA" w:rsidRDefault="00CD38BA" w:rsidP="00CD38BA">
            <w:pPr>
              <w:pStyle w:val="13"/>
            </w:pPr>
            <w:r w:rsidRPr="00CD38BA">
              <w:t>Жилые здания следует размещать с отступом от красных линий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линией.</w:t>
            </w:r>
          </w:p>
          <w:p w14:paraId="502BFAF2" w14:textId="77777777" w:rsidR="00CD38BA" w:rsidRPr="00CD38BA" w:rsidRDefault="00CD38BA" w:rsidP="00CD38BA">
            <w:pPr>
              <w:pStyle w:val="13"/>
            </w:pPr>
            <w:r w:rsidRPr="00CD38BA">
              <w:t>Минимальный процент озеленения в границах земельного участка – 15 %.</w:t>
            </w:r>
          </w:p>
          <w:p w14:paraId="4246ED48" w14:textId="77777777" w:rsidR="00CD38BA" w:rsidRPr="00CD38BA" w:rsidRDefault="00CD38BA" w:rsidP="00CD38BA">
            <w:pPr>
              <w:pStyle w:val="13"/>
            </w:pPr>
            <w:r w:rsidRPr="00CD38BA">
              <w:t>Возможность установки ограждений и их внешний вид согласовываются с управлением строительства и жилищно-коммунального хозяйства администрации городского округа Кохма.</w:t>
            </w:r>
          </w:p>
          <w:p w14:paraId="3609C085" w14:textId="77777777" w:rsidR="00CD38BA" w:rsidRPr="00CD38BA" w:rsidRDefault="00CD38BA" w:rsidP="00CD38BA">
            <w:pPr>
              <w:pStyle w:val="13"/>
            </w:pPr>
            <w:r w:rsidRPr="00CD38BA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жилого дома на земельных участках с видом разрешенного использования 2.1.1 допускается при следующих условиях:</w:t>
            </w:r>
          </w:p>
          <w:p w14:paraId="2F2B6E3B" w14:textId="77777777" w:rsidR="00CD38BA" w:rsidRPr="00CD38BA" w:rsidRDefault="00CD38BA" w:rsidP="00CD38BA">
            <w:pPr>
              <w:pStyle w:val="13"/>
            </w:pPr>
            <w:r w:rsidRPr="00CD38BA">
              <w:lastRenderedPageBreak/>
              <w:t>- многоквартирный жилой дом расположен на магистральных улицах и дорогах, улицах и дорогая местного значения;</w:t>
            </w:r>
          </w:p>
          <w:p w14:paraId="3030A4F3" w14:textId="77777777" w:rsidR="00CD38BA" w:rsidRPr="00CD38BA" w:rsidRDefault="00CD38BA" w:rsidP="00CD38BA">
            <w:pPr>
              <w:pStyle w:val="13"/>
            </w:pPr>
            <w:r w:rsidRPr="00CD38BA">
              <w:t>- имеется возможность размещения стоянок для временного хранения автомобилей у данных объектов;</w:t>
            </w:r>
          </w:p>
          <w:p w14:paraId="5534DE1C" w14:textId="77777777" w:rsidR="00CD38BA" w:rsidRPr="00CD38BA" w:rsidRDefault="00CD38BA" w:rsidP="00CD38BA">
            <w:pPr>
              <w:pStyle w:val="13"/>
            </w:pPr>
            <w:r w:rsidRPr="00CD38BA">
              <w:t>-    загрузка, входы сотрудников и посетителей для данных объектов располагаются со стороны улицы, дороги и торцов зданий.</w:t>
            </w:r>
          </w:p>
          <w:p w14:paraId="6839BE39" w14:textId="77777777" w:rsidR="00CD38BA" w:rsidRPr="00CD38BA" w:rsidRDefault="00CD38BA" w:rsidP="00CD38BA">
            <w:pPr>
              <w:pStyle w:val="13"/>
            </w:pPr>
            <w:r w:rsidRPr="00CD38BA">
              <w:t>При размещении многоквартирного жилого дома в границах земельного участка (участков) с видом разрешенного использования 2.1.1 необходимо предусматривать:</w:t>
            </w:r>
          </w:p>
          <w:p w14:paraId="0A4379AF" w14:textId="77777777" w:rsidR="00CD38BA" w:rsidRPr="00CD38BA" w:rsidRDefault="00CD38BA" w:rsidP="00CD38BA">
            <w:pPr>
              <w:pStyle w:val="13"/>
            </w:pPr>
            <w:r w:rsidRPr="00CD38BA">
              <w:t>- площадки для игр детей – из расчета 0,7 м2/чел.;</w:t>
            </w:r>
          </w:p>
          <w:p w14:paraId="599FF468" w14:textId="77777777" w:rsidR="00CD38BA" w:rsidRPr="00CD38BA" w:rsidRDefault="00CD38BA" w:rsidP="00CD38BA">
            <w:pPr>
              <w:pStyle w:val="13"/>
            </w:pPr>
            <w:r w:rsidRPr="00CD38BA">
              <w:t>- площадки для отдыха взрослого населения – из расчета 0,1 м2/чел.;</w:t>
            </w:r>
          </w:p>
          <w:p w14:paraId="68701EB5" w14:textId="77777777" w:rsidR="00CD38BA" w:rsidRPr="00CD38BA" w:rsidRDefault="00CD38BA" w:rsidP="00CD38BA">
            <w:pPr>
              <w:pStyle w:val="13"/>
            </w:pPr>
            <w:r w:rsidRPr="00CD38BA">
              <w:t>- стоянки для постоянного хранения легковых автомобилей, принадлежащих гражданам – из расчета 0,6 машино-место на 1 квартиру.</w:t>
            </w:r>
          </w:p>
          <w:p w14:paraId="3056F94B" w14:textId="77777777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t>Для вида разрешенного использования 2.1 ограждение земельных участков со стороны улиц должно быть выдержано в едином стиле на протяжении одного квартала с обеих сторон улиц, высота ограждения до 2 м. Тип ограждения участков со стороны улицы согласовывается с у</w:t>
            </w:r>
            <w:r w:rsidRPr="00CD38BA">
              <w:t>правлением строительства и жилищно-коммунального хозяйства администрации городского округа Кохма.</w:t>
            </w:r>
          </w:p>
          <w:p w14:paraId="13A68F89" w14:textId="77777777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t xml:space="preserve">Для вида разрешенного использования 2.1 по границе с соседними земельными участками ограждения должны быть проветриваемыми (заполнение не более 50%), высотой до 2 м. Ограждение участков осуществляется по следующему правилу: владелец участка устанавливает забор с правой стороны (относительно фасада здания со стороны улицы) и поровну с соседями по задней стороне участка, при этом столбы и само ограждение устанавливаются со своей стороны.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 или сетчатых заборов высотой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D38BA">
                <w:rPr>
                  <w:bCs/>
                </w:rPr>
                <w:t>2 м</w:t>
              </w:r>
            </w:smartTag>
            <w:r w:rsidRPr="00CD38BA">
              <w:rPr>
                <w:bCs/>
              </w:rPr>
              <w:t xml:space="preserve"> при определении внутренних границ пользования.</w:t>
            </w:r>
          </w:p>
          <w:p w14:paraId="77DD33B6" w14:textId="77777777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t xml:space="preserve"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D38BA">
                <w:rPr>
                  <w:bCs/>
                </w:rPr>
                <w:t>6 м</w:t>
              </w:r>
            </w:smartTag>
            <w:r w:rsidRPr="00CD38BA">
              <w:rPr>
                <w:bCs/>
              </w:rPr>
              <w:t>. Допускается сокращение расстояния по взаимному соглашению собственников соседних земельных участков.</w:t>
            </w:r>
          </w:p>
          <w:p w14:paraId="7C15CF1D" w14:textId="77777777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lastRenderedPageBreak/>
              <w:t xml:space="preserve">Уклон крыши построек, располагаемых на расстоянии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D38BA">
                <w:rPr>
                  <w:bCs/>
                </w:rPr>
                <w:t>1,5 м</w:t>
              </w:r>
            </w:smartTag>
            <w:r w:rsidRPr="00CD38BA">
              <w:rPr>
                <w:bCs/>
              </w:rPr>
              <w:t xml:space="preserve"> от соседнего участка, должен быть в сторону своего участка. Допускается уклон крыши к соседнему участку при обязательной организации водостоков и водоотвода от ограждения в сторону своего участка, а также при организации снегозадержателей.</w:t>
            </w:r>
          </w:p>
          <w:p w14:paraId="6BB7916E" w14:textId="77777777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t>Высота хозяйственных построек не должна превышать 6,5 м.</w:t>
            </w:r>
          </w:p>
          <w:p w14:paraId="7C531993" w14:textId="77777777" w:rsidR="00CD38BA" w:rsidRPr="00CD38BA" w:rsidRDefault="00CD38BA" w:rsidP="00CD38BA">
            <w:pPr>
              <w:pStyle w:val="13"/>
            </w:pPr>
            <w:r w:rsidRPr="00CD38BA">
              <w:rPr>
                <w:bCs/>
              </w:rPr>
              <w:t>Запрещается устройство индивидуальных отстойников за пределами своих участков.</w:t>
            </w:r>
          </w:p>
          <w:p w14:paraId="1B091CE8" w14:textId="77777777" w:rsidR="00CD38BA" w:rsidRPr="00CD38BA" w:rsidRDefault="00CD38BA" w:rsidP="00CD38BA">
            <w:pPr>
              <w:pStyle w:val="13"/>
            </w:pPr>
            <w:r w:rsidRPr="00CD38BA">
              <w:t>Разрешается блокировка хозяйственных построек по взаимному согласию домовладельцев.</w:t>
            </w:r>
          </w:p>
          <w:p w14:paraId="47A6B78A" w14:textId="77777777" w:rsidR="00CD38BA" w:rsidRPr="00CD38BA" w:rsidRDefault="00CD38BA" w:rsidP="00CD38BA">
            <w:pPr>
              <w:pStyle w:val="13"/>
            </w:pPr>
            <w:r w:rsidRPr="00CD38BA">
              <w:t>Жилые здания следует размещать с отступом от красных линий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линией.</w:t>
            </w:r>
          </w:p>
          <w:p w14:paraId="61DBF901" w14:textId="77777777" w:rsidR="00CD38BA" w:rsidRPr="00CD38BA" w:rsidRDefault="00CD38BA" w:rsidP="00CD38BA">
            <w:pPr>
              <w:pStyle w:val="13"/>
            </w:pPr>
            <w:r w:rsidRPr="00CD38BA">
              <w:t>Расстояние от хозяйственных построек до красных линий улиц и проездов должно быть не менее 3 м.</w:t>
            </w:r>
          </w:p>
          <w:p w14:paraId="4EEC8D54" w14:textId="77777777" w:rsidR="00CD38BA" w:rsidRPr="00CD38BA" w:rsidRDefault="00CD38BA" w:rsidP="00CD38BA">
            <w:pPr>
              <w:pStyle w:val="13"/>
            </w:pPr>
            <w:r w:rsidRPr="00CD38BA">
              <w:t>Расстояния до границы соседнего  участка по санитарно-бытовым условиям должны быть не менее:</w:t>
            </w:r>
          </w:p>
          <w:p w14:paraId="63F6B3EB" w14:textId="77777777" w:rsidR="00CD38BA" w:rsidRPr="00CD38BA" w:rsidRDefault="00CD38BA" w:rsidP="00CD38BA">
            <w:pPr>
              <w:pStyle w:val="13"/>
            </w:pPr>
            <w:r w:rsidRPr="00CD38BA">
              <w:t xml:space="preserve">- от отдельно стоящего или блокированного дома - 3 м; </w:t>
            </w:r>
          </w:p>
          <w:p w14:paraId="0A612780" w14:textId="77777777" w:rsidR="00CD38BA" w:rsidRPr="00CD38BA" w:rsidRDefault="00CD38BA" w:rsidP="00CD38BA">
            <w:pPr>
              <w:pStyle w:val="13"/>
            </w:pPr>
            <w:r w:rsidRPr="00CD38BA">
              <w:t xml:space="preserve">- от постройки для содержания скота и птицы - 4 м; </w:t>
            </w:r>
          </w:p>
          <w:p w14:paraId="4C3506E8" w14:textId="77777777" w:rsidR="00CD38BA" w:rsidRPr="00CD38BA" w:rsidRDefault="00CD38BA" w:rsidP="00CD38BA">
            <w:pPr>
              <w:pStyle w:val="13"/>
            </w:pPr>
            <w:r w:rsidRPr="00CD38BA">
              <w:t xml:space="preserve">- от других построек (бани, гаража и др.) - 1 м; </w:t>
            </w:r>
          </w:p>
          <w:p w14:paraId="2956CEF8" w14:textId="77777777" w:rsidR="00CD38BA" w:rsidRPr="00CD38BA" w:rsidRDefault="00CD38BA" w:rsidP="00CD38BA">
            <w:pPr>
              <w:pStyle w:val="13"/>
            </w:pPr>
            <w:r w:rsidRPr="00CD38BA">
              <w:t xml:space="preserve">- от стволов высокорослых деревьев - 4 м; среднерослых - 2 м; </w:t>
            </w:r>
          </w:p>
          <w:p w14:paraId="024ECE06" w14:textId="77777777" w:rsidR="00CD38BA" w:rsidRPr="00CD38BA" w:rsidRDefault="00CD38BA" w:rsidP="00CD38BA">
            <w:pPr>
              <w:pStyle w:val="13"/>
            </w:pPr>
            <w:r w:rsidRPr="00CD38BA">
              <w:t xml:space="preserve">- от кустарника - 1м. </w:t>
            </w:r>
          </w:p>
          <w:p w14:paraId="24426C10" w14:textId="77777777" w:rsidR="00CD38BA" w:rsidRPr="00CD38BA" w:rsidRDefault="00CD38BA" w:rsidP="00CD38BA">
            <w:pPr>
              <w:pStyle w:val="13"/>
            </w:pPr>
            <w:r w:rsidRPr="00CD38BA">
      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их правообладателей и при условии выполнения требований технических регламентов.</w:t>
            </w:r>
          </w:p>
        </w:tc>
      </w:tr>
    </w:tbl>
    <w:p w14:paraId="43917C08" w14:textId="77777777" w:rsidR="00CD38BA" w:rsidRPr="00CD38BA" w:rsidRDefault="00CD38BA" w:rsidP="00CD38BA"/>
    <w:p w14:paraId="3F501872" w14:textId="77777777" w:rsidR="00CD38BA" w:rsidRDefault="005755EE" w:rsidP="005755EE">
      <w:pPr>
        <w:pStyle w:val="30"/>
      </w:pPr>
      <w:bookmarkStart w:id="14" w:name="_Toc99027087"/>
      <w:r w:rsidRPr="005755EE">
        <w:t>Основные виды разрешенного использования земельных участков и объектов капитального строительства:</w:t>
      </w:r>
      <w:bookmarkEnd w:id="14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4683"/>
        <w:gridCol w:w="1412"/>
      </w:tblGrid>
      <w:tr w:rsidR="005755EE" w:rsidRPr="005755EE" w14:paraId="6A2E8017" w14:textId="77777777" w:rsidTr="0057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EC6A993" w14:textId="77777777" w:rsidR="005755EE" w:rsidRPr="005755EE" w:rsidRDefault="005755EE" w:rsidP="005755EE">
            <w:pPr>
              <w:pStyle w:val="13"/>
            </w:pPr>
            <w:r w:rsidRPr="005755EE">
              <w:t xml:space="preserve">Наименование вида разрешенного использования </w:t>
            </w:r>
            <w:r w:rsidRPr="005755EE">
              <w:lastRenderedPageBreak/>
              <w:t>земельного участка</w:t>
            </w:r>
          </w:p>
        </w:tc>
        <w:tc>
          <w:tcPr>
            <w:tcW w:w="4683" w:type="dxa"/>
            <w:hideMark/>
          </w:tcPr>
          <w:p w14:paraId="26645647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lastRenderedPageBreak/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1BDE2D6B">
                <v:rect id="Прямоугольник 5" o:spid="_x0000_s1054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14:paraId="724EAE97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  <w:hideMark/>
          </w:tcPr>
          <w:p w14:paraId="4F8CDE07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lastRenderedPageBreak/>
              <w:t>Код</w:t>
            </w:r>
          </w:p>
        </w:tc>
      </w:tr>
      <w:tr w:rsidR="005755EE" w:rsidRPr="005755EE" w14:paraId="39066031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4F4F27C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1</w:t>
            </w:r>
          </w:p>
        </w:tc>
        <w:tc>
          <w:tcPr>
            <w:tcW w:w="4683" w:type="dxa"/>
            <w:hideMark/>
          </w:tcPr>
          <w:p w14:paraId="140749C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2</w:t>
            </w:r>
          </w:p>
        </w:tc>
        <w:tc>
          <w:tcPr>
            <w:tcW w:w="1412" w:type="dxa"/>
            <w:hideMark/>
          </w:tcPr>
          <w:p w14:paraId="76A5284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</w:t>
            </w:r>
          </w:p>
        </w:tc>
      </w:tr>
      <w:tr w:rsidR="005755EE" w:rsidRPr="005755EE" w14:paraId="2CAD22EF" w14:textId="77777777" w:rsidTr="005755EE">
        <w:trPr>
          <w:trHeight w:val="2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4A50726" w14:textId="77777777" w:rsidR="005755EE" w:rsidRPr="005755EE" w:rsidRDefault="005755EE" w:rsidP="005755EE">
            <w:pPr>
              <w:pStyle w:val="13"/>
            </w:pPr>
            <w:r w:rsidRPr="005755EE">
              <w:t xml:space="preserve">Для индивидуального жилищного строительства </w:t>
            </w:r>
          </w:p>
        </w:tc>
        <w:tc>
          <w:tcPr>
            <w:tcW w:w="4683" w:type="dxa"/>
            <w:hideMark/>
          </w:tcPr>
          <w:p w14:paraId="0A10245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284F91F3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выращивание сельскохозяйственных культур; </w:t>
            </w:r>
          </w:p>
          <w:p w14:paraId="0F9ED76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</w:t>
            </w:r>
            <w:r w:rsidRPr="005755EE">
              <w:rPr>
                <w:bCs/>
              </w:rPr>
              <w:t>гаражей для собственных нужд</w:t>
            </w:r>
            <w:r w:rsidRPr="005755EE">
              <w:t xml:space="preserve"> и хозяйственных построек</w:t>
            </w:r>
          </w:p>
        </w:tc>
        <w:tc>
          <w:tcPr>
            <w:tcW w:w="1412" w:type="dxa"/>
            <w:hideMark/>
          </w:tcPr>
          <w:p w14:paraId="5BBAE9E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2.1 </w:t>
            </w:r>
          </w:p>
        </w:tc>
      </w:tr>
      <w:tr w:rsidR="005755EE" w:rsidRPr="005755EE" w14:paraId="1BAE3D88" w14:textId="77777777" w:rsidTr="005755EE">
        <w:trPr>
          <w:trHeight w:val="2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21EBA4" w14:textId="77777777" w:rsidR="005755EE" w:rsidRPr="005755EE" w:rsidRDefault="005755EE" w:rsidP="005755EE">
            <w:pPr>
              <w:pStyle w:val="13"/>
            </w:pPr>
            <w:r w:rsidRPr="005755EE">
              <w:t>Малоэтажная многоквартирная жилая застройка</w:t>
            </w:r>
          </w:p>
        </w:tc>
        <w:tc>
          <w:tcPr>
            <w:tcW w:w="4683" w:type="dxa"/>
          </w:tcPr>
          <w:p w14:paraId="7559AA9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0BF390D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обустройство спортивных и детских площадок, площадок для отдыха;</w:t>
            </w:r>
          </w:p>
          <w:p w14:paraId="1A097F46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412" w:type="dxa"/>
          </w:tcPr>
          <w:p w14:paraId="7964661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2.1.1</w:t>
            </w:r>
          </w:p>
        </w:tc>
      </w:tr>
      <w:tr w:rsidR="005755EE" w:rsidRPr="005755EE" w14:paraId="4F4CA2A7" w14:textId="77777777" w:rsidTr="005755EE">
        <w:trPr>
          <w:trHeight w:val="3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67B398A" w14:textId="77777777" w:rsidR="005755EE" w:rsidRPr="005755EE" w:rsidRDefault="005755EE" w:rsidP="005755EE">
            <w:pPr>
              <w:pStyle w:val="13"/>
            </w:pPr>
            <w:r w:rsidRPr="005755EE">
              <w:t xml:space="preserve">Блокированная жилая застройка </w:t>
            </w:r>
          </w:p>
        </w:tc>
        <w:tc>
          <w:tcPr>
            <w:tcW w:w="4683" w:type="dxa"/>
            <w:hideMark/>
          </w:tcPr>
          <w:p w14:paraId="3E960C04" w14:textId="77777777" w:rsidR="00FE5DD2" w:rsidRDefault="00FE5DD2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D2"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4C7BE4A2" w14:textId="77777777" w:rsidR="00FE5DD2" w:rsidRDefault="00FE5DD2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D2">
              <w:t xml:space="preserve">разведение декоративных и плодовых деревьев, овощных и ягодных культур; </w:t>
            </w:r>
          </w:p>
          <w:p w14:paraId="1C654BCF" w14:textId="77777777" w:rsidR="00FE5DD2" w:rsidRDefault="00FE5DD2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D2">
              <w:t xml:space="preserve">размещение гаражей для собственных нужд и иных вспомогательных сооружений; </w:t>
            </w:r>
          </w:p>
          <w:p w14:paraId="5DA6F6CE" w14:textId="47FEFE0E" w:rsidR="005755EE" w:rsidRPr="005755EE" w:rsidRDefault="00FE5DD2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DD2">
              <w:t>обустройство спортивных и детских площадок, площадок для отдыха</w:t>
            </w:r>
          </w:p>
        </w:tc>
        <w:tc>
          <w:tcPr>
            <w:tcW w:w="1412" w:type="dxa"/>
            <w:hideMark/>
          </w:tcPr>
          <w:p w14:paraId="695725A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2.3 </w:t>
            </w:r>
          </w:p>
        </w:tc>
      </w:tr>
      <w:tr w:rsidR="005755EE" w:rsidRPr="005755EE" w14:paraId="3E1D4474" w14:textId="77777777" w:rsidTr="005755E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A08CDD7" w14:textId="77777777" w:rsidR="005755EE" w:rsidRPr="005755EE" w:rsidRDefault="005755EE" w:rsidP="005755EE">
            <w:pPr>
              <w:pStyle w:val="13"/>
            </w:pPr>
            <w:r w:rsidRPr="005755EE">
              <w:t>Обслуживание жилой застройки</w:t>
            </w:r>
          </w:p>
        </w:tc>
        <w:tc>
          <w:tcPr>
            <w:tcW w:w="4683" w:type="dxa"/>
          </w:tcPr>
          <w:p w14:paraId="4ECD7D8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</w:t>
            </w:r>
            <w:r w:rsidRPr="005755EE">
              <w:lastRenderedPageBreak/>
              <w:t>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412" w:type="dxa"/>
          </w:tcPr>
          <w:p w14:paraId="3C55AEB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lastRenderedPageBreak/>
              <w:t>2.7</w:t>
            </w:r>
          </w:p>
        </w:tc>
      </w:tr>
      <w:tr w:rsidR="005755EE" w:rsidRPr="005755EE" w14:paraId="5701DE3B" w14:textId="77777777" w:rsidTr="005755EE">
        <w:trPr>
          <w:trHeight w:val="2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3D7EE09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Предоставление коммунальных услуг</w:t>
            </w:r>
          </w:p>
        </w:tc>
        <w:tc>
          <w:tcPr>
            <w:tcW w:w="4683" w:type="dxa"/>
          </w:tcPr>
          <w:p w14:paraId="0DD3853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412" w:type="dxa"/>
          </w:tcPr>
          <w:p w14:paraId="06AA86C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3.1.1</w:t>
            </w:r>
          </w:p>
        </w:tc>
      </w:tr>
      <w:tr w:rsidR="005755EE" w:rsidRPr="005755EE" w14:paraId="652B0268" w14:textId="77777777" w:rsidTr="005755EE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B75805" w14:textId="77777777" w:rsidR="005755EE" w:rsidRPr="005755EE" w:rsidRDefault="005755EE" w:rsidP="005755EE">
            <w:pPr>
              <w:pStyle w:val="13"/>
            </w:pPr>
            <w:r w:rsidRPr="005755EE">
              <w:t>Парки культуры и отдыха</w:t>
            </w:r>
          </w:p>
        </w:tc>
        <w:tc>
          <w:tcPr>
            <w:tcW w:w="4683" w:type="dxa"/>
          </w:tcPr>
          <w:p w14:paraId="3030E3BE" w14:textId="751A0D2D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парков культуры и отдыха </w:t>
            </w:r>
          </w:p>
        </w:tc>
        <w:tc>
          <w:tcPr>
            <w:tcW w:w="1412" w:type="dxa"/>
          </w:tcPr>
          <w:p w14:paraId="5E9DC21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3.6.2</w:t>
            </w:r>
          </w:p>
        </w:tc>
      </w:tr>
      <w:tr w:rsidR="005755EE" w:rsidRPr="005755EE" w14:paraId="18A23EC4" w14:textId="77777777" w:rsidTr="005755EE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E082FC4" w14:textId="77777777" w:rsidR="005755EE" w:rsidRPr="005755EE" w:rsidRDefault="005755EE" w:rsidP="005755EE">
            <w:pPr>
              <w:pStyle w:val="13"/>
            </w:pPr>
            <w:r w:rsidRPr="005755EE">
              <w:t>Государственное управление</w:t>
            </w:r>
          </w:p>
          <w:p w14:paraId="5B1D3FD4" w14:textId="77777777" w:rsidR="005755EE" w:rsidRPr="005755EE" w:rsidRDefault="005755EE" w:rsidP="005755EE">
            <w:pPr>
              <w:pStyle w:val="13"/>
            </w:pPr>
          </w:p>
        </w:tc>
        <w:tc>
          <w:tcPr>
            <w:tcW w:w="4683" w:type="dxa"/>
          </w:tcPr>
          <w:p w14:paraId="0C2688C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412" w:type="dxa"/>
          </w:tcPr>
          <w:p w14:paraId="3D58F455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3.8.1</w:t>
            </w:r>
          </w:p>
        </w:tc>
      </w:tr>
      <w:tr w:rsidR="005755EE" w:rsidRPr="005755EE" w14:paraId="7B58CC8D" w14:textId="77777777" w:rsidTr="005755EE">
        <w:trPr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4EAF89" w14:textId="77777777" w:rsidR="005755EE" w:rsidRPr="005755EE" w:rsidRDefault="005755EE" w:rsidP="005755EE">
            <w:pPr>
              <w:pStyle w:val="13"/>
            </w:pPr>
            <w:r w:rsidRPr="005755EE">
              <w:t>Обеспечение внутреннего правопорядка</w:t>
            </w:r>
          </w:p>
          <w:p w14:paraId="1CB0D571" w14:textId="77777777" w:rsidR="005755EE" w:rsidRPr="005755EE" w:rsidRDefault="005755EE" w:rsidP="005755EE">
            <w:pPr>
              <w:pStyle w:val="13"/>
            </w:pPr>
          </w:p>
        </w:tc>
        <w:tc>
          <w:tcPr>
            <w:tcW w:w="4683" w:type="dxa"/>
          </w:tcPr>
          <w:p w14:paraId="46F90C25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B53B4D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412" w:type="dxa"/>
          </w:tcPr>
          <w:p w14:paraId="354D8E4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8.3</w:t>
            </w:r>
          </w:p>
        </w:tc>
      </w:tr>
      <w:tr w:rsidR="005755EE" w:rsidRPr="005755EE" w14:paraId="7B8BA26A" w14:textId="77777777" w:rsidTr="005755EE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AC405A" w14:textId="77777777" w:rsidR="005755EE" w:rsidRPr="005755EE" w:rsidRDefault="005755EE" w:rsidP="005755EE">
            <w:pPr>
              <w:pStyle w:val="13"/>
            </w:pPr>
            <w:r w:rsidRPr="005755EE">
              <w:t xml:space="preserve">Земельные участки (территории) общего пользования </w:t>
            </w:r>
          </w:p>
        </w:tc>
        <w:tc>
          <w:tcPr>
            <w:tcW w:w="4683" w:type="dxa"/>
          </w:tcPr>
          <w:p w14:paraId="232D6B6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412" w:type="dxa"/>
          </w:tcPr>
          <w:p w14:paraId="207D21E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12.0 </w:t>
            </w:r>
          </w:p>
        </w:tc>
      </w:tr>
      <w:tr w:rsidR="005755EE" w:rsidRPr="005755EE" w14:paraId="2055FD0A" w14:textId="77777777" w:rsidTr="005755EE">
        <w:trPr>
          <w:trHeight w:val="2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E2BF7C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Улично-дорожная сеть</w:t>
            </w:r>
          </w:p>
          <w:p w14:paraId="33D8BF01" w14:textId="77777777" w:rsidR="005755EE" w:rsidRPr="005755EE" w:rsidRDefault="005755EE" w:rsidP="005755EE">
            <w:pPr>
              <w:pStyle w:val="13"/>
            </w:pPr>
          </w:p>
        </w:tc>
        <w:tc>
          <w:tcPr>
            <w:tcW w:w="4683" w:type="dxa"/>
          </w:tcPr>
          <w:p w14:paraId="1D2463B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1812B2A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412" w:type="dxa"/>
          </w:tcPr>
          <w:p w14:paraId="205CB9F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12.0.1</w:t>
            </w:r>
          </w:p>
        </w:tc>
      </w:tr>
      <w:tr w:rsidR="005755EE" w:rsidRPr="005755EE" w14:paraId="693F50C9" w14:textId="77777777" w:rsidTr="005755EE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D91BBC" w14:textId="77777777" w:rsidR="005755EE" w:rsidRPr="005755EE" w:rsidRDefault="005755EE" w:rsidP="005755EE">
            <w:pPr>
              <w:pStyle w:val="13"/>
            </w:pPr>
            <w:r w:rsidRPr="005755EE">
              <w:t>Благоустройство территории</w:t>
            </w:r>
          </w:p>
          <w:p w14:paraId="2D09D07E" w14:textId="77777777" w:rsidR="005755EE" w:rsidRPr="005755EE" w:rsidRDefault="005755EE" w:rsidP="005755EE">
            <w:pPr>
              <w:pStyle w:val="13"/>
            </w:pPr>
          </w:p>
        </w:tc>
        <w:tc>
          <w:tcPr>
            <w:tcW w:w="4683" w:type="dxa"/>
          </w:tcPr>
          <w:p w14:paraId="6C90396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412" w:type="dxa"/>
          </w:tcPr>
          <w:p w14:paraId="73F7172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12.0.2</w:t>
            </w:r>
          </w:p>
        </w:tc>
      </w:tr>
    </w:tbl>
    <w:p w14:paraId="3D0B1C57" w14:textId="77777777" w:rsidR="005755EE" w:rsidRDefault="005755EE" w:rsidP="005755EE"/>
    <w:p w14:paraId="6E4B0FF7" w14:textId="77777777" w:rsidR="005755EE" w:rsidRDefault="005755EE" w:rsidP="005755EE">
      <w:pPr>
        <w:pStyle w:val="30"/>
      </w:pPr>
      <w:bookmarkStart w:id="15" w:name="_Toc99027088"/>
      <w:r w:rsidRPr="005755EE">
        <w:t>Вспомогательные виды разрешенного использования:</w:t>
      </w:r>
      <w:bookmarkEnd w:id="15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4683"/>
        <w:gridCol w:w="1412"/>
      </w:tblGrid>
      <w:tr w:rsidR="005755EE" w:rsidRPr="005755EE" w14:paraId="52BF163E" w14:textId="77777777" w:rsidTr="0057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0B0792E" w14:textId="77777777" w:rsidR="005755EE" w:rsidRPr="005755EE" w:rsidRDefault="005755EE" w:rsidP="005755EE">
            <w:pPr>
              <w:pStyle w:val="13"/>
            </w:pPr>
            <w:r w:rsidRPr="005755EE">
              <w:t>Наименование вида разрешенного использования земельного участка</w:t>
            </w:r>
          </w:p>
        </w:tc>
        <w:tc>
          <w:tcPr>
            <w:tcW w:w="4683" w:type="dxa"/>
            <w:hideMark/>
          </w:tcPr>
          <w:p w14:paraId="1D25BCB2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Описание вида разрешенногоиспользования земельного участка</w:t>
            </w:r>
          </w:p>
        </w:tc>
        <w:tc>
          <w:tcPr>
            <w:tcW w:w="1412" w:type="dxa"/>
            <w:hideMark/>
          </w:tcPr>
          <w:p w14:paraId="4BC4AA1E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Код </w:t>
            </w:r>
          </w:p>
        </w:tc>
      </w:tr>
      <w:tr w:rsidR="005755EE" w:rsidRPr="005755EE" w14:paraId="7288B3DB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7C51E18" w14:textId="77777777" w:rsidR="005755EE" w:rsidRPr="005755EE" w:rsidRDefault="005755EE" w:rsidP="005755EE">
            <w:pPr>
              <w:pStyle w:val="13"/>
              <w:rPr>
                <w:b w:val="0"/>
                <w:bCs w:val="0"/>
              </w:rPr>
            </w:pPr>
            <w:r w:rsidRPr="005755EE">
              <w:rPr>
                <w:b w:val="0"/>
                <w:bCs w:val="0"/>
              </w:rPr>
              <w:t>1</w:t>
            </w:r>
          </w:p>
        </w:tc>
        <w:tc>
          <w:tcPr>
            <w:tcW w:w="4683" w:type="dxa"/>
            <w:hideMark/>
          </w:tcPr>
          <w:p w14:paraId="302042D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2</w:t>
            </w:r>
          </w:p>
        </w:tc>
        <w:tc>
          <w:tcPr>
            <w:tcW w:w="1412" w:type="dxa"/>
            <w:hideMark/>
          </w:tcPr>
          <w:p w14:paraId="60B09D2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</w:t>
            </w:r>
          </w:p>
        </w:tc>
      </w:tr>
      <w:tr w:rsidR="005755EE" w:rsidRPr="005755EE" w14:paraId="0C4610B4" w14:textId="77777777" w:rsidTr="005755EE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168D398" w14:textId="77777777" w:rsidR="005755EE" w:rsidRPr="005755EE" w:rsidRDefault="005755EE" w:rsidP="005755EE">
            <w:pPr>
              <w:pStyle w:val="13"/>
            </w:pPr>
            <w:r w:rsidRPr="005755EE">
              <w:t>Ведение огородничества</w:t>
            </w:r>
          </w:p>
        </w:tc>
        <w:tc>
          <w:tcPr>
            <w:tcW w:w="4683" w:type="dxa"/>
            <w:hideMark/>
          </w:tcPr>
          <w:p w14:paraId="2D8A2B96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412" w:type="dxa"/>
            <w:hideMark/>
          </w:tcPr>
          <w:p w14:paraId="28B6EA45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13.1</w:t>
            </w:r>
          </w:p>
        </w:tc>
      </w:tr>
      <w:tr w:rsidR="005755EE" w:rsidRPr="005755EE" w14:paraId="547AC5D5" w14:textId="77777777" w:rsidTr="005755EE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FB8AFD" w14:textId="77777777" w:rsidR="005755EE" w:rsidRPr="005755EE" w:rsidRDefault="005755EE" w:rsidP="005755EE">
            <w:pPr>
              <w:pStyle w:val="13"/>
            </w:pPr>
            <w:r w:rsidRPr="005755EE">
              <w:t>Ведение садоводства</w:t>
            </w:r>
          </w:p>
        </w:tc>
        <w:tc>
          <w:tcPr>
            <w:tcW w:w="4683" w:type="dxa"/>
          </w:tcPr>
          <w:p w14:paraId="2B0FF9F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1EF475A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для собственных нужд садового дома, жилого дома, указанного в описании вида разрешенного использования с кодом 2.1, хозяйственных </w:t>
            </w:r>
            <w:r w:rsidRPr="005755EE">
              <w:lastRenderedPageBreak/>
              <w:t>построек и гаражей для собственных нужд</w:t>
            </w:r>
          </w:p>
        </w:tc>
        <w:tc>
          <w:tcPr>
            <w:tcW w:w="1412" w:type="dxa"/>
          </w:tcPr>
          <w:p w14:paraId="235379F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lastRenderedPageBreak/>
              <w:t>13.2</w:t>
            </w:r>
          </w:p>
        </w:tc>
      </w:tr>
    </w:tbl>
    <w:p w14:paraId="050452B3" w14:textId="77777777" w:rsidR="005755EE" w:rsidRDefault="005755EE" w:rsidP="005755EE"/>
    <w:p w14:paraId="11E55A19" w14:textId="77777777" w:rsidR="005755EE" w:rsidRDefault="005755EE" w:rsidP="005755EE">
      <w:pPr>
        <w:pStyle w:val="30"/>
      </w:pPr>
      <w:bookmarkStart w:id="16" w:name="_Toc99027089"/>
      <w:r w:rsidRPr="005755EE">
        <w:t>Условно разрешенные виды использования:</w:t>
      </w:r>
      <w:bookmarkEnd w:id="16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4683"/>
        <w:gridCol w:w="1412"/>
      </w:tblGrid>
      <w:tr w:rsidR="005755EE" w:rsidRPr="005755EE" w14:paraId="38FA9E3F" w14:textId="77777777" w:rsidTr="0057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6BE25FC" w14:textId="77777777" w:rsidR="005755EE" w:rsidRPr="005755EE" w:rsidRDefault="005755EE" w:rsidP="005755EE">
            <w:pPr>
              <w:pStyle w:val="13"/>
            </w:pPr>
            <w:r w:rsidRPr="005755EE">
              <w:t>Наименование вида разрешенного использования земельного участка</w:t>
            </w:r>
          </w:p>
        </w:tc>
        <w:tc>
          <w:tcPr>
            <w:tcW w:w="4683" w:type="dxa"/>
            <w:hideMark/>
          </w:tcPr>
          <w:p w14:paraId="67C3F129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359837EF">
                <v:rect id="Прямоугольник 9" o:spid="_x0000_s1053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412" w:type="dxa"/>
            <w:hideMark/>
          </w:tcPr>
          <w:p w14:paraId="6307B012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Код </w:t>
            </w:r>
          </w:p>
        </w:tc>
      </w:tr>
      <w:tr w:rsidR="005755EE" w:rsidRPr="005755EE" w14:paraId="757B2F23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195AC75" w14:textId="77777777" w:rsidR="005755EE" w:rsidRPr="005755EE" w:rsidRDefault="005755EE" w:rsidP="005755EE">
            <w:pPr>
              <w:pStyle w:val="13"/>
            </w:pPr>
            <w:r w:rsidRPr="005755EE">
              <w:t>1</w:t>
            </w:r>
          </w:p>
        </w:tc>
        <w:tc>
          <w:tcPr>
            <w:tcW w:w="4683" w:type="dxa"/>
            <w:hideMark/>
          </w:tcPr>
          <w:p w14:paraId="6605C89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2</w:t>
            </w:r>
          </w:p>
        </w:tc>
        <w:tc>
          <w:tcPr>
            <w:tcW w:w="1412" w:type="dxa"/>
            <w:hideMark/>
          </w:tcPr>
          <w:p w14:paraId="06EE0D26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</w:t>
            </w:r>
          </w:p>
        </w:tc>
      </w:tr>
      <w:tr w:rsidR="005755EE" w:rsidRPr="005755EE" w14:paraId="01AAB366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CC44BC" w14:textId="77777777" w:rsidR="005755EE" w:rsidRPr="005755EE" w:rsidRDefault="00035E37" w:rsidP="005755EE">
            <w:pPr>
              <w:pStyle w:val="13"/>
            </w:pPr>
            <w:r w:rsidRPr="00035E37">
              <w:t>Амбулаторно-поликлиническое обслуживание</w:t>
            </w:r>
          </w:p>
        </w:tc>
        <w:tc>
          <w:tcPr>
            <w:tcW w:w="4683" w:type="dxa"/>
          </w:tcPr>
          <w:p w14:paraId="64758CE1" w14:textId="77777777" w:rsidR="005755EE" w:rsidRPr="005755EE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412" w:type="dxa"/>
          </w:tcPr>
          <w:p w14:paraId="0CAA7081" w14:textId="77777777" w:rsidR="005755EE" w:rsidRPr="00035E37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755EE">
              <w:t>3.</w:t>
            </w:r>
            <w:r w:rsidR="00035E37">
              <w:rPr>
                <w:lang w:val="en-US"/>
              </w:rPr>
              <w:t>4</w:t>
            </w:r>
            <w:r w:rsidRPr="005755EE">
              <w:t>.1</w:t>
            </w:r>
          </w:p>
        </w:tc>
      </w:tr>
      <w:tr w:rsidR="00035E37" w:rsidRPr="005755EE" w14:paraId="593A64BB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B0FBD1" w14:textId="77777777" w:rsidR="00035E37" w:rsidRPr="005755EE" w:rsidRDefault="00035E37" w:rsidP="005755EE">
            <w:pPr>
              <w:pStyle w:val="13"/>
            </w:pPr>
            <w:r w:rsidRPr="00035E37">
              <w:t>Осуществление религиозных обрядов</w:t>
            </w:r>
          </w:p>
        </w:tc>
        <w:tc>
          <w:tcPr>
            <w:tcW w:w="4683" w:type="dxa"/>
          </w:tcPr>
          <w:p w14:paraId="7CB93766" w14:textId="77777777" w:rsidR="00035E37" w:rsidRPr="005755EE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412" w:type="dxa"/>
          </w:tcPr>
          <w:p w14:paraId="688F36E9" w14:textId="77777777" w:rsidR="00035E37" w:rsidRPr="005755EE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3.7.1</w:t>
            </w:r>
          </w:p>
        </w:tc>
      </w:tr>
      <w:tr w:rsidR="00035E37" w:rsidRPr="005755EE" w14:paraId="6AF7D700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373CD7" w14:textId="77777777" w:rsidR="00035E37" w:rsidRPr="00035E37" w:rsidRDefault="00035E37" w:rsidP="005755EE">
            <w:pPr>
              <w:pStyle w:val="13"/>
            </w:pPr>
            <w:r w:rsidRPr="00035E37">
              <w:t>Амбулаторное ветеринарное обслуживание</w:t>
            </w:r>
          </w:p>
        </w:tc>
        <w:tc>
          <w:tcPr>
            <w:tcW w:w="4683" w:type="dxa"/>
          </w:tcPr>
          <w:p w14:paraId="5225D4F4" w14:textId="77777777" w:rsidR="00035E37" w:rsidRPr="00035E37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412" w:type="dxa"/>
          </w:tcPr>
          <w:p w14:paraId="10676E1C" w14:textId="77777777" w:rsidR="00035E37" w:rsidRPr="00035E37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3.10.1</w:t>
            </w:r>
          </w:p>
        </w:tc>
      </w:tr>
      <w:tr w:rsidR="00035E37" w:rsidRPr="005755EE" w14:paraId="6ADA4257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10008FF" w14:textId="77777777" w:rsidR="00035E37" w:rsidRPr="00035E37" w:rsidRDefault="00035E37" w:rsidP="005755EE">
            <w:pPr>
              <w:pStyle w:val="13"/>
            </w:pPr>
            <w:r w:rsidRPr="00035E37">
              <w:t>Магазины</w:t>
            </w:r>
          </w:p>
        </w:tc>
        <w:tc>
          <w:tcPr>
            <w:tcW w:w="4683" w:type="dxa"/>
          </w:tcPr>
          <w:p w14:paraId="3965EAFD" w14:textId="77777777" w:rsidR="00035E37" w:rsidRPr="00035E37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1412" w:type="dxa"/>
          </w:tcPr>
          <w:p w14:paraId="15F4C946" w14:textId="77777777" w:rsidR="00035E37" w:rsidRPr="00035E37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4.4</w:t>
            </w:r>
          </w:p>
        </w:tc>
      </w:tr>
      <w:tr w:rsidR="00035E37" w:rsidRPr="005755EE" w14:paraId="6576505B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30017C" w14:textId="77777777" w:rsidR="00035E37" w:rsidRPr="00035E37" w:rsidRDefault="00035E37" w:rsidP="005755EE">
            <w:pPr>
              <w:pStyle w:val="13"/>
            </w:pPr>
            <w:r w:rsidRPr="00035E37">
              <w:t>Площадки для занятий спортом</w:t>
            </w:r>
          </w:p>
        </w:tc>
        <w:tc>
          <w:tcPr>
            <w:tcW w:w="4683" w:type="dxa"/>
          </w:tcPr>
          <w:p w14:paraId="16B5D1E2" w14:textId="77777777" w:rsidR="00035E37" w:rsidRPr="00035E37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412" w:type="dxa"/>
          </w:tcPr>
          <w:p w14:paraId="58418ACA" w14:textId="77777777" w:rsidR="00035E37" w:rsidRPr="00035E37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5.1.3</w:t>
            </w:r>
          </w:p>
        </w:tc>
      </w:tr>
      <w:tr w:rsidR="00035E37" w:rsidRPr="005755EE" w14:paraId="60A76DC5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F59F42" w14:textId="77777777" w:rsidR="00035E37" w:rsidRPr="00035E37" w:rsidRDefault="00035E37" w:rsidP="005755EE">
            <w:pPr>
              <w:pStyle w:val="13"/>
            </w:pPr>
            <w:r w:rsidRPr="00035E37">
              <w:t>Оборудованные площадки для занятий спортом</w:t>
            </w:r>
          </w:p>
        </w:tc>
        <w:tc>
          <w:tcPr>
            <w:tcW w:w="4683" w:type="dxa"/>
          </w:tcPr>
          <w:p w14:paraId="17EB658B" w14:textId="77777777" w:rsidR="00035E37" w:rsidRPr="00035E37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412" w:type="dxa"/>
          </w:tcPr>
          <w:p w14:paraId="3CA352AC" w14:textId="77777777" w:rsidR="00035E37" w:rsidRPr="00035E37" w:rsidRDefault="00035E37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E37">
              <w:t>5.1.4</w:t>
            </w:r>
          </w:p>
        </w:tc>
      </w:tr>
    </w:tbl>
    <w:p w14:paraId="122AFDE1" w14:textId="77777777" w:rsidR="005755EE" w:rsidRPr="005755EE" w:rsidRDefault="005755EE" w:rsidP="005755EE"/>
    <w:p w14:paraId="165A5604" w14:textId="77777777" w:rsidR="0066549D" w:rsidRDefault="005755EE" w:rsidP="005755EE">
      <w:pPr>
        <w:pStyle w:val="20"/>
      </w:pPr>
      <w:bookmarkStart w:id="17" w:name="_Toc99027090"/>
      <w:r w:rsidRPr="005755EE">
        <w:lastRenderedPageBreak/>
        <w:t>Ж-3 — Зона застройки малоэтажными жилыми домами (до 4 этажей, включая мансардный)</w:t>
      </w:r>
      <w:bookmarkEnd w:id="17"/>
    </w:p>
    <w:p w14:paraId="22A2908D" w14:textId="77777777" w:rsidR="005755EE" w:rsidRDefault="005755EE" w:rsidP="005755EE">
      <w:r w:rsidRPr="005755EE">
        <w:t>Зона выделена для формирования жилых районов средней плотности многоквартирными жилыми домами высотой до 4-х этажей, включая мансардный этаж.</w:t>
      </w:r>
    </w:p>
    <w:p w14:paraId="5190346F" w14:textId="77777777" w:rsidR="005755EE" w:rsidRDefault="005755EE" w:rsidP="005755EE">
      <w:pPr>
        <w:pStyle w:val="30"/>
      </w:pPr>
      <w:bookmarkStart w:id="18" w:name="_Toc99027091"/>
      <w:r w:rsidRPr="005755EE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18"/>
    </w:p>
    <w:tbl>
      <w:tblPr>
        <w:tblStyle w:val="-131"/>
        <w:tblW w:w="9209" w:type="dxa"/>
        <w:tblLook w:val="0420" w:firstRow="1" w:lastRow="0" w:firstColumn="0" w:lastColumn="0" w:noHBand="0" w:noVBand="1"/>
      </w:tblPr>
      <w:tblGrid>
        <w:gridCol w:w="3828"/>
        <w:gridCol w:w="5381"/>
      </w:tblGrid>
      <w:tr w:rsidR="005755EE" w:rsidRPr="005755EE" w14:paraId="62CC95AD" w14:textId="77777777" w:rsidTr="0057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</w:tcPr>
          <w:p w14:paraId="24385D8B" w14:textId="77777777" w:rsidR="005755EE" w:rsidRPr="005755EE" w:rsidRDefault="005755EE" w:rsidP="005755EE">
            <w:pPr>
              <w:pStyle w:val="13"/>
            </w:pPr>
            <w:r w:rsidRPr="005755EE">
              <w:t>Параметр</w:t>
            </w:r>
          </w:p>
        </w:tc>
        <w:tc>
          <w:tcPr>
            <w:tcW w:w="5381" w:type="dxa"/>
          </w:tcPr>
          <w:p w14:paraId="21696175" w14:textId="77777777" w:rsidR="005755EE" w:rsidRPr="005755EE" w:rsidRDefault="005755EE" w:rsidP="005755EE">
            <w:pPr>
              <w:pStyle w:val="13"/>
            </w:pPr>
            <w:r w:rsidRPr="005755EE">
              <w:t>Значение</w:t>
            </w:r>
          </w:p>
        </w:tc>
      </w:tr>
      <w:tr w:rsidR="005755EE" w:rsidRPr="005755EE" w14:paraId="1D7246F2" w14:textId="77777777" w:rsidTr="005755EE">
        <w:tc>
          <w:tcPr>
            <w:tcW w:w="3828" w:type="dxa"/>
          </w:tcPr>
          <w:p w14:paraId="5D96F552" w14:textId="77777777" w:rsidR="005755EE" w:rsidRPr="005755EE" w:rsidRDefault="005755EE" w:rsidP="005755EE">
            <w:pPr>
              <w:pStyle w:val="13"/>
            </w:pPr>
            <w:r w:rsidRPr="005755EE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381" w:type="dxa"/>
          </w:tcPr>
          <w:p w14:paraId="034E4513" w14:textId="77777777" w:rsidR="005755EE" w:rsidRPr="005755EE" w:rsidRDefault="005755EE" w:rsidP="005755EE">
            <w:pPr>
              <w:pStyle w:val="13"/>
            </w:pPr>
            <w:r w:rsidRPr="005755EE">
              <w:t>Минимальный размер земельного участка - 600 кв.м.</w:t>
            </w:r>
          </w:p>
          <w:p w14:paraId="6CBCAE29" w14:textId="77777777" w:rsidR="005755EE" w:rsidRPr="005755EE" w:rsidRDefault="005755EE" w:rsidP="005755EE">
            <w:pPr>
              <w:pStyle w:val="13"/>
            </w:pPr>
            <w:r w:rsidRPr="005755EE">
              <w:t>Максимальный размер земельного участка - не подлежит установлению.</w:t>
            </w:r>
          </w:p>
        </w:tc>
      </w:tr>
      <w:tr w:rsidR="005755EE" w:rsidRPr="005755EE" w14:paraId="453056D7" w14:textId="77777777" w:rsidTr="005755EE">
        <w:tc>
          <w:tcPr>
            <w:tcW w:w="3828" w:type="dxa"/>
          </w:tcPr>
          <w:p w14:paraId="4418799F" w14:textId="77777777" w:rsidR="005755EE" w:rsidRPr="005755EE" w:rsidRDefault="005755EE" w:rsidP="005755EE">
            <w:pPr>
              <w:pStyle w:val="13"/>
            </w:pPr>
            <w:r w:rsidRPr="005755EE"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81" w:type="dxa"/>
          </w:tcPr>
          <w:p w14:paraId="79FE9C14" w14:textId="77777777" w:rsidR="005755EE" w:rsidRPr="005755EE" w:rsidRDefault="005755EE" w:rsidP="005755EE">
            <w:pPr>
              <w:pStyle w:val="13"/>
            </w:pPr>
            <w:r w:rsidRPr="005755EE">
              <w:t>Минимальные отступы от границ земельных участков -  не менее 3 м.</w:t>
            </w:r>
          </w:p>
          <w:p w14:paraId="37B6AADF" w14:textId="77777777" w:rsidR="005755EE" w:rsidRPr="005755EE" w:rsidRDefault="005755EE" w:rsidP="005755EE">
            <w:pPr>
              <w:pStyle w:val="13"/>
            </w:pPr>
          </w:p>
          <w:p w14:paraId="75C5ED5F" w14:textId="77777777" w:rsidR="005755EE" w:rsidRPr="005755EE" w:rsidRDefault="005755EE" w:rsidP="005755EE">
            <w:pPr>
              <w:pStyle w:val="13"/>
            </w:pPr>
          </w:p>
        </w:tc>
      </w:tr>
      <w:tr w:rsidR="005755EE" w:rsidRPr="005755EE" w14:paraId="33AC290B" w14:textId="77777777" w:rsidTr="005755EE">
        <w:tc>
          <w:tcPr>
            <w:tcW w:w="3828" w:type="dxa"/>
          </w:tcPr>
          <w:p w14:paraId="6A803D5C" w14:textId="77777777" w:rsidR="005755EE" w:rsidRPr="005755EE" w:rsidRDefault="005755EE" w:rsidP="005755EE">
            <w:pPr>
              <w:pStyle w:val="13"/>
            </w:pPr>
            <w:r w:rsidRPr="005755EE"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381" w:type="dxa"/>
          </w:tcPr>
          <w:p w14:paraId="54BEE8A8" w14:textId="77777777" w:rsidR="005755EE" w:rsidRPr="005755EE" w:rsidRDefault="005755EE" w:rsidP="005755EE">
            <w:pPr>
              <w:pStyle w:val="13"/>
            </w:pPr>
            <w:r w:rsidRPr="005755EE">
              <w:t>Предельное количество этажей – 4. Предельное количество этажей определяется как количество надземных этажей.</w:t>
            </w:r>
          </w:p>
          <w:p w14:paraId="3AF066FF" w14:textId="77777777" w:rsidR="005755EE" w:rsidRPr="005755EE" w:rsidRDefault="005755EE" w:rsidP="005755EE">
            <w:pPr>
              <w:pStyle w:val="13"/>
            </w:pPr>
            <w:r w:rsidRPr="005755EE">
              <w:t>Предельная высота зданий до верха плоской кровли или до конька скатной кровли - не более 25 м.</w:t>
            </w:r>
          </w:p>
        </w:tc>
      </w:tr>
      <w:tr w:rsidR="005755EE" w:rsidRPr="005755EE" w14:paraId="77EF50B8" w14:textId="77777777" w:rsidTr="005755EE">
        <w:tc>
          <w:tcPr>
            <w:tcW w:w="3828" w:type="dxa"/>
          </w:tcPr>
          <w:p w14:paraId="6EAF4DC1" w14:textId="77777777" w:rsidR="005755EE" w:rsidRPr="005755EE" w:rsidRDefault="005755EE" w:rsidP="005755EE">
            <w:pPr>
              <w:pStyle w:val="13"/>
            </w:pPr>
            <w:r w:rsidRPr="005755EE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81" w:type="dxa"/>
          </w:tcPr>
          <w:p w14:paraId="5646DF3F" w14:textId="77777777" w:rsidR="005755EE" w:rsidRPr="005755EE" w:rsidRDefault="005755EE" w:rsidP="005755EE">
            <w:pPr>
              <w:pStyle w:val="13"/>
            </w:pPr>
            <w:r w:rsidRPr="005755EE">
              <w:t>Максимальный процент застройки в границах земельного участка - 70 %.</w:t>
            </w:r>
          </w:p>
        </w:tc>
      </w:tr>
      <w:tr w:rsidR="005755EE" w:rsidRPr="005755EE" w14:paraId="6E004FE0" w14:textId="77777777" w:rsidTr="005755EE">
        <w:tc>
          <w:tcPr>
            <w:tcW w:w="3828" w:type="dxa"/>
          </w:tcPr>
          <w:p w14:paraId="32F8A512" w14:textId="77777777" w:rsidR="005755EE" w:rsidRPr="005755EE" w:rsidRDefault="005755EE" w:rsidP="005755EE">
            <w:pPr>
              <w:pStyle w:val="13"/>
            </w:pPr>
            <w:r w:rsidRPr="005755EE">
              <w:t>5. Иные предельные параметры разрешенного строительства</w:t>
            </w:r>
          </w:p>
        </w:tc>
        <w:tc>
          <w:tcPr>
            <w:tcW w:w="5381" w:type="dxa"/>
          </w:tcPr>
          <w:p w14:paraId="07E171B1" w14:textId="77777777" w:rsidR="005755EE" w:rsidRPr="005755EE" w:rsidRDefault="005755EE" w:rsidP="005755EE">
            <w:pPr>
              <w:pStyle w:val="13"/>
            </w:pPr>
            <w:r w:rsidRPr="005755EE">
              <w:t>Минимальный процент застройки в границах земельного участка – 10 %.</w:t>
            </w:r>
          </w:p>
          <w:p w14:paraId="6ED35815" w14:textId="77777777" w:rsidR="005755EE" w:rsidRPr="005755EE" w:rsidRDefault="005755EE" w:rsidP="005755EE">
            <w:pPr>
              <w:pStyle w:val="13"/>
            </w:pPr>
            <w:r w:rsidRPr="005755EE">
              <w:t>Жилые здания следует размещать с отступом от красных линий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линией.</w:t>
            </w:r>
          </w:p>
          <w:p w14:paraId="3CE71417" w14:textId="77777777" w:rsidR="005755EE" w:rsidRPr="005755EE" w:rsidRDefault="005755EE" w:rsidP="005755EE">
            <w:pPr>
              <w:pStyle w:val="13"/>
            </w:pPr>
            <w:r w:rsidRPr="005755EE">
              <w:t>Минимальный процент озеленения в границах земельного участка – 15 %.</w:t>
            </w:r>
          </w:p>
          <w:p w14:paraId="07FA96F1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Возможность установки ограждений и их внешний вид согласовываются с управлением строительства и жилищно-коммунального хозяйства администрации городского округа Кохма.</w:t>
            </w:r>
          </w:p>
          <w:p w14:paraId="337D5433" w14:textId="77777777" w:rsidR="005755EE" w:rsidRPr="005755EE" w:rsidRDefault="005755EE" w:rsidP="005755EE">
            <w:pPr>
              <w:pStyle w:val="13"/>
            </w:pPr>
            <w:r w:rsidRPr="005755EE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жилого дома на земельных участках с видом разрешенного использования 2.1.1 допускается при следующих условиях:</w:t>
            </w:r>
          </w:p>
          <w:p w14:paraId="6A13E84A" w14:textId="77777777" w:rsidR="005755EE" w:rsidRPr="005755EE" w:rsidRDefault="005755EE" w:rsidP="005755EE">
            <w:pPr>
              <w:pStyle w:val="13"/>
            </w:pPr>
            <w:r w:rsidRPr="005755EE">
              <w:t>- многоквартирный жилой дом расположен на магистральных улицах и дорогах, улицах и дорогая местного значения;</w:t>
            </w:r>
          </w:p>
          <w:p w14:paraId="18C34ED4" w14:textId="77777777" w:rsidR="005755EE" w:rsidRPr="005755EE" w:rsidRDefault="005755EE" w:rsidP="005755EE">
            <w:pPr>
              <w:pStyle w:val="13"/>
            </w:pPr>
            <w:r w:rsidRPr="005755EE">
              <w:t>- имеется возможность размещения стоянок для временного хранения автомобилей у данных объектов;</w:t>
            </w:r>
          </w:p>
          <w:p w14:paraId="17B3DCBB" w14:textId="77777777" w:rsidR="005755EE" w:rsidRPr="005755EE" w:rsidRDefault="005755EE" w:rsidP="005755EE">
            <w:pPr>
              <w:pStyle w:val="13"/>
            </w:pPr>
            <w:r w:rsidRPr="005755EE">
              <w:t>-    загрузка, входы сотрудников и посетителей для данных объектов располагаются со стороны улицы, дороги и торцов зданий.</w:t>
            </w:r>
          </w:p>
          <w:p w14:paraId="6A27B0DF" w14:textId="77777777" w:rsidR="005755EE" w:rsidRPr="005755EE" w:rsidRDefault="005755EE" w:rsidP="005755EE">
            <w:pPr>
              <w:pStyle w:val="13"/>
            </w:pPr>
            <w:r w:rsidRPr="005755EE">
              <w:t>При размещении многоквартирного жилого дома в границах земельного участка (участков) с видом разрешенного использования 2.1.1 необходимо предусматривать:</w:t>
            </w:r>
          </w:p>
          <w:p w14:paraId="0FB94B08" w14:textId="77777777" w:rsidR="005755EE" w:rsidRPr="005755EE" w:rsidRDefault="005755EE" w:rsidP="005755EE">
            <w:pPr>
              <w:pStyle w:val="13"/>
            </w:pPr>
            <w:r w:rsidRPr="005755EE">
              <w:t>- площадки для игр детей – из расчета 0,7 м2/чел.;</w:t>
            </w:r>
          </w:p>
          <w:p w14:paraId="52803A96" w14:textId="77777777" w:rsidR="005755EE" w:rsidRPr="005755EE" w:rsidRDefault="005755EE" w:rsidP="005755EE">
            <w:pPr>
              <w:pStyle w:val="13"/>
            </w:pPr>
            <w:r w:rsidRPr="005755EE">
              <w:t>- площадки для отдыха взрослого населения – из расчета 0,1 м2/чел.;</w:t>
            </w:r>
          </w:p>
          <w:p w14:paraId="1C546DAD" w14:textId="77777777" w:rsidR="005755EE" w:rsidRPr="005755EE" w:rsidRDefault="005755EE" w:rsidP="005755EE">
            <w:pPr>
              <w:pStyle w:val="13"/>
            </w:pPr>
            <w:r w:rsidRPr="005755EE">
              <w:t>- стоянки для постоянного хранения легковых автомобилей, принадлежащих гражданам – из расчета 0,6 машино-место на 1 квартиру.</w:t>
            </w:r>
          </w:p>
        </w:tc>
      </w:tr>
    </w:tbl>
    <w:p w14:paraId="1D052FE6" w14:textId="77777777" w:rsidR="005755EE" w:rsidRDefault="005755EE" w:rsidP="005755EE">
      <w:pPr>
        <w:pStyle w:val="30"/>
      </w:pPr>
      <w:bookmarkStart w:id="19" w:name="_Toc99027092"/>
      <w:r w:rsidRPr="005755EE">
        <w:lastRenderedPageBreak/>
        <w:t>Основные виды разрешенного использования земельных участков и объектов капитального строительства:</w:t>
      </w:r>
      <w:bookmarkEnd w:id="19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850"/>
      </w:tblGrid>
      <w:tr w:rsidR="005755EE" w:rsidRPr="005755EE" w14:paraId="0AA2B5A1" w14:textId="77777777" w:rsidTr="0057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B0B5734" w14:textId="77777777" w:rsidR="005755EE" w:rsidRPr="005755EE" w:rsidRDefault="005755EE" w:rsidP="005755EE">
            <w:pPr>
              <w:pStyle w:val="13"/>
            </w:pPr>
            <w:r w:rsidRPr="005755EE">
              <w:t>Наименование вида разрешенного использования земельного участка</w:t>
            </w:r>
          </w:p>
        </w:tc>
        <w:tc>
          <w:tcPr>
            <w:tcW w:w="5245" w:type="dxa"/>
            <w:hideMark/>
          </w:tcPr>
          <w:p w14:paraId="2D1D5F20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3214891B">
                <v:rect id="Прямоугольник 10" o:spid="_x0000_s1052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0" w:type="dxa"/>
            <w:hideMark/>
          </w:tcPr>
          <w:p w14:paraId="5AD72491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Код </w:t>
            </w:r>
          </w:p>
        </w:tc>
      </w:tr>
      <w:tr w:rsidR="005755EE" w:rsidRPr="005755EE" w14:paraId="7B60381C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F1EAAFF" w14:textId="77777777" w:rsidR="005755EE" w:rsidRPr="005755EE" w:rsidRDefault="005755EE" w:rsidP="005755EE">
            <w:pPr>
              <w:pStyle w:val="13"/>
            </w:pPr>
            <w:r w:rsidRPr="005755EE">
              <w:t>1</w:t>
            </w:r>
          </w:p>
        </w:tc>
        <w:tc>
          <w:tcPr>
            <w:tcW w:w="5245" w:type="dxa"/>
            <w:hideMark/>
          </w:tcPr>
          <w:p w14:paraId="7692B36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2</w:t>
            </w:r>
          </w:p>
        </w:tc>
        <w:tc>
          <w:tcPr>
            <w:tcW w:w="850" w:type="dxa"/>
            <w:hideMark/>
          </w:tcPr>
          <w:p w14:paraId="74F879A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</w:t>
            </w:r>
          </w:p>
        </w:tc>
      </w:tr>
      <w:tr w:rsidR="005755EE" w:rsidRPr="005755EE" w14:paraId="1FE5677C" w14:textId="77777777" w:rsidTr="005755EE">
        <w:trPr>
          <w:trHeight w:val="2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55583C8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Малоэтажная многоквартирная жилая застройка</w:t>
            </w:r>
          </w:p>
        </w:tc>
        <w:tc>
          <w:tcPr>
            <w:tcW w:w="5245" w:type="dxa"/>
            <w:hideMark/>
          </w:tcPr>
          <w:p w14:paraId="2CAD620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2958BB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обустройство спортивных и детских площадок, площадок для отдыха;</w:t>
            </w:r>
          </w:p>
          <w:p w14:paraId="0E1EC78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50" w:type="dxa"/>
            <w:hideMark/>
          </w:tcPr>
          <w:p w14:paraId="4DD92EC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2.1.1</w:t>
            </w:r>
          </w:p>
        </w:tc>
      </w:tr>
      <w:tr w:rsidR="005755EE" w:rsidRPr="005755EE" w14:paraId="61FA8183" w14:textId="77777777" w:rsidTr="005755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EBFC0EF" w14:textId="77777777" w:rsidR="005755EE" w:rsidRPr="005755EE" w:rsidRDefault="005755EE" w:rsidP="005755EE">
            <w:pPr>
              <w:pStyle w:val="13"/>
            </w:pPr>
            <w:r w:rsidRPr="005755EE">
              <w:t xml:space="preserve">Коммунальное обслуживание </w:t>
            </w:r>
          </w:p>
        </w:tc>
        <w:tc>
          <w:tcPr>
            <w:tcW w:w="5245" w:type="dxa"/>
          </w:tcPr>
          <w:p w14:paraId="5D597633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0" w:type="dxa"/>
          </w:tcPr>
          <w:p w14:paraId="4C187983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3.1</w:t>
            </w:r>
          </w:p>
        </w:tc>
      </w:tr>
      <w:tr w:rsidR="005755EE" w:rsidRPr="005755EE" w14:paraId="509E6982" w14:textId="77777777" w:rsidTr="005755E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476025" w14:textId="77777777" w:rsidR="005755EE" w:rsidRPr="005755EE" w:rsidRDefault="005755EE" w:rsidP="005755EE">
            <w:pPr>
              <w:pStyle w:val="13"/>
            </w:pPr>
            <w:r w:rsidRPr="005755EE">
              <w:t>Предоставление коммунальных услуг</w:t>
            </w:r>
          </w:p>
          <w:p w14:paraId="6740584F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2A88CBF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0" w:type="dxa"/>
          </w:tcPr>
          <w:p w14:paraId="5D062AA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3.1.1</w:t>
            </w:r>
          </w:p>
        </w:tc>
      </w:tr>
      <w:tr w:rsidR="005755EE" w:rsidRPr="005755EE" w14:paraId="121F1782" w14:textId="77777777" w:rsidTr="005755EE">
        <w:trPr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428634" w14:textId="77777777" w:rsidR="005755EE" w:rsidRPr="005755EE" w:rsidRDefault="005755EE" w:rsidP="005755EE">
            <w:pPr>
              <w:pStyle w:val="13"/>
            </w:pPr>
            <w:r w:rsidRPr="005755EE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245" w:type="dxa"/>
          </w:tcPr>
          <w:p w14:paraId="5B235AE5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7662F38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D24A6C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3.1.2</w:t>
            </w:r>
          </w:p>
        </w:tc>
      </w:tr>
      <w:tr w:rsidR="005755EE" w:rsidRPr="005755EE" w14:paraId="1F85521E" w14:textId="77777777" w:rsidTr="005755EE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D58954" w14:textId="77777777" w:rsidR="005755EE" w:rsidRPr="005755EE" w:rsidRDefault="005755EE" w:rsidP="005755EE">
            <w:pPr>
              <w:pStyle w:val="13"/>
            </w:pPr>
            <w:r w:rsidRPr="005755EE">
              <w:t>Оказание услуг связи</w:t>
            </w:r>
          </w:p>
          <w:p w14:paraId="140230B6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33137DC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14:paraId="0DCBFB1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656CF1C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3.2.3</w:t>
            </w:r>
          </w:p>
        </w:tc>
      </w:tr>
      <w:tr w:rsidR="005755EE" w:rsidRPr="005755EE" w14:paraId="0B967331" w14:textId="77777777" w:rsidTr="005755EE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ABFA0D" w14:textId="77777777" w:rsidR="005755EE" w:rsidRPr="005755EE" w:rsidRDefault="005755EE" w:rsidP="005755EE">
            <w:pPr>
              <w:pStyle w:val="13"/>
            </w:pPr>
            <w:r w:rsidRPr="005755EE">
              <w:t>Бытовое обслуживание</w:t>
            </w:r>
          </w:p>
        </w:tc>
        <w:tc>
          <w:tcPr>
            <w:tcW w:w="5245" w:type="dxa"/>
          </w:tcPr>
          <w:p w14:paraId="58A4A48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50" w:type="dxa"/>
          </w:tcPr>
          <w:p w14:paraId="3F49C1A3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3.3</w:t>
            </w:r>
          </w:p>
        </w:tc>
      </w:tr>
      <w:tr w:rsidR="005755EE" w:rsidRPr="005755EE" w14:paraId="2C0790AB" w14:textId="77777777" w:rsidTr="005755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CDE4A3" w14:textId="77777777" w:rsidR="005755EE" w:rsidRPr="005755EE" w:rsidRDefault="005755EE" w:rsidP="005755EE">
            <w:pPr>
              <w:pStyle w:val="13"/>
            </w:pPr>
            <w:r w:rsidRPr="005755EE">
              <w:t>Здравоохранение</w:t>
            </w:r>
          </w:p>
        </w:tc>
        <w:tc>
          <w:tcPr>
            <w:tcW w:w="5245" w:type="dxa"/>
          </w:tcPr>
          <w:p w14:paraId="66C8FFC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объектов капитального строительства, предназначенных для оказания </w:t>
            </w:r>
            <w:r w:rsidRPr="005755EE">
              <w:lastRenderedPageBreak/>
              <w:t xml:space="preserve">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 </w:t>
            </w:r>
          </w:p>
        </w:tc>
        <w:tc>
          <w:tcPr>
            <w:tcW w:w="850" w:type="dxa"/>
          </w:tcPr>
          <w:p w14:paraId="480968D5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lastRenderedPageBreak/>
              <w:t xml:space="preserve">3.4 </w:t>
            </w:r>
          </w:p>
        </w:tc>
      </w:tr>
      <w:tr w:rsidR="005755EE" w:rsidRPr="005755EE" w14:paraId="5BF41D76" w14:textId="77777777" w:rsidTr="005755EE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45A911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Амбулаторно-поликлиническое обслуживание</w:t>
            </w:r>
          </w:p>
          <w:p w14:paraId="4073CCD0" w14:textId="77777777" w:rsidR="005755EE" w:rsidRPr="005755EE" w:rsidRDefault="005755EE" w:rsidP="005755EE">
            <w:pPr>
              <w:pStyle w:val="13"/>
            </w:pPr>
          </w:p>
          <w:p w14:paraId="35852706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5036D46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50" w:type="dxa"/>
          </w:tcPr>
          <w:p w14:paraId="627ED78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3.4.1</w:t>
            </w:r>
          </w:p>
          <w:p w14:paraId="371FD9D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5EE" w:rsidRPr="005755EE" w14:paraId="54B568B1" w14:textId="77777777" w:rsidTr="005755EE">
        <w:trPr>
          <w:trHeight w:val="1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F1B1F58" w14:textId="77777777" w:rsidR="005755EE" w:rsidRPr="005755EE" w:rsidRDefault="005755EE" w:rsidP="005755EE">
            <w:pPr>
              <w:pStyle w:val="13"/>
            </w:pPr>
            <w:r w:rsidRPr="005755EE">
              <w:t>Стационарное медицинское обслуживание</w:t>
            </w:r>
          </w:p>
          <w:p w14:paraId="0E8E46E4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03425D1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23FA010A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станций скорой помощи;</w:t>
            </w:r>
          </w:p>
          <w:p w14:paraId="4906B3A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площадок санитарной авиации</w:t>
            </w:r>
          </w:p>
        </w:tc>
        <w:tc>
          <w:tcPr>
            <w:tcW w:w="850" w:type="dxa"/>
          </w:tcPr>
          <w:p w14:paraId="2125ED8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3.4.2</w:t>
            </w:r>
          </w:p>
          <w:p w14:paraId="4716E75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5EE" w:rsidRPr="005755EE" w14:paraId="7CDB40AB" w14:textId="77777777" w:rsidTr="005755E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7E2CB6" w14:textId="77777777" w:rsidR="005755EE" w:rsidRPr="005755EE" w:rsidRDefault="005755EE" w:rsidP="005755EE">
            <w:pPr>
              <w:pStyle w:val="13"/>
            </w:pPr>
            <w:r w:rsidRPr="005755EE">
              <w:t>Дошкольное, начальное и среднее общее образование</w:t>
            </w:r>
          </w:p>
        </w:tc>
        <w:tc>
          <w:tcPr>
            <w:tcW w:w="5245" w:type="dxa"/>
          </w:tcPr>
          <w:p w14:paraId="598616D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50" w:type="dxa"/>
          </w:tcPr>
          <w:p w14:paraId="0827E07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3.5.1</w:t>
            </w:r>
          </w:p>
        </w:tc>
      </w:tr>
      <w:tr w:rsidR="005755EE" w:rsidRPr="005755EE" w14:paraId="5F599D07" w14:textId="77777777" w:rsidTr="005755E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4CE19A" w14:textId="77777777" w:rsidR="005755EE" w:rsidRPr="005755EE" w:rsidRDefault="005755EE" w:rsidP="005755EE">
            <w:pPr>
              <w:pStyle w:val="13"/>
            </w:pPr>
            <w:r w:rsidRPr="005755EE">
              <w:t>Объекты культурно-досуговой деятельности</w:t>
            </w:r>
          </w:p>
          <w:p w14:paraId="5A777FA0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3567FD3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850" w:type="dxa"/>
          </w:tcPr>
          <w:p w14:paraId="7168DFA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3.6.1</w:t>
            </w:r>
          </w:p>
        </w:tc>
      </w:tr>
      <w:tr w:rsidR="005755EE" w:rsidRPr="005755EE" w14:paraId="51C60012" w14:textId="77777777" w:rsidTr="005755E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EA03C4" w14:textId="77777777" w:rsidR="005755EE" w:rsidRPr="005755EE" w:rsidRDefault="005755EE" w:rsidP="005755EE">
            <w:pPr>
              <w:pStyle w:val="13"/>
            </w:pPr>
            <w:r w:rsidRPr="005755EE">
              <w:t>Парки культуры и отдыха</w:t>
            </w:r>
          </w:p>
        </w:tc>
        <w:tc>
          <w:tcPr>
            <w:tcW w:w="5245" w:type="dxa"/>
          </w:tcPr>
          <w:p w14:paraId="2B9F311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парков культуры и отдыха</w:t>
            </w:r>
          </w:p>
          <w:p w14:paraId="152B5D15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B9EAFA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3.6.2</w:t>
            </w:r>
          </w:p>
        </w:tc>
      </w:tr>
      <w:tr w:rsidR="005755EE" w:rsidRPr="005755EE" w14:paraId="23B9A8D7" w14:textId="77777777" w:rsidTr="005755EE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FDA149" w14:textId="77777777" w:rsidR="005755EE" w:rsidRPr="005755EE" w:rsidRDefault="005755EE" w:rsidP="005755EE">
            <w:pPr>
              <w:pStyle w:val="13"/>
            </w:pPr>
            <w:r w:rsidRPr="005755EE">
              <w:t>Государственное управление</w:t>
            </w:r>
          </w:p>
          <w:p w14:paraId="242132D5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28A7C98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850" w:type="dxa"/>
          </w:tcPr>
          <w:p w14:paraId="47EB2A1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3.8.1</w:t>
            </w:r>
          </w:p>
        </w:tc>
      </w:tr>
      <w:tr w:rsidR="005755EE" w:rsidRPr="005755EE" w14:paraId="28E95706" w14:textId="77777777" w:rsidTr="005755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8F11B4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Амбулаторное ветеринарное обслуживание</w:t>
            </w:r>
          </w:p>
        </w:tc>
        <w:tc>
          <w:tcPr>
            <w:tcW w:w="5245" w:type="dxa"/>
          </w:tcPr>
          <w:p w14:paraId="1FA6F8D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50" w:type="dxa"/>
          </w:tcPr>
          <w:p w14:paraId="63A415E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3.10.1</w:t>
            </w:r>
          </w:p>
        </w:tc>
      </w:tr>
      <w:tr w:rsidR="005755EE" w:rsidRPr="005755EE" w14:paraId="7CF2AEB6" w14:textId="77777777" w:rsidTr="005755E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BC50AE" w14:textId="77777777" w:rsidR="005755EE" w:rsidRPr="005755EE" w:rsidRDefault="005755EE" w:rsidP="005755EE">
            <w:pPr>
              <w:pStyle w:val="13"/>
            </w:pPr>
            <w:r w:rsidRPr="005755EE">
              <w:t>Деловое управление</w:t>
            </w:r>
          </w:p>
        </w:tc>
        <w:tc>
          <w:tcPr>
            <w:tcW w:w="5245" w:type="dxa"/>
          </w:tcPr>
          <w:p w14:paraId="456FF256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50" w:type="dxa"/>
          </w:tcPr>
          <w:p w14:paraId="72B09FE3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4.1</w:t>
            </w:r>
          </w:p>
        </w:tc>
      </w:tr>
      <w:tr w:rsidR="005755EE" w:rsidRPr="005755EE" w14:paraId="796602B9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258803" w14:textId="77777777" w:rsidR="005755EE" w:rsidRPr="005755EE" w:rsidRDefault="005755EE" w:rsidP="005755EE">
            <w:pPr>
              <w:pStyle w:val="13"/>
            </w:pPr>
            <w:r w:rsidRPr="005755EE">
              <w:t>Магазины</w:t>
            </w:r>
          </w:p>
        </w:tc>
        <w:tc>
          <w:tcPr>
            <w:tcW w:w="5245" w:type="dxa"/>
          </w:tcPr>
          <w:p w14:paraId="0BDF935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850" w:type="dxa"/>
          </w:tcPr>
          <w:p w14:paraId="1B251A13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4.4</w:t>
            </w:r>
          </w:p>
        </w:tc>
      </w:tr>
      <w:tr w:rsidR="005755EE" w:rsidRPr="005755EE" w14:paraId="5B02CE4A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835968" w14:textId="77777777" w:rsidR="005755EE" w:rsidRPr="005755EE" w:rsidRDefault="005755EE" w:rsidP="005755EE">
            <w:pPr>
              <w:pStyle w:val="13"/>
            </w:pPr>
            <w:r w:rsidRPr="005755EE">
              <w:t>Банковская и страховая деятельность</w:t>
            </w:r>
          </w:p>
        </w:tc>
        <w:tc>
          <w:tcPr>
            <w:tcW w:w="5245" w:type="dxa"/>
          </w:tcPr>
          <w:p w14:paraId="1F09E1B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50" w:type="dxa"/>
          </w:tcPr>
          <w:p w14:paraId="5924274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4.5</w:t>
            </w:r>
          </w:p>
        </w:tc>
      </w:tr>
      <w:tr w:rsidR="005755EE" w:rsidRPr="005755EE" w14:paraId="0996A7B5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B0D962" w14:textId="77777777" w:rsidR="005755EE" w:rsidRPr="005755EE" w:rsidRDefault="005755EE" w:rsidP="005755EE">
            <w:pPr>
              <w:pStyle w:val="13"/>
            </w:pPr>
            <w:r w:rsidRPr="005755EE">
              <w:t>Общественное питание</w:t>
            </w:r>
          </w:p>
        </w:tc>
        <w:tc>
          <w:tcPr>
            <w:tcW w:w="5245" w:type="dxa"/>
          </w:tcPr>
          <w:p w14:paraId="3C9038A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50" w:type="dxa"/>
          </w:tcPr>
          <w:p w14:paraId="03DB27E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4.6</w:t>
            </w:r>
          </w:p>
        </w:tc>
      </w:tr>
      <w:tr w:rsidR="005755EE" w:rsidRPr="005755EE" w14:paraId="2E85A34E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AC759C" w14:textId="77777777" w:rsidR="005755EE" w:rsidRPr="005755EE" w:rsidRDefault="005755EE" w:rsidP="005755EE">
            <w:pPr>
              <w:pStyle w:val="13"/>
            </w:pPr>
            <w:r w:rsidRPr="005755EE">
              <w:t>Гостиничное обслуживание</w:t>
            </w:r>
          </w:p>
        </w:tc>
        <w:tc>
          <w:tcPr>
            <w:tcW w:w="5245" w:type="dxa"/>
          </w:tcPr>
          <w:p w14:paraId="3A28DDF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гостиниц</w:t>
            </w:r>
          </w:p>
        </w:tc>
        <w:tc>
          <w:tcPr>
            <w:tcW w:w="850" w:type="dxa"/>
          </w:tcPr>
          <w:p w14:paraId="4CD8A6D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4.7</w:t>
            </w:r>
          </w:p>
        </w:tc>
      </w:tr>
      <w:tr w:rsidR="005755EE" w:rsidRPr="005755EE" w14:paraId="32E651FF" w14:textId="77777777" w:rsidTr="005755EE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7D6C452" w14:textId="77777777" w:rsidR="005755EE" w:rsidRPr="005755EE" w:rsidRDefault="005755EE" w:rsidP="005755EE">
            <w:pPr>
              <w:pStyle w:val="13"/>
            </w:pPr>
            <w:r w:rsidRPr="005755EE">
              <w:t xml:space="preserve">Земельные участки (территории) общего пользования </w:t>
            </w:r>
          </w:p>
        </w:tc>
        <w:tc>
          <w:tcPr>
            <w:tcW w:w="5245" w:type="dxa"/>
            <w:hideMark/>
          </w:tcPr>
          <w:p w14:paraId="65366796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50" w:type="dxa"/>
            <w:hideMark/>
          </w:tcPr>
          <w:p w14:paraId="7330D19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12.0 </w:t>
            </w:r>
          </w:p>
        </w:tc>
      </w:tr>
      <w:tr w:rsidR="005755EE" w:rsidRPr="005755EE" w14:paraId="297EF266" w14:textId="77777777" w:rsidTr="005755EE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E47515" w14:textId="77777777" w:rsidR="005755EE" w:rsidRPr="005755EE" w:rsidRDefault="005755EE" w:rsidP="005755EE">
            <w:pPr>
              <w:pStyle w:val="13"/>
            </w:pPr>
            <w:r w:rsidRPr="005755EE">
              <w:t>Улично-дорожная сеть</w:t>
            </w:r>
          </w:p>
          <w:p w14:paraId="7F6C9179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0315CFEA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6D5E85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850" w:type="dxa"/>
          </w:tcPr>
          <w:p w14:paraId="073F7BD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12.0.1</w:t>
            </w:r>
          </w:p>
        </w:tc>
      </w:tr>
      <w:tr w:rsidR="005755EE" w:rsidRPr="005755EE" w14:paraId="1B86CB4C" w14:textId="77777777" w:rsidTr="005755EE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26003C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Благоустройство территории</w:t>
            </w:r>
          </w:p>
          <w:p w14:paraId="7AE3B4B7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0C98D62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</w:tcPr>
          <w:p w14:paraId="5E5C71C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12.0.2</w:t>
            </w:r>
          </w:p>
        </w:tc>
      </w:tr>
    </w:tbl>
    <w:p w14:paraId="1D31E5D3" w14:textId="77777777" w:rsidR="005755EE" w:rsidRDefault="005755EE" w:rsidP="005755EE">
      <w:pPr>
        <w:pStyle w:val="30"/>
      </w:pPr>
      <w:bookmarkStart w:id="20" w:name="_Toc99027093"/>
      <w:r w:rsidRPr="005755EE">
        <w:t>Вспомогательные виды разрешенного использования:</w:t>
      </w:r>
      <w:bookmarkEnd w:id="20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850"/>
      </w:tblGrid>
      <w:tr w:rsidR="005755EE" w:rsidRPr="005755EE" w14:paraId="50D79C26" w14:textId="77777777" w:rsidTr="0057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E4A8082" w14:textId="77777777" w:rsidR="005755EE" w:rsidRPr="005755EE" w:rsidRDefault="005755EE" w:rsidP="005755EE">
            <w:pPr>
              <w:pStyle w:val="13"/>
            </w:pPr>
            <w:r w:rsidRPr="005755EE">
              <w:t>Наименование вида разрешенного использования земельного участка</w:t>
            </w:r>
          </w:p>
        </w:tc>
        <w:tc>
          <w:tcPr>
            <w:tcW w:w="5245" w:type="dxa"/>
            <w:hideMark/>
          </w:tcPr>
          <w:p w14:paraId="2B30BF30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21C2940D">
                <v:rect id="Прямоугольник 11" o:spid="_x0000_s1051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0" w:type="dxa"/>
            <w:hideMark/>
          </w:tcPr>
          <w:p w14:paraId="0823649D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Код </w:t>
            </w:r>
          </w:p>
        </w:tc>
      </w:tr>
      <w:tr w:rsidR="005755EE" w:rsidRPr="005755EE" w14:paraId="6AE259AC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A8E31B9" w14:textId="77777777" w:rsidR="005755EE" w:rsidRPr="005755EE" w:rsidRDefault="005755EE" w:rsidP="005755EE">
            <w:pPr>
              <w:pStyle w:val="13"/>
              <w:rPr>
                <w:b w:val="0"/>
                <w:bCs w:val="0"/>
              </w:rPr>
            </w:pPr>
            <w:r w:rsidRPr="005755EE">
              <w:rPr>
                <w:b w:val="0"/>
                <w:bCs w:val="0"/>
              </w:rPr>
              <w:t>1</w:t>
            </w:r>
          </w:p>
        </w:tc>
        <w:tc>
          <w:tcPr>
            <w:tcW w:w="5245" w:type="dxa"/>
            <w:hideMark/>
          </w:tcPr>
          <w:p w14:paraId="3C1670D5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2</w:t>
            </w:r>
          </w:p>
        </w:tc>
        <w:tc>
          <w:tcPr>
            <w:tcW w:w="850" w:type="dxa"/>
            <w:hideMark/>
          </w:tcPr>
          <w:p w14:paraId="43F36123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</w:t>
            </w:r>
          </w:p>
        </w:tc>
      </w:tr>
      <w:tr w:rsidR="005755EE" w:rsidRPr="005755EE" w14:paraId="171CF8D1" w14:textId="77777777" w:rsidTr="005755EE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971326" w14:textId="77777777" w:rsidR="005755EE" w:rsidRPr="005755EE" w:rsidRDefault="00BA10B3" w:rsidP="005755EE">
            <w:pPr>
              <w:pStyle w:val="13"/>
            </w:pPr>
            <w:r w:rsidRPr="00BA10B3">
              <w:t>Хранение автотранспорта</w:t>
            </w:r>
          </w:p>
        </w:tc>
        <w:tc>
          <w:tcPr>
            <w:tcW w:w="5245" w:type="dxa"/>
          </w:tcPr>
          <w:p w14:paraId="26C64F6E" w14:textId="77777777" w:rsidR="005755EE" w:rsidRPr="005755EE" w:rsidRDefault="00BA10B3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10B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50" w:type="dxa"/>
          </w:tcPr>
          <w:p w14:paraId="20E1F266" w14:textId="77777777" w:rsidR="005755EE" w:rsidRPr="00BA10B3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755EE">
              <w:t>2.7.</w:t>
            </w:r>
            <w:r w:rsidR="00BA10B3">
              <w:rPr>
                <w:lang w:val="en-US"/>
              </w:rPr>
              <w:t>1</w:t>
            </w:r>
          </w:p>
        </w:tc>
      </w:tr>
      <w:tr w:rsidR="005755EE" w:rsidRPr="005755EE" w14:paraId="36510615" w14:textId="77777777" w:rsidTr="005755EE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822186" w14:textId="77777777" w:rsidR="005755EE" w:rsidRPr="005755EE" w:rsidRDefault="005755EE" w:rsidP="005755EE">
            <w:pPr>
              <w:pStyle w:val="13"/>
            </w:pPr>
            <w:r w:rsidRPr="005755EE">
              <w:t>Обеспечение внутреннего правопорядка</w:t>
            </w:r>
          </w:p>
        </w:tc>
        <w:tc>
          <w:tcPr>
            <w:tcW w:w="5245" w:type="dxa"/>
          </w:tcPr>
          <w:p w14:paraId="144CE2F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64AC6DB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50" w:type="dxa"/>
          </w:tcPr>
          <w:p w14:paraId="45FA81C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8.3</w:t>
            </w:r>
          </w:p>
        </w:tc>
      </w:tr>
    </w:tbl>
    <w:p w14:paraId="5D633136" w14:textId="77777777" w:rsidR="005755EE" w:rsidRDefault="005755EE" w:rsidP="005755EE">
      <w:pPr>
        <w:pStyle w:val="30"/>
      </w:pPr>
      <w:bookmarkStart w:id="21" w:name="_Toc99027094"/>
      <w:r w:rsidRPr="005755EE">
        <w:t>Условно разрешенные виды использования:</w:t>
      </w:r>
      <w:bookmarkEnd w:id="21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850"/>
      </w:tblGrid>
      <w:tr w:rsidR="005755EE" w:rsidRPr="005755EE" w14:paraId="3C01C61E" w14:textId="77777777" w:rsidTr="0057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163DFCD" w14:textId="77777777" w:rsidR="005755EE" w:rsidRPr="005755EE" w:rsidRDefault="005755EE" w:rsidP="005755EE">
            <w:pPr>
              <w:pStyle w:val="13"/>
            </w:pPr>
            <w:r w:rsidRPr="005755EE">
              <w:t>Наименование вида разрешенного использования земельного участка</w:t>
            </w:r>
          </w:p>
        </w:tc>
        <w:tc>
          <w:tcPr>
            <w:tcW w:w="5245" w:type="dxa"/>
            <w:hideMark/>
          </w:tcPr>
          <w:p w14:paraId="2F8D86A1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34B28E8F">
                <v:rect id="Прямоугольник 12" o:spid="_x0000_s1050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0" w:type="dxa"/>
            <w:hideMark/>
          </w:tcPr>
          <w:p w14:paraId="63728915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Код </w:t>
            </w:r>
          </w:p>
        </w:tc>
      </w:tr>
      <w:tr w:rsidR="005755EE" w:rsidRPr="005755EE" w14:paraId="70A47EC8" w14:textId="77777777" w:rsidTr="005755E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B1A3E6C" w14:textId="77777777" w:rsidR="005755EE" w:rsidRPr="005755EE" w:rsidRDefault="005755EE" w:rsidP="005755EE">
            <w:pPr>
              <w:pStyle w:val="13"/>
              <w:rPr>
                <w:b w:val="0"/>
                <w:bCs w:val="0"/>
              </w:rPr>
            </w:pPr>
            <w:r w:rsidRPr="005755EE">
              <w:rPr>
                <w:b w:val="0"/>
                <w:bCs w:val="0"/>
              </w:rPr>
              <w:t>1</w:t>
            </w:r>
          </w:p>
        </w:tc>
        <w:tc>
          <w:tcPr>
            <w:tcW w:w="5245" w:type="dxa"/>
            <w:hideMark/>
          </w:tcPr>
          <w:p w14:paraId="28D980B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2</w:t>
            </w:r>
          </w:p>
        </w:tc>
        <w:tc>
          <w:tcPr>
            <w:tcW w:w="850" w:type="dxa"/>
            <w:hideMark/>
          </w:tcPr>
          <w:p w14:paraId="3B2AB66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</w:t>
            </w:r>
          </w:p>
        </w:tc>
      </w:tr>
      <w:tr w:rsidR="005755EE" w:rsidRPr="005755EE" w14:paraId="0DF47F9F" w14:textId="77777777" w:rsidTr="005755EE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1A0B80A" w14:textId="77777777" w:rsidR="005755EE" w:rsidRPr="005755EE" w:rsidRDefault="005755EE" w:rsidP="005755EE">
            <w:pPr>
              <w:pStyle w:val="13"/>
            </w:pPr>
            <w:r w:rsidRPr="005755EE">
              <w:t>Религиозное использование</w:t>
            </w:r>
          </w:p>
          <w:p w14:paraId="3DC13B5D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  <w:hideMark/>
          </w:tcPr>
          <w:p w14:paraId="390F2FA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</w:t>
            </w:r>
            <w:r w:rsidRPr="005755EE">
              <w:lastRenderedPageBreak/>
              <w:t>с кодами 3.7.1 - 3.7.2</w:t>
            </w:r>
          </w:p>
        </w:tc>
        <w:tc>
          <w:tcPr>
            <w:tcW w:w="850" w:type="dxa"/>
            <w:hideMark/>
          </w:tcPr>
          <w:p w14:paraId="16A3335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lastRenderedPageBreak/>
              <w:t>3.7</w:t>
            </w:r>
          </w:p>
        </w:tc>
      </w:tr>
      <w:tr w:rsidR="005755EE" w:rsidRPr="005755EE" w14:paraId="55BA5D35" w14:textId="77777777" w:rsidTr="005755EE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D0BE64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Осуществление религиозных обрядов</w:t>
            </w:r>
          </w:p>
        </w:tc>
        <w:tc>
          <w:tcPr>
            <w:tcW w:w="5245" w:type="dxa"/>
          </w:tcPr>
          <w:p w14:paraId="1E24F50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50" w:type="dxa"/>
          </w:tcPr>
          <w:p w14:paraId="0AD9846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3.7.1</w:t>
            </w:r>
          </w:p>
        </w:tc>
      </w:tr>
      <w:tr w:rsidR="005755EE" w:rsidRPr="005755EE" w14:paraId="7ED0848E" w14:textId="77777777" w:rsidTr="005755EE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9968DA6" w14:textId="77777777" w:rsidR="005755EE" w:rsidRPr="005755EE" w:rsidRDefault="005755EE" w:rsidP="005755EE">
            <w:pPr>
              <w:pStyle w:val="13"/>
            </w:pPr>
            <w:r w:rsidRPr="005755EE">
              <w:t>Религиозное управление и образование</w:t>
            </w:r>
          </w:p>
          <w:p w14:paraId="4FC4F983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52A4F91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850" w:type="dxa"/>
          </w:tcPr>
          <w:p w14:paraId="1DF5EEA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3.7.2</w:t>
            </w:r>
          </w:p>
        </w:tc>
      </w:tr>
      <w:tr w:rsidR="005755EE" w:rsidRPr="005755EE" w14:paraId="17D4F4E8" w14:textId="77777777" w:rsidTr="005755E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7A3546" w14:textId="77777777" w:rsidR="005755EE" w:rsidRPr="005755EE" w:rsidRDefault="005755EE" w:rsidP="005755EE">
            <w:pPr>
              <w:pStyle w:val="13"/>
            </w:pPr>
            <w:r w:rsidRPr="005755EE">
              <w:t>Обеспечение спортивно-зрелищных мероприятий</w:t>
            </w:r>
          </w:p>
        </w:tc>
        <w:tc>
          <w:tcPr>
            <w:tcW w:w="5245" w:type="dxa"/>
          </w:tcPr>
          <w:p w14:paraId="0B5A714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50" w:type="dxa"/>
          </w:tcPr>
          <w:p w14:paraId="27B9A3F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5.1.1</w:t>
            </w:r>
          </w:p>
        </w:tc>
      </w:tr>
      <w:tr w:rsidR="005755EE" w:rsidRPr="005755EE" w14:paraId="7504B60D" w14:textId="77777777" w:rsidTr="005755EE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FC43382" w14:textId="77777777" w:rsidR="005755EE" w:rsidRPr="005755EE" w:rsidRDefault="005755EE" w:rsidP="005755EE">
            <w:pPr>
              <w:pStyle w:val="13"/>
            </w:pPr>
            <w:r w:rsidRPr="005755EE">
              <w:t>Обеспечение занятий спортом в помещениях</w:t>
            </w:r>
          </w:p>
        </w:tc>
        <w:tc>
          <w:tcPr>
            <w:tcW w:w="5245" w:type="dxa"/>
          </w:tcPr>
          <w:p w14:paraId="04F8EA2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50" w:type="dxa"/>
          </w:tcPr>
          <w:p w14:paraId="5C3BB18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5.1.2</w:t>
            </w:r>
          </w:p>
          <w:p w14:paraId="7916A6AA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5EE" w:rsidRPr="005755EE" w14:paraId="00A99550" w14:textId="77777777" w:rsidTr="005755EE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C8F8F2" w14:textId="77777777" w:rsidR="005755EE" w:rsidRPr="005755EE" w:rsidRDefault="005755EE" w:rsidP="005755EE">
            <w:pPr>
              <w:pStyle w:val="13"/>
            </w:pPr>
            <w:r w:rsidRPr="005755EE">
              <w:t>Площадки для занятий спортом</w:t>
            </w:r>
          </w:p>
        </w:tc>
        <w:tc>
          <w:tcPr>
            <w:tcW w:w="5245" w:type="dxa"/>
          </w:tcPr>
          <w:p w14:paraId="49034F3A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50" w:type="dxa"/>
          </w:tcPr>
          <w:p w14:paraId="1F0352D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5.1.3</w:t>
            </w:r>
          </w:p>
          <w:p w14:paraId="5D8CE13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5EE" w:rsidRPr="005755EE" w14:paraId="1138CCA8" w14:textId="77777777" w:rsidTr="005755EE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D1E1BA" w14:textId="77777777" w:rsidR="005755EE" w:rsidRPr="005755EE" w:rsidRDefault="005755EE" w:rsidP="005755EE">
            <w:pPr>
              <w:pStyle w:val="13"/>
            </w:pPr>
            <w:r w:rsidRPr="005755EE">
              <w:t>Оборудованные площадки для занятий спортом</w:t>
            </w:r>
          </w:p>
        </w:tc>
        <w:tc>
          <w:tcPr>
            <w:tcW w:w="5245" w:type="dxa"/>
          </w:tcPr>
          <w:p w14:paraId="02CD50E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850" w:type="dxa"/>
          </w:tcPr>
          <w:p w14:paraId="19A4581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5.1.4</w:t>
            </w:r>
          </w:p>
          <w:p w14:paraId="50D4DD4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5EE" w:rsidRPr="005755EE" w14:paraId="43DEFE32" w14:textId="77777777" w:rsidTr="005755E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0FFE01" w14:textId="77777777" w:rsidR="005755EE" w:rsidRPr="005755EE" w:rsidRDefault="005755EE" w:rsidP="005755EE">
            <w:pPr>
              <w:pStyle w:val="13"/>
            </w:pPr>
            <w:r w:rsidRPr="005755EE">
              <w:t>Автомобильный транспорт</w:t>
            </w:r>
          </w:p>
        </w:tc>
        <w:tc>
          <w:tcPr>
            <w:tcW w:w="5245" w:type="dxa"/>
          </w:tcPr>
          <w:p w14:paraId="3F90565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850" w:type="dxa"/>
          </w:tcPr>
          <w:p w14:paraId="1F4C0EC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7.2</w:t>
            </w:r>
          </w:p>
        </w:tc>
      </w:tr>
      <w:tr w:rsidR="005755EE" w:rsidRPr="005755EE" w14:paraId="4D1BC9A9" w14:textId="77777777" w:rsidTr="005755E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CA9636" w14:textId="77777777" w:rsidR="005755EE" w:rsidRPr="005755EE" w:rsidRDefault="005755EE" w:rsidP="005755EE">
            <w:pPr>
              <w:pStyle w:val="13"/>
            </w:pPr>
            <w:r w:rsidRPr="005755EE">
              <w:t>Размещение автомобильных дорог</w:t>
            </w:r>
          </w:p>
          <w:p w14:paraId="62F16B7C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62B5540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6165848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объектов, предназначенных для размещения постов органов внутренних дел, </w:t>
            </w:r>
            <w:r w:rsidRPr="005755EE">
              <w:lastRenderedPageBreak/>
              <w:t>ответственных за безопасность дорожного движения</w:t>
            </w:r>
          </w:p>
        </w:tc>
        <w:tc>
          <w:tcPr>
            <w:tcW w:w="850" w:type="dxa"/>
          </w:tcPr>
          <w:p w14:paraId="0E9A362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lastRenderedPageBreak/>
              <w:t>7.2.1</w:t>
            </w:r>
          </w:p>
        </w:tc>
      </w:tr>
      <w:tr w:rsidR="005755EE" w:rsidRPr="005755EE" w14:paraId="5A74E39B" w14:textId="77777777" w:rsidTr="005755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E143648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Обслуживание перевозок пассажиров</w:t>
            </w:r>
          </w:p>
          <w:p w14:paraId="2873327D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6664A01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850" w:type="dxa"/>
          </w:tcPr>
          <w:p w14:paraId="3D5E01B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7.2.2</w:t>
            </w:r>
          </w:p>
        </w:tc>
      </w:tr>
      <w:tr w:rsidR="005755EE" w:rsidRPr="005755EE" w14:paraId="3DBF9DA5" w14:textId="77777777" w:rsidTr="005755EE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4CA380" w14:textId="77777777" w:rsidR="005755EE" w:rsidRPr="005755EE" w:rsidRDefault="005755EE" w:rsidP="005755EE">
            <w:pPr>
              <w:pStyle w:val="13"/>
            </w:pPr>
            <w:r w:rsidRPr="005755EE">
              <w:t>Стоянки транспорта общего пользования</w:t>
            </w:r>
          </w:p>
          <w:p w14:paraId="04293873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245" w:type="dxa"/>
          </w:tcPr>
          <w:p w14:paraId="3C674A2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850" w:type="dxa"/>
          </w:tcPr>
          <w:p w14:paraId="6195753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7.2.3</w:t>
            </w:r>
          </w:p>
        </w:tc>
      </w:tr>
    </w:tbl>
    <w:p w14:paraId="7B0F9FC6" w14:textId="77777777" w:rsidR="005755EE" w:rsidRDefault="005755EE" w:rsidP="005755EE">
      <w:pPr>
        <w:pStyle w:val="20"/>
      </w:pPr>
      <w:bookmarkStart w:id="22" w:name="_Toc99027095"/>
      <w:r w:rsidRPr="005755EE">
        <w:t>Ж-4 — Зона застройки среднеэтажными жилыми домами (от 5 до 8 этажей, включая мансардный)</w:t>
      </w:r>
      <w:bookmarkEnd w:id="22"/>
    </w:p>
    <w:p w14:paraId="21717128" w14:textId="77777777" w:rsidR="005755EE" w:rsidRDefault="005755EE" w:rsidP="005755EE">
      <w:r w:rsidRPr="005755EE">
        <w:t>Зона выделена для формирования жилых районов с размещением многоквартирных домов 5 - 8 этажей.</w:t>
      </w:r>
    </w:p>
    <w:p w14:paraId="180ED9AF" w14:textId="77777777" w:rsidR="005755EE" w:rsidRDefault="005755EE" w:rsidP="005755EE">
      <w:pPr>
        <w:pStyle w:val="30"/>
      </w:pPr>
      <w:bookmarkStart w:id="23" w:name="_Toc99027096"/>
      <w:r w:rsidRPr="005755EE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23"/>
    </w:p>
    <w:tbl>
      <w:tblPr>
        <w:tblStyle w:val="-131"/>
        <w:tblW w:w="9209" w:type="dxa"/>
        <w:tblLook w:val="04A0" w:firstRow="1" w:lastRow="0" w:firstColumn="1" w:lastColumn="0" w:noHBand="0" w:noVBand="1"/>
      </w:tblPr>
      <w:tblGrid>
        <w:gridCol w:w="4111"/>
        <w:gridCol w:w="5098"/>
      </w:tblGrid>
      <w:tr w:rsidR="005755EE" w:rsidRPr="005755EE" w14:paraId="70760ED2" w14:textId="77777777" w:rsidTr="0057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CC1D35D" w14:textId="77777777" w:rsidR="005755EE" w:rsidRPr="005755EE" w:rsidRDefault="005755EE" w:rsidP="005755EE">
            <w:pPr>
              <w:pStyle w:val="13"/>
            </w:pPr>
            <w:r w:rsidRPr="005755EE">
              <w:t>Параметр</w:t>
            </w:r>
          </w:p>
        </w:tc>
        <w:tc>
          <w:tcPr>
            <w:tcW w:w="5098" w:type="dxa"/>
          </w:tcPr>
          <w:p w14:paraId="02D64086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Значение</w:t>
            </w:r>
          </w:p>
        </w:tc>
      </w:tr>
      <w:tr w:rsidR="005755EE" w:rsidRPr="005755EE" w14:paraId="5357CB93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C238CB1" w14:textId="77777777" w:rsidR="005755EE" w:rsidRPr="005755EE" w:rsidRDefault="005755EE" w:rsidP="005755EE">
            <w:pPr>
              <w:pStyle w:val="13"/>
            </w:pPr>
            <w:r w:rsidRPr="005755EE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098" w:type="dxa"/>
          </w:tcPr>
          <w:p w14:paraId="7AD9638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Минимальный размер земельного участка: не подлежит установлению.</w:t>
            </w:r>
          </w:p>
          <w:p w14:paraId="00CCFEC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Максимальный размер земельного участка: не подлежит установлению.</w:t>
            </w:r>
          </w:p>
        </w:tc>
      </w:tr>
      <w:tr w:rsidR="005755EE" w:rsidRPr="005755EE" w14:paraId="365A5C8E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A299CB8" w14:textId="77777777" w:rsidR="005755EE" w:rsidRPr="005755EE" w:rsidRDefault="005755EE" w:rsidP="005755EE">
            <w:pPr>
              <w:pStyle w:val="13"/>
            </w:pPr>
            <w:r w:rsidRPr="005755EE"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98" w:type="dxa"/>
          </w:tcPr>
          <w:p w14:paraId="596E2DB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Минимальные отступы от границ земельных участков не менее 3 м.</w:t>
            </w:r>
          </w:p>
          <w:p w14:paraId="72DD7EE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5EE" w:rsidRPr="005755EE" w14:paraId="42EC2D25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39D7825" w14:textId="77777777" w:rsidR="005755EE" w:rsidRPr="005755EE" w:rsidRDefault="005755EE" w:rsidP="005755EE">
            <w:pPr>
              <w:pStyle w:val="13"/>
            </w:pPr>
            <w:r w:rsidRPr="005755EE"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098" w:type="dxa"/>
          </w:tcPr>
          <w:p w14:paraId="0B17050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Предельное количество этажей – 8. Предельное количество этажей определяется как количество надземных этажей.</w:t>
            </w:r>
          </w:p>
          <w:p w14:paraId="0D279783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Предельная высота зданий - не подлежит установлению.</w:t>
            </w:r>
          </w:p>
        </w:tc>
      </w:tr>
      <w:tr w:rsidR="005755EE" w:rsidRPr="005755EE" w14:paraId="13BA3C2D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98CB2E3" w14:textId="77777777" w:rsidR="005755EE" w:rsidRPr="005755EE" w:rsidRDefault="005755EE" w:rsidP="005755EE">
            <w:pPr>
              <w:pStyle w:val="13"/>
            </w:pPr>
            <w:r w:rsidRPr="005755EE">
              <w:t xml:space="preserve">4. Максимальный процент застройки в границах земельного участка, определяемый как отношение суммарной площади земельного участка, которая может </w:t>
            </w:r>
            <w:r w:rsidRPr="005755EE">
              <w:lastRenderedPageBreak/>
              <w:t>быть застроена, ко всей площади земельного участка</w:t>
            </w:r>
          </w:p>
        </w:tc>
        <w:tc>
          <w:tcPr>
            <w:tcW w:w="5098" w:type="dxa"/>
          </w:tcPr>
          <w:p w14:paraId="25B7B57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lastRenderedPageBreak/>
              <w:t>Максимальный процент застройки в границах земельного участка – 70 %.</w:t>
            </w:r>
          </w:p>
        </w:tc>
      </w:tr>
      <w:tr w:rsidR="005755EE" w:rsidRPr="005755EE" w14:paraId="12027720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AA353ED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5. Иные предельные параметры разрешенного строительства</w:t>
            </w:r>
          </w:p>
        </w:tc>
        <w:tc>
          <w:tcPr>
            <w:tcW w:w="5098" w:type="dxa"/>
          </w:tcPr>
          <w:p w14:paraId="16D7932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Минимальный процент застройки в границах земельного участка – 10 %.</w:t>
            </w:r>
          </w:p>
          <w:p w14:paraId="6735E44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Жилые здания следует размещать с отступом от красных линий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линией.</w:t>
            </w:r>
          </w:p>
          <w:p w14:paraId="1983B48A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Минимальный процент озеленения в границах земельного участка – 15 %.</w:t>
            </w:r>
          </w:p>
          <w:p w14:paraId="6CB1DAD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жилого дома на земельных участках с видом разрешенного использования 2.5 допускается при следующих условиях:</w:t>
            </w:r>
          </w:p>
          <w:p w14:paraId="7E243EB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- многоквартирный жилой дом расположен на магистральных улицах и дорогах, улицах и дорогая местного значения;</w:t>
            </w:r>
          </w:p>
          <w:p w14:paraId="4F87EF7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- имеется возможность размещения стоянок для временного хранения автомобилей у данных объектов;</w:t>
            </w:r>
          </w:p>
          <w:p w14:paraId="2CFB80FA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- загрузка, входы сотрудников и посетителей для данных объектов располагаются со стороны улицы, дороги и торцов зданий.</w:t>
            </w:r>
          </w:p>
          <w:p w14:paraId="478FC63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При размещении многоквартирного жилого дома в границах земельного участка (участков) с видом разрешенного использования 2.5 необходимо предусматривать:</w:t>
            </w:r>
          </w:p>
          <w:p w14:paraId="71B5270A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- площадки для игр детей – из расчета 0,7 м2/чел.;</w:t>
            </w:r>
          </w:p>
          <w:p w14:paraId="4DA7A7C3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- площадки для отдыха взрослого населения – из расчета 0,1 м2/чел.;</w:t>
            </w:r>
          </w:p>
          <w:p w14:paraId="33DBCAD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- стоянки для постоянного хранения легковых автомобилей, принадлежащих гражданам – из расчета 0,6 машино-место на 1 квартиру.</w:t>
            </w:r>
          </w:p>
        </w:tc>
      </w:tr>
    </w:tbl>
    <w:p w14:paraId="03A0BD40" w14:textId="77777777" w:rsidR="005755EE" w:rsidRDefault="005755EE" w:rsidP="005755EE">
      <w:pPr>
        <w:pStyle w:val="30"/>
      </w:pPr>
      <w:bookmarkStart w:id="24" w:name="_Toc99027097"/>
      <w:r w:rsidRPr="005755EE">
        <w:t>Основные виды разрешенного использования земельных участков и объектов капитального строительства:</w:t>
      </w:r>
      <w:bookmarkEnd w:id="24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709"/>
      </w:tblGrid>
      <w:tr w:rsidR="005755EE" w:rsidRPr="005755EE" w14:paraId="1810096D" w14:textId="77777777" w:rsidTr="0057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88903AF" w14:textId="77777777" w:rsidR="005755EE" w:rsidRPr="005755EE" w:rsidRDefault="005755EE" w:rsidP="005755EE">
            <w:pPr>
              <w:pStyle w:val="13"/>
            </w:pPr>
            <w:r w:rsidRPr="005755EE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hideMark/>
          </w:tcPr>
          <w:p w14:paraId="4B5F3CB2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2EBB07E3">
                <v:rect id="Прямоугольник 13" o:spid="_x0000_s1049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709" w:type="dxa"/>
            <w:hideMark/>
          </w:tcPr>
          <w:p w14:paraId="1FA856A0" w14:textId="77777777" w:rsidR="005755EE" w:rsidRPr="005755EE" w:rsidRDefault="005755EE" w:rsidP="005755EE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Код </w:t>
            </w:r>
          </w:p>
        </w:tc>
      </w:tr>
      <w:tr w:rsidR="005755EE" w:rsidRPr="005755EE" w14:paraId="2B6D7249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A465125" w14:textId="77777777" w:rsidR="005755EE" w:rsidRPr="005755EE" w:rsidRDefault="005755EE" w:rsidP="005755EE">
            <w:pPr>
              <w:pStyle w:val="13"/>
              <w:rPr>
                <w:b w:val="0"/>
                <w:bCs w:val="0"/>
              </w:rPr>
            </w:pPr>
            <w:r w:rsidRPr="005755EE">
              <w:rPr>
                <w:b w:val="0"/>
                <w:bCs w:val="0"/>
              </w:rPr>
              <w:lastRenderedPageBreak/>
              <w:t>1</w:t>
            </w:r>
          </w:p>
        </w:tc>
        <w:tc>
          <w:tcPr>
            <w:tcW w:w="5386" w:type="dxa"/>
            <w:hideMark/>
          </w:tcPr>
          <w:p w14:paraId="36A3DB46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2</w:t>
            </w:r>
          </w:p>
        </w:tc>
        <w:tc>
          <w:tcPr>
            <w:tcW w:w="709" w:type="dxa"/>
            <w:hideMark/>
          </w:tcPr>
          <w:p w14:paraId="471FD64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</w:t>
            </w:r>
          </w:p>
        </w:tc>
      </w:tr>
      <w:tr w:rsidR="005755EE" w:rsidRPr="005755EE" w14:paraId="630F1D9F" w14:textId="77777777" w:rsidTr="005755EE">
        <w:trPr>
          <w:trHeight w:val="2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0C62F57" w14:textId="77777777" w:rsidR="005755EE" w:rsidRPr="005755EE" w:rsidRDefault="005755EE" w:rsidP="005755EE">
            <w:pPr>
              <w:pStyle w:val="13"/>
            </w:pPr>
            <w:r w:rsidRPr="005755EE">
              <w:t>Среднеэтажная жилая застройка</w:t>
            </w:r>
          </w:p>
        </w:tc>
        <w:tc>
          <w:tcPr>
            <w:tcW w:w="5386" w:type="dxa"/>
            <w:hideMark/>
          </w:tcPr>
          <w:p w14:paraId="6E12E7C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многоквартирных домов этажностью не выше восьми этажей;</w:t>
            </w:r>
          </w:p>
          <w:p w14:paraId="6651DE6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благоустройство и озеленение;</w:t>
            </w:r>
          </w:p>
          <w:p w14:paraId="6DCF23F6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подземных гаражей и автостоянок;</w:t>
            </w:r>
          </w:p>
          <w:p w14:paraId="3EA373D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обустройство спортивных и детских площадок, площадок для отдыха;</w:t>
            </w:r>
          </w:p>
          <w:p w14:paraId="1F9F4F6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709" w:type="dxa"/>
            <w:hideMark/>
          </w:tcPr>
          <w:p w14:paraId="3DB4FB0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2.5</w:t>
            </w:r>
          </w:p>
        </w:tc>
      </w:tr>
      <w:tr w:rsidR="005755EE" w:rsidRPr="005755EE" w14:paraId="779BBC71" w14:textId="77777777" w:rsidTr="005755EE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F0540C" w14:textId="77777777" w:rsidR="005755EE" w:rsidRPr="005755EE" w:rsidRDefault="005755EE" w:rsidP="005755EE">
            <w:pPr>
              <w:pStyle w:val="13"/>
            </w:pPr>
            <w:r w:rsidRPr="005755EE">
              <w:t xml:space="preserve">Коммунальное обслуживание </w:t>
            </w:r>
          </w:p>
        </w:tc>
        <w:tc>
          <w:tcPr>
            <w:tcW w:w="5386" w:type="dxa"/>
          </w:tcPr>
          <w:p w14:paraId="7FD530CA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709" w:type="dxa"/>
          </w:tcPr>
          <w:p w14:paraId="30BDACD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3.1</w:t>
            </w:r>
          </w:p>
        </w:tc>
      </w:tr>
      <w:tr w:rsidR="005755EE" w:rsidRPr="005755EE" w14:paraId="47BAF80A" w14:textId="77777777" w:rsidTr="005755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99382F" w14:textId="77777777" w:rsidR="005755EE" w:rsidRPr="005755EE" w:rsidRDefault="005755EE" w:rsidP="005755EE">
            <w:pPr>
              <w:pStyle w:val="13"/>
            </w:pPr>
            <w:r w:rsidRPr="005755EE">
              <w:t>Предоставление коммунальных услуг</w:t>
            </w:r>
          </w:p>
          <w:p w14:paraId="0D0D23BE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386" w:type="dxa"/>
          </w:tcPr>
          <w:p w14:paraId="4C20DA2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709" w:type="dxa"/>
          </w:tcPr>
          <w:p w14:paraId="235D275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3.1.1</w:t>
            </w:r>
          </w:p>
        </w:tc>
      </w:tr>
      <w:tr w:rsidR="005755EE" w:rsidRPr="005755EE" w14:paraId="34BF9B2C" w14:textId="77777777" w:rsidTr="005755E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CA83C1" w14:textId="77777777" w:rsidR="005755EE" w:rsidRPr="005755EE" w:rsidRDefault="005755EE" w:rsidP="005755EE">
            <w:pPr>
              <w:pStyle w:val="13"/>
            </w:pPr>
            <w:r w:rsidRPr="005755EE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6" w:type="dxa"/>
          </w:tcPr>
          <w:p w14:paraId="762D611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45F1E75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C452C4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3.1.2</w:t>
            </w:r>
          </w:p>
        </w:tc>
      </w:tr>
      <w:tr w:rsidR="005755EE" w:rsidRPr="005755EE" w14:paraId="3E3F417F" w14:textId="77777777" w:rsidTr="005755EE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B0ADA5" w14:textId="77777777" w:rsidR="005755EE" w:rsidRPr="005755EE" w:rsidRDefault="005755EE" w:rsidP="005755EE">
            <w:pPr>
              <w:pStyle w:val="13"/>
            </w:pPr>
            <w:r w:rsidRPr="005755EE">
              <w:t>Оказание услуг связи</w:t>
            </w:r>
          </w:p>
          <w:p w14:paraId="5602516E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386" w:type="dxa"/>
          </w:tcPr>
          <w:p w14:paraId="31FAD58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709" w:type="dxa"/>
          </w:tcPr>
          <w:p w14:paraId="7EDEA3C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3.2.3</w:t>
            </w:r>
          </w:p>
        </w:tc>
      </w:tr>
      <w:tr w:rsidR="005755EE" w:rsidRPr="005755EE" w14:paraId="11A79516" w14:textId="77777777" w:rsidTr="005755EE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C08460" w14:textId="77777777" w:rsidR="005755EE" w:rsidRPr="005755EE" w:rsidRDefault="005755EE" w:rsidP="005755EE">
            <w:pPr>
              <w:pStyle w:val="13"/>
            </w:pPr>
            <w:r w:rsidRPr="005755EE">
              <w:t>Бытовое обслуживание</w:t>
            </w:r>
          </w:p>
        </w:tc>
        <w:tc>
          <w:tcPr>
            <w:tcW w:w="5386" w:type="dxa"/>
          </w:tcPr>
          <w:p w14:paraId="43A3052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</w:tcPr>
          <w:p w14:paraId="600A994A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3.3</w:t>
            </w:r>
          </w:p>
        </w:tc>
      </w:tr>
      <w:tr w:rsidR="005755EE" w:rsidRPr="005755EE" w14:paraId="2B526061" w14:textId="77777777" w:rsidTr="005755EE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50F215D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Здравоохранение</w:t>
            </w:r>
          </w:p>
        </w:tc>
        <w:tc>
          <w:tcPr>
            <w:tcW w:w="5386" w:type="dxa"/>
          </w:tcPr>
          <w:p w14:paraId="107FEBB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 </w:t>
            </w:r>
          </w:p>
        </w:tc>
        <w:tc>
          <w:tcPr>
            <w:tcW w:w="709" w:type="dxa"/>
          </w:tcPr>
          <w:p w14:paraId="168299C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3.4</w:t>
            </w:r>
          </w:p>
        </w:tc>
      </w:tr>
      <w:tr w:rsidR="005755EE" w:rsidRPr="005755EE" w14:paraId="36091557" w14:textId="77777777" w:rsidTr="005755EE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2483119" w14:textId="77777777" w:rsidR="005755EE" w:rsidRPr="005755EE" w:rsidRDefault="005755EE" w:rsidP="005755EE">
            <w:pPr>
              <w:pStyle w:val="13"/>
            </w:pPr>
            <w:r w:rsidRPr="005755EE">
              <w:t>Амбулаторно-поликлиническое обслуживание</w:t>
            </w:r>
          </w:p>
          <w:p w14:paraId="769046F9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386" w:type="dxa"/>
          </w:tcPr>
          <w:p w14:paraId="17FFB5D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9" w:type="dxa"/>
          </w:tcPr>
          <w:p w14:paraId="47EEFA6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3.4.1</w:t>
            </w:r>
          </w:p>
        </w:tc>
      </w:tr>
      <w:tr w:rsidR="005755EE" w:rsidRPr="005755EE" w14:paraId="21426AE6" w14:textId="77777777" w:rsidTr="005755EE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846EDE" w14:textId="77777777" w:rsidR="005755EE" w:rsidRPr="005755EE" w:rsidRDefault="005755EE" w:rsidP="005755EE">
            <w:pPr>
              <w:pStyle w:val="13"/>
            </w:pPr>
            <w:r w:rsidRPr="005755EE">
              <w:t>Стационарное медицинское обслуживание</w:t>
            </w:r>
          </w:p>
          <w:p w14:paraId="149E0056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386" w:type="dxa"/>
          </w:tcPr>
          <w:p w14:paraId="0C7F93E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1558A76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станций скорой помощи;</w:t>
            </w:r>
          </w:p>
          <w:p w14:paraId="051C0380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площадок санитарной авиации</w:t>
            </w:r>
          </w:p>
        </w:tc>
        <w:tc>
          <w:tcPr>
            <w:tcW w:w="709" w:type="dxa"/>
          </w:tcPr>
          <w:p w14:paraId="1EBF057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3.4.2</w:t>
            </w:r>
          </w:p>
        </w:tc>
      </w:tr>
      <w:tr w:rsidR="005755EE" w:rsidRPr="005755EE" w14:paraId="01A1B1D4" w14:textId="77777777" w:rsidTr="005755EE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0BAEE8" w14:textId="77777777" w:rsidR="005755EE" w:rsidRPr="005755EE" w:rsidRDefault="005755EE" w:rsidP="005755EE">
            <w:pPr>
              <w:pStyle w:val="13"/>
            </w:pPr>
            <w:r w:rsidRPr="005755EE">
              <w:t>Дошкольное, начальное и среднее общее образование</w:t>
            </w:r>
          </w:p>
        </w:tc>
        <w:tc>
          <w:tcPr>
            <w:tcW w:w="5386" w:type="dxa"/>
          </w:tcPr>
          <w:p w14:paraId="3741BA5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9" w:type="dxa"/>
          </w:tcPr>
          <w:p w14:paraId="6F96A76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3.5.1</w:t>
            </w:r>
          </w:p>
        </w:tc>
      </w:tr>
      <w:tr w:rsidR="005755EE" w:rsidRPr="005755EE" w14:paraId="02168CED" w14:textId="77777777" w:rsidTr="005755EE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2FD288" w14:textId="77777777" w:rsidR="005755EE" w:rsidRPr="005755EE" w:rsidRDefault="005755EE" w:rsidP="005755EE">
            <w:pPr>
              <w:pStyle w:val="13"/>
            </w:pPr>
            <w:r w:rsidRPr="005755EE">
              <w:t>Объекты культурно-досуговой деятельности</w:t>
            </w:r>
          </w:p>
          <w:p w14:paraId="4CAC6DF1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386" w:type="dxa"/>
          </w:tcPr>
          <w:p w14:paraId="0E02A74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709" w:type="dxa"/>
          </w:tcPr>
          <w:p w14:paraId="16D84688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3.6.1</w:t>
            </w:r>
          </w:p>
        </w:tc>
      </w:tr>
      <w:tr w:rsidR="005755EE" w:rsidRPr="005755EE" w14:paraId="5C414AF2" w14:textId="77777777" w:rsidTr="005755E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291872" w14:textId="77777777" w:rsidR="005755EE" w:rsidRPr="005755EE" w:rsidRDefault="005755EE" w:rsidP="005755EE">
            <w:pPr>
              <w:pStyle w:val="13"/>
            </w:pPr>
            <w:r w:rsidRPr="005755EE">
              <w:t>Парки культуры и отдыха</w:t>
            </w:r>
          </w:p>
        </w:tc>
        <w:tc>
          <w:tcPr>
            <w:tcW w:w="5386" w:type="dxa"/>
          </w:tcPr>
          <w:p w14:paraId="619B97AB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парков культуры и отдыха</w:t>
            </w:r>
          </w:p>
        </w:tc>
        <w:tc>
          <w:tcPr>
            <w:tcW w:w="709" w:type="dxa"/>
          </w:tcPr>
          <w:p w14:paraId="29166C3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3.6.2</w:t>
            </w:r>
          </w:p>
        </w:tc>
      </w:tr>
      <w:tr w:rsidR="005755EE" w:rsidRPr="005755EE" w14:paraId="2E7649BF" w14:textId="77777777" w:rsidTr="005755E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E51A21" w14:textId="77777777" w:rsidR="005755EE" w:rsidRPr="005755EE" w:rsidRDefault="005755EE" w:rsidP="005755EE">
            <w:pPr>
              <w:pStyle w:val="13"/>
            </w:pPr>
            <w:r w:rsidRPr="005755EE">
              <w:t>Амбулаторное ветеринарное обслуживание</w:t>
            </w:r>
          </w:p>
        </w:tc>
        <w:tc>
          <w:tcPr>
            <w:tcW w:w="5386" w:type="dxa"/>
          </w:tcPr>
          <w:p w14:paraId="2328334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9" w:type="dxa"/>
          </w:tcPr>
          <w:p w14:paraId="584371E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3.10.1</w:t>
            </w:r>
          </w:p>
        </w:tc>
      </w:tr>
      <w:tr w:rsidR="005755EE" w:rsidRPr="005755EE" w14:paraId="11B37C2C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F7E427" w14:textId="77777777" w:rsidR="005755EE" w:rsidRPr="005755EE" w:rsidRDefault="005755EE" w:rsidP="005755EE">
            <w:pPr>
              <w:pStyle w:val="13"/>
            </w:pPr>
            <w:r w:rsidRPr="005755EE">
              <w:t>Деловое управление</w:t>
            </w:r>
          </w:p>
        </w:tc>
        <w:tc>
          <w:tcPr>
            <w:tcW w:w="5386" w:type="dxa"/>
          </w:tcPr>
          <w:p w14:paraId="62F875B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5755EE"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9" w:type="dxa"/>
          </w:tcPr>
          <w:p w14:paraId="70CA0876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lastRenderedPageBreak/>
              <w:t>4.1</w:t>
            </w:r>
          </w:p>
        </w:tc>
      </w:tr>
      <w:tr w:rsidR="005755EE" w:rsidRPr="005755EE" w14:paraId="256CDCED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AF6DA4" w14:textId="77777777" w:rsidR="005755EE" w:rsidRPr="005755EE" w:rsidRDefault="005755EE" w:rsidP="005755EE">
            <w:pPr>
              <w:pStyle w:val="13"/>
            </w:pPr>
            <w:r w:rsidRPr="005755EE">
              <w:lastRenderedPageBreak/>
              <w:t>Магазины</w:t>
            </w:r>
          </w:p>
        </w:tc>
        <w:tc>
          <w:tcPr>
            <w:tcW w:w="5386" w:type="dxa"/>
          </w:tcPr>
          <w:p w14:paraId="3E0DF54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14:paraId="3886C629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4.4</w:t>
            </w:r>
          </w:p>
        </w:tc>
      </w:tr>
      <w:tr w:rsidR="005755EE" w:rsidRPr="005755EE" w14:paraId="206FB554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643541" w14:textId="77777777" w:rsidR="005755EE" w:rsidRPr="005755EE" w:rsidRDefault="005755EE" w:rsidP="005755EE">
            <w:pPr>
              <w:pStyle w:val="13"/>
            </w:pPr>
            <w:r w:rsidRPr="005755EE">
              <w:t>Банковская и страховая деятельность</w:t>
            </w:r>
          </w:p>
        </w:tc>
        <w:tc>
          <w:tcPr>
            <w:tcW w:w="5386" w:type="dxa"/>
          </w:tcPr>
          <w:p w14:paraId="0B5BF18F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09" w:type="dxa"/>
          </w:tcPr>
          <w:p w14:paraId="614EA07D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4.5</w:t>
            </w:r>
          </w:p>
        </w:tc>
      </w:tr>
      <w:tr w:rsidR="005755EE" w:rsidRPr="005755EE" w14:paraId="5C1A9F0F" w14:textId="77777777" w:rsidTr="00575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8C09CA" w14:textId="77777777" w:rsidR="005755EE" w:rsidRPr="005755EE" w:rsidRDefault="005755EE" w:rsidP="005755EE">
            <w:pPr>
              <w:pStyle w:val="13"/>
            </w:pPr>
            <w:r w:rsidRPr="005755EE">
              <w:t>Общественное питание</w:t>
            </w:r>
          </w:p>
        </w:tc>
        <w:tc>
          <w:tcPr>
            <w:tcW w:w="5386" w:type="dxa"/>
          </w:tcPr>
          <w:p w14:paraId="2F60860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14:paraId="2502163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4.6</w:t>
            </w:r>
          </w:p>
        </w:tc>
      </w:tr>
      <w:tr w:rsidR="005755EE" w:rsidRPr="005755EE" w14:paraId="01A32D4A" w14:textId="77777777" w:rsidTr="005755E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54D7F2" w14:textId="77777777" w:rsidR="005755EE" w:rsidRPr="005755EE" w:rsidRDefault="005755EE" w:rsidP="005755EE">
            <w:pPr>
              <w:pStyle w:val="13"/>
            </w:pPr>
            <w:r w:rsidRPr="005755EE">
              <w:t>Гостиничное обслуживани</w:t>
            </w:r>
            <w:r>
              <w:t>е</w:t>
            </w:r>
          </w:p>
        </w:tc>
        <w:tc>
          <w:tcPr>
            <w:tcW w:w="5386" w:type="dxa"/>
          </w:tcPr>
          <w:p w14:paraId="45ED1C0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гостиниц</w:t>
            </w:r>
          </w:p>
        </w:tc>
        <w:tc>
          <w:tcPr>
            <w:tcW w:w="709" w:type="dxa"/>
          </w:tcPr>
          <w:p w14:paraId="345A275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4.7</w:t>
            </w:r>
          </w:p>
        </w:tc>
      </w:tr>
      <w:tr w:rsidR="005755EE" w:rsidRPr="005755EE" w14:paraId="640E9405" w14:textId="77777777" w:rsidTr="005755E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0D21B5" w14:textId="77777777" w:rsidR="005755EE" w:rsidRPr="005755EE" w:rsidRDefault="005755EE" w:rsidP="005755EE">
            <w:pPr>
              <w:pStyle w:val="13"/>
            </w:pPr>
            <w:r w:rsidRPr="005755EE">
              <w:t xml:space="preserve">Земельные участки (территории) общего пользования </w:t>
            </w:r>
          </w:p>
        </w:tc>
        <w:tc>
          <w:tcPr>
            <w:tcW w:w="5386" w:type="dxa"/>
          </w:tcPr>
          <w:p w14:paraId="4ED314F1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09" w:type="dxa"/>
          </w:tcPr>
          <w:p w14:paraId="12D72E0E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12.0 </w:t>
            </w:r>
          </w:p>
        </w:tc>
      </w:tr>
      <w:tr w:rsidR="005755EE" w:rsidRPr="005755EE" w14:paraId="5605AC4C" w14:textId="77777777" w:rsidTr="005755E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5161DB" w14:textId="77777777" w:rsidR="005755EE" w:rsidRPr="005755EE" w:rsidRDefault="005755EE" w:rsidP="005755EE">
            <w:pPr>
              <w:pStyle w:val="13"/>
            </w:pPr>
            <w:r w:rsidRPr="005755EE">
              <w:t>Улично-дорожная сеть</w:t>
            </w:r>
          </w:p>
          <w:p w14:paraId="3323C076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386" w:type="dxa"/>
          </w:tcPr>
          <w:p w14:paraId="7D9B47A7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4918DB3C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709" w:type="dxa"/>
          </w:tcPr>
          <w:p w14:paraId="599F798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>12.0.1</w:t>
            </w:r>
          </w:p>
        </w:tc>
      </w:tr>
      <w:tr w:rsidR="005755EE" w:rsidRPr="005755EE" w14:paraId="4EE4A516" w14:textId="77777777" w:rsidTr="005755E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AFB64D" w14:textId="77777777" w:rsidR="005755EE" w:rsidRPr="005755EE" w:rsidRDefault="005755EE" w:rsidP="005755EE">
            <w:pPr>
              <w:pStyle w:val="13"/>
            </w:pPr>
            <w:r w:rsidRPr="005755EE">
              <w:t>Благоустройство территории</w:t>
            </w:r>
          </w:p>
          <w:p w14:paraId="19F187E2" w14:textId="77777777" w:rsidR="005755EE" w:rsidRPr="005755EE" w:rsidRDefault="005755EE" w:rsidP="005755EE">
            <w:pPr>
              <w:pStyle w:val="13"/>
            </w:pPr>
          </w:p>
        </w:tc>
        <w:tc>
          <w:tcPr>
            <w:tcW w:w="5386" w:type="dxa"/>
          </w:tcPr>
          <w:p w14:paraId="61F6AFC2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5755EE">
              <w:lastRenderedPageBreak/>
              <w:t>туалетов</w:t>
            </w:r>
          </w:p>
        </w:tc>
        <w:tc>
          <w:tcPr>
            <w:tcW w:w="709" w:type="dxa"/>
          </w:tcPr>
          <w:p w14:paraId="4FC18A54" w14:textId="77777777" w:rsidR="005755EE" w:rsidRPr="005755EE" w:rsidRDefault="005755EE" w:rsidP="005755E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5EE">
              <w:lastRenderedPageBreak/>
              <w:t>12.0.2</w:t>
            </w:r>
          </w:p>
        </w:tc>
      </w:tr>
    </w:tbl>
    <w:p w14:paraId="349E1E66" w14:textId="77777777" w:rsidR="005755EE" w:rsidRDefault="005755EE" w:rsidP="00726F61">
      <w:pPr>
        <w:pStyle w:val="30"/>
      </w:pPr>
      <w:bookmarkStart w:id="25" w:name="_Toc99027098"/>
      <w:r w:rsidRPr="005755EE">
        <w:lastRenderedPageBreak/>
        <w:t>Вспомогательные виды разрешенного использования:</w:t>
      </w:r>
      <w:bookmarkEnd w:id="25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709"/>
      </w:tblGrid>
      <w:tr w:rsidR="00726F61" w:rsidRPr="00726F61" w14:paraId="0B299DDD" w14:textId="77777777" w:rsidTr="00726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1010DFD" w14:textId="77777777" w:rsidR="00726F61" w:rsidRPr="00726F61" w:rsidRDefault="00726F61" w:rsidP="00726F61">
            <w:pPr>
              <w:pStyle w:val="13"/>
            </w:pPr>
            <w:r w:rsidRPr="00726F61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hideMark/>
          </w:tcPr>
          <w:p w14:paraId="10828213" w14:textId="77777777" w:rsidR="00726F61" w:rsidRPr="00726F61" w:rsidRDefault="00726F61" w:rsidP="00726F61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6E83E217">
                <v:rect id="Прямоугольник 14" o:spid="_x0000_s1048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709" w:type="dxa"/>
            <w:hideMark/>
          </w:tcPr>
          <w:p w14:paraId="79C4BA3D" w14:textId="77777777" w:rsidR="00726F61" w:rsidRPr="00726F61" w:rsidRDefault="00726F61" w:rsidP="00726F61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 xml:space="preserve">Код </w:t>
            </w:r>
          </w:p>
        </w:tc>
      </w:tr>
      <w:tr w:rsidR="00726F61" w:rsidRPr="00726F61" w14:paraId="406E81F6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699E9BF" w14:textId="77777777" w:rsidR="00726F61" w:rsidRPr="00726F61" w:rsidRDefault="00726F61" w:rsidP="00726F61">
            <w:pPr>
              <w:pStyle w:val="13"/>
            </w:pPr>
            <w:r w:rsidRPr="00726F61">
              <w:t>1</w:t>
            </w:r>
          </w:p>
        </w:tc>
        <w:tc>
          <w:tcPr>
            <w:tcW w:w="5386" w:type="dxa"/>
            <w:hideMark/>
          </w:tcPr>
          <w:p w14:paraId="69A922A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2</w:t>
            </w:r>
          </w:p>
        </w:tc>
        <w:tc>
          <w:tcPr>
            <w:tcW w:w="709" w:type="dxa"/>
            <w:hideMark/>
          </w:tcPr>
          <w:p w14:paraId="18A3011D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</w:t>
            </w:r>
          </w:p>
        </w:tc>
      </w:tr>
      <w:tr w:rsidR="00726F61" w:rsidRPr="00726F61" w14:paraId="2FD06506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7C9EB2" w14:textId="77777777" w:rsidR="00726F61" w:rsidRPr="00726F61" w:rsidRDefault="00BA10B3" w:rsidP="00726F61">
            <w:pPr>
              <w:pStyle w:val="13"/>
            </w:pPr>
            <w:r w:rsidRPr="00BA10B3">
              <w:t>Хранение автотранспорта</w:t>
            </w:r>
          </w:p>
        </w:tc>
        <w:tc>
          <w:tcPr>
            <w:tcW w:w="5386" w:type="dxa"/>
          </w:tcPr>
          <w:p w14:paraId="49E0F4D2" w14:textId="77777777" w:rsidR="00726F61" w:rsidRPr="00726F61" w:rsidRDefault="00BA10B3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10B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709" w:type="dxa"/>
          </w:tcPr>
          <w:p w14:paraId="561CF42E" w14:textId="77777777" w:rsidR="00726F61" w:rsidRPr="00BA10B3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26F61">
              <w:t>2.7.</w:t>
            </w:r>
            <w:r w:rsidR="00BA10B3">
              <w:rPr>
                <w:lang w:val="en-US"/>
              </w:rPr>
              <w:t>1</w:t>
            </w:r>
          </w:p>
        </w:tc>
      </w:tr>
      <w:tr w:rsidR="00726F61" w:rsidRPr="00726F61" w14:paraId="47AB5D74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C068A0" w14:textId="77777777" w:rsidR="00726F61" w:rsidRPr="00726F61" w:rsidRDefault="00726F61" w:rsidP="00726F61">
            <w:pPr>
              <w:pStyle w:val="13"/>
            </w:pPr>
            <w:r w:rsidRPr="00726F61">
              <w:t>Обеспечение внутреннего правопорядка</w:t>
            </w:r>
          </w:p>
        </w:tc>
        <w:tc>
          <w:tcPr>
            <w:tcW w:w="5386" w:type="dxa"/>
          </w:tcPr>
          <w:p w14:paraId="387AACF9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54AA70B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14:paraId="2BF741FD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8.3</w:t>
            </w:r>
          </w:p>
        </w:tc>
      </w:tr>
    </w:tbl>
    <w:p w14:paraId="142CFD1D" w14:textId="77777777" w:rsidR="00726F61" w:rsidRDefault="00726F61" w:rsidP="00726F61">
      <w:pPr>
        <w:pStyle w:val="30"/>
      </w:pPr>
      <w:bookmarkStart w:id="26" w:name="_Toc99027099"/>
      <w:r w:rsidRPr="00726F61">
        <w:t>Условно разрешенные виды использования:</w:t>
      </w:r>
      <w:bookmarkEnd w:id="26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709"/>
      </w:tblGrid>
      <w:tr w:rsidR="00726F61" w:rsidRPr="00726F61" w14:paraId="22FE06E0" w14:textId="77777777" w:rsidTr="00726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CF71070" w14:textId="77777777" w:rsidR="00726F61" w:rsidRPr="00726F61" w:rsidRDefault="00726F61" w:rsidP="00726F61">
            <w:pPr>
              <w:pStyle w:val="13"/>
            </w:pPr>
            <w:r w:rsidRPr="00726F61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hideMark/>
          </w:tcPr>
          <w:p w14:paraId="4D3E566E" w14:textId="77777777" w:rsidR="00726F61" w:rsidRPr="00726F61" w:rsidRDefault="00726F61" w:rsidP="00726F61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21E421E8">
                <v:rect id="Прямоугольник 15" o:spid="_x0000_s1047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709" w:type="dxa"/>
            <w:hideMark/>
          </w:tcPr>
          <w:p w14:paraId="6B868736" w14:textId="77777777" w:rsidR="00726F61" w:rsidRPr="00726F61" w:rsidRDefault="00726F61" w:rsidP="00726F61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 xml:space="preserve">Код </w:t>
            </w:r>
          </w:p>
        </w:tc>
      </w:tr>
      <w:tr w:rsidR="00726F61" w:rsidRPr="00726F61" w14:paraId="43500DEA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65A745A" w14:textId="77777777" w:rsidR="00726F61" w:rsidRPr="00726F61" w:rsidRDefault="00726F61" w:rsidP="00726F61">
            <w:pPr>
              <w:pStyle w:val="13"/>
              <w:rPr>
                <w:b w:val="0"/>
                <w:bCs w:val="0"/>
              </w:rPr>
            </w:pPr>
            <w:r w:rsidRPr="00726F61"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  <w:hideMark/>
          </w:tcPr>
          <w:p w14:paraId="572E644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2</w:t>
            </w:r>
          </w:p>
        </w:tc>
        <w:tc>
          <w:tcPr>
            <w:tcW w:w="709" w:type="dxa"/>
            <w:hideMark/>
          </w:tcPr>
          <w:p w14:paraId="29C9F1DA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</w:t>
            </w:r>
          </w:p>
        </w:tc>
      </w:tr>
      <w:tr w:rsidR="00726F61" w:rsidRPr="00726F61" w14:paraId="556DB743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329C0D" w14:textId="77777777" w:rsidR="00726F61" w:rsidRPr="00726F61" w:rsidRDefault="00726F61" w:rsidP="00726F61">
            <w:pPr>
              <w:pStyle w:val="13"/>
            </w:pPr>
            <w:r w:rsidRPr="00726F61">
              <w:t>Религиозное использование</w:t>
            </w:r>
          </w:p>
          <w:p w14:paraId="3D999AF4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386" w:type="dxa"/>
          </w:tcPr>
          <w:p w14:paraId="48DA62C6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709" w:type="dxa"/>
          </w:tcPr>
          <w:p w14:paraId="7D0C217D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3.7</w:t>
            </w:r>
          </w:p>
        </w:tc>
      </w:tr>
      <w:tr w:rsidR="00726F61" w:rsidRPr="00726F61" w14:paraId="2A4C5D83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1C731B" w14:textId="77777777" w:rsidR="00726F61" w:rsidRPr="00726F61" w:rsidRDefault="00726F61" w:rsidP="00726F61">
            <w:pPr>
              <w:pStyle w:val="13"/>
            </w:pPr>
            <w:r w:rsidRPr="00726F61">
              <w:t>Осуществление религиозных обрядов</w:t>
            </w:r>
          </w:p>
        </w:tc>
        <w:tc>
          <w:tcPr>
            <w:tcW w:w="5386" w:type="dxa"/>
          </w:tcPr>
          <w:p w14:paraId="7778D6FB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709" w:type="dxa"/>
          </w:tcPr>
          <w:p w14:paraId="71DC44E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3.7.1</w:t>
            </w:r>
          </w:p>
        </w:tc>
      </w:tr>
      <w:tr w:rsidR="00726F61" w:rsidRPr="00726F61" w14:paraId="45BD50DA" w14:textId="77777777" w:rsidTr="00726F61">
        <w:trPr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AC2D5A" w14:textId="77777777" w:rsidR="00726F61" w:rsidRPr="00726F61" w:rsidRDefault="00726F61" w:rsidP="00726F61">
            <w:pPr>
              <w:pStyle w:val="13"/>
            </w:pPr>
            <w:r w:rsidRPr="00726F61">
              <w:lastRenderedPageBreak/>
              <w:t>Религиозное управление и образование</w:t>
            </w:r>
          </w:p>
          <w:p w14:paraId="3E54A977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386" w:type="dxa"/>
          </w:tcPr>
          <w:p w14:paraId="50F616EB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709" w:type="dxa"/>
          </w:tcPr>
          <w:p w14:paraId="0BDA034D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3.7.2</w:t>
            </w:r>
          </w:p>
        </w:tc>
      </w:tr>
      <w:tr w:rsidR="00726F61" w:rsidRPr="00726F61" w14:paraId="0E9823E0" w14:textId="77777777" w:rsidTr="00726F6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D397A9" w14:textId="77777777" w:rsidR="00726F61" w:rsidRPr="00726F61" w:rsidRDefault="00726F61" w:rsidP="00726F61">
            <w:pPr>
              <w:pStyle w:val="13"/>
            </w:pPr>
            <w:r w:rsidRPr="00726F61">
              <w:t>Служебные гаражи</w:t>
            </w:r>
          </w:p>
        </w:tc>
        <w:tc>
          <w:tcPr>
            <w:tcW w:w="5386" w:type="dxa"/>
          </w:tcPr>
          <w:p w14:paraId="726DE76A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709" w:type="dxa"/>
          </w:tcPr>
          <w:p w14:paraId="7D53B01C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4.9</w:t>
            </w:r>
          </w:p>
        </w:tc>
      </w:tr>
      <w:tr w:rsidR="00726F61" w:rsidRPr="00726F61" w14:paraId="443FE266" w14:textId="77777777" w:rsidTr="00726F61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A50C08" w14:textId="77777777" w:rsidR="00726F61" w:rsidRPr="00726F61" w:rsidRDefault="00726F61" w:rsidP="00726F61">
            <w:pPr>
              <w:pStyle w:val="13"/>
            </w:pPr>
            <w:r w:rsidRPr="00726F61">
              <w:t>Обеспечение спортивно-зрелищных мероприятий</w:t>
            </w:r>
          </w:p>
        </w:tc>
        <w:tc>
          <w:tcPr>
            <w:tcW w:w="5386" w:type="dxa"/>
          </w:tcPr>
          <w:p w14:paraId="3FCB8FEF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709" w:type="dxa"/>
          </w:tcPr>
          <w:p w14:paraId="7F5D9591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5.1.1</w:t>
            </w:r>
          </w:p>
        </w:tc>
      </w:tr>
      <w:tr w:rsidR="00726F61" w:rsidRPr="00726F61" w14:paraId="2DE70BC7" w14:textId="77777777" w:rsidTr="00726F61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DD2D4F" w14:textId="77777777" w:rsidR="00726F61" w:rsidRPr="00726F61" w:rsidRDefault="00726F61" w:rsidP="00726F61">
            <w:pPr>
              <w:pStyle w:val="13"/>
            </w:pPr>
            <w:r w:rsidRPr="00726F61">
              <w:t>Обеспечение занятий спортом в помещениях</w:t>
            </w:r>
          </w:p>
        </w:tc>
        <w:tc>
          <w:tcPr>
            <w:tcW w:w="5386" w:type="dxa"/>
          </w:tcPr>
          <w:p w14:paraId="7D2009C2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709" w:type="dxa"/>
          </w:tcPr>
          <w:p w14:paraId="5123646A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5.1.2</w:t>
            </w:r>
          </w:p>
          <w:p w14:paraId="55D029F9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7262A5C2" w14:textId="77777777" w:rsidTr="00726F61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BB8E5D" w14:textId="77777777" w:rsidR="00726F61" w:rsidRPr="00726F61" w:rsidRDefault="00726F61" w:rsidP="00726F61">
            <w:pPr>
              <w:pStyle w:val="13"/>
            </w:pPr>
            <w:r w:rsidRPr="00726F61">
              <w:t>Площадки для занятий спортом</w:t>
            </w:r>
          </w:p>
        </w:tc>
        <w:tc>
          <w:tcPr>
            <w:tcW w:w="5386" w:type="dxa"/>
          </w:tcPr>
          <w:p w14:paraId="1D513AB0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709" w:type="dxa"/>
          </w:tcPr>
          <w:p w14:paraId="50452E8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5.1.3</w:t>
            </w:r>
          </w:p>
          <w:p w14:paraId="0917D56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413EBDDE" w14:textId="77777777" w:rsidTr="00726F6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7DFF68" w14:textId="77777777" w:rsidR="00726F61" w:rsidRPr="00726F61" w:rsidRDefault="00726F61" w:rsidP="00726F61">
            <w:pPr>
              <w:pStyle w:val="13"/>
            </w:pPr>
            <w:r w:rsidRPr="00726F61">
              <w:t>Оборудованные площадки для занятий спортом</w:t>
            </w:r>
          </w:p>
        </w:tc>
        <w:tc>
          <w:tcPr>
            <w:tcW w:w="5386" w:type="dxa"/>
          </w:tcPr>
          <w:p w14:paraId="75BC236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709" w:type="dxa"/>
          </w:tcPr>
          <w:p w14:paraId="4DA7127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5.1.4</w:t>
            </w:r>
          </w:p>
          <w:p w14:paraId="1D7C3660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11209A0A" w14:textId="77777777" w:rsidTr="00726F61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06C1F2" w14:textId="77777777" w:rsidR="00726F61" w:rsidRPr="00726F61" w:rsidRDefault="00726F61" w:rsidP="00726F61">
            <w:pPr>
              <w:pStyle w:val="13"/>
            </w:pPr>
            <w:r w:rsidRPr="00726F61">
              <w:t>Автомобильный транспорт</w:t>
            </w:r>
          </w:p>
        </w:tc>
        <w:tc>
          <w:tcPr>
            <w:tcW w:w="5386" w:type="dxa"/>
          </w:tcPr>
          <w:p w14:paraId="614B21A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709" w:type="dxa"/>
          </w:tcPr>
          <w:p w14:paraId="1A56DB1D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7.2</w:t>
            </w:r>
          </w:p>
        </w:tc>
      </w:tr>
      <w:tr w:rsidR="00726F61" w:rsidRPr="00726F61" w14:paraId="70BC436B" w14:textId="77777777" w:rsidTr="00726F61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AC23572" w14:textId="77777777" w:rsidR="00726F61" w:rsidRPr="00726F61" w:rsidRDefault="00726F61" w:rsidP="00726F61">
            <w:pPr>
              <w:pStyle w:val="13"/>
            </w:pPr>
            <w:r w:rsidRPr="00726F61">
              <w:t>Размещение автомобильных дорог</w:t>
            </w:r>
          </w:p>
          <w:p w14:paraId="778918A6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386" w:type="dxa"/>
          </w:tcPr>
          <w:p w14:paraId="6183880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0E06216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 xml:space="preserve">размещение объектов, предназначенных для размещения постов органов внутренних дел, </w:t>
            </w:r>
            <w:r w:rsidRPr="00726F61">
              <w:lastRenderedPageBreak/>
              <w:t>ответственных за безопасность дорожного движения</w:t>
            </w:r>
          </w:p>
        </w:tc>
        <w:tc>
          <w:tcPr>
            <w:tcW w:w="709" w:type="dxa"/>
          </w:tcPr>
          <w:p w14:paraId="1C3D24DF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lastRenderedPageBreak/>
              <w:t>7.2.1</w:t>
            </w:r>
          </w:p>
        </w:tc>
      </w:tr>
      <w:tr w:rsidR="00726F61" w:rsidRPr="00726F61" w14:paraId="6A9F5BF2" w14:textId="77777777" w:rsidTr="00726F61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7359DC" w14:textId="77777777" w:rsidR="00726F61" w:rsidRPr="00726F61" w:rsidRDefault="00726F61" w:rsidP="00726F61">
            <w:pPr>
              <w:pStyle w:val="13"/>
            </w:pPr>
            <w:r w:rsidRPr="00726F61">
              <w:lastRenderedPageBreak/>
              <w:t>Обслуживание перевозок пассажиров</w:t>
            </w:r>
          </w:p>
          <w:p w14:paraId="414AF54F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386" w:type="dxa"/>
          </w:tcPr>
          <w:p w14:paraId="73B1ADDD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709" w:type="dxa"/>
          </w:tcPr>
          <w:p w14:paraId="0267FE9C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7.2.2</w:t>
            </w:r>
          </w:p>
        </w:tc>
      </w:tr>
      <w:tr w:rsidR="00726F61" w:rsidRPr="00726F61" w14:paraId="4304C630" w14:textId="77777777" w:rsidTr="00726F61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97325F" w14:textId="77777777" w:rsidR="00726F61" w:rsidRPr="00726F61" w:rsidRDefault="00726F61" w:rsidP="00726F61">
            <w:pPr>
              <w:pStyle w:val="13"/>
            </w:pPr>
            <w:r w:rsidRPr="00726F61">
              <w:t>Стоянки транспорта общего пользования</w:t>
            </w:r>
          </w:p>
          <w:p w14:paraId="09746718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386" w:type="dxa"/>
          </w:tcPr>
          <w:p w14:paraId="51A3AB81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709" w:type="dxa"/>
          </w:tcPr>
          <w:p w14:paraId="0EF75F04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7.2.3</w:t>
            </w:r>
          </w:p>
        </w:tc>
      </w:tr>
    </w:tbl>
    <w:p w14:paraId="2933FFF2" w14:textId="77777777" w:rsidR="00726F61" w:rsidRDefault="00726F61" w:rsidP="00726F61">
      <w:pPr>
        <w:pStyle w:val="20"/>
      </w:pPr>
      <w:bookmarkStart w:id="27" w:name="_Toc99027100"/>
      <w:r w:rsidRPr="00726F61">
        <w:t>Ж-5 — Зона застройки многоэтажными жилыми домами (9 этажей и более)</w:t>
      </w:r>
      <w:bookmarkEnd w:id="27"/>
    </w:p>
    <w:p w14:paraId="4AEEBEF4" w14:textId="77777777" w:rsidR="00726F61" w:rsidRDefault="00726F61" w:rsidP="00726F61">
      <w:r w:rsidRPr="00726F61">
        <w:t>Зона выделена для формирования жилых районов с размещением многоквартирных домов 9 этажей и более.</w:t>
      </w:r>
    </w:p>
    <w:p w14:paraId="442080E4" w14:textId="77777777" w:rsidR="00726F61" w:rsidRDefault="00726F61" w:rsidP="00726F61">
      <w:pPr>
        <w:pStyle w:val="30"/>
      </w:pPr>
      <w:bookmarkStart w:id="28" w:name="_Toc99027101"/>
      <w:r w:rsidRPr="00726F61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28"/>
    </w:p>
    <w:tbl>
      <w:tblPr>
        <w:tblStyle w:val="-131"/>
        <w:tblW w:w="9209" w:type="dxa"/>
        <w:tblLook w:val="0420" w:firstRow="1" w:lastRow="0" w:firstColumn="0" w:lastColumn="0" w:noHBand="0" w:noVBand="1"/>
      </w:tblPr>
      <w:tblGrid>
        <w:gridCol w:w="4111"/>
        <w:gridCol w:w="5098"/>
      </w:tblGrid>
      <w:tr w:rsidR="00726F61" w:rsidRPr="00726F61" w14:paraId="4E592268" w14:textId="77777777" w:rsidTr="00726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2DFD7409" w14:textId="77777777" w:rsidR="00726F61" w:rsidRPr="00726F61" w:rsidRDefault="00726F61" w:rsidP="00726F61">
            <w:pPr>
              <w:pStyle w:val="13"/>
            </w:pPr>
            <w:r w:rsidRPr="00726F61">
              <w:t>Параметр</w:t>
            </w:r>
          </w:p>
        </w:tc>
        <w:tc>
          <w:tcPr>
            <w:tcW w:w="5098" w:type="dxa"/>
          </w:tcPr>
          <w:p w14:paraId="6F594280" w14:textId="77777777" w:rsidR="00726F61" w:rsidRPr="00726F61" w:rsidRDefault="00726F61" w:rsidP="00726F61">
            <w:pPr>
              <w:pStyle w:val="13"/>
            </w:pPr>
            <w:r w:rsidRPr="00726F61">
              <w:t>Значение</w:t>
            </w:r>
          </w:p>
        </w:tc>
      </w:tr>
      <w:tr w:rsidR="00726F61" w:rsidRPr="00726F61" w14:paraId="0335B6E1" w14:textId="77777777" w:rsidTr="00726F61">
        <w:tc>
          <w:tcPr>
            <w:tcW w:w="4111" w:type="dxa"/>
          </w:tcPr>
          <w:p w14:paraId="4C89DE00" w14:textId="77777777" w:rsidR="00726F61" w:rsidRPr="00726F61" w:rsidRDefault="00726F61" w:rsidP="00726F61">
            <w:pPr>
              <w:pStyle w:val="13"/>
            </w:pPr>
            <w:r w:rsidRPr="00726F61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098" w:type="dxa"/>
          </w:tcPr>
          <w:p w14:paraId="60168741" w14:textId="77777777" w:rsidR="00726F61" w:rsidRPr="00726F61" w:rsidRDefault="00726F61" w:rsidP="00726F61">
            <w:pPr>
              <w:pStyle w:val="13"/>
            </w:pPr>
            <w:r w:rsidRPr="00726F61">
              <w:t>Минимальный размер земельного участка: не подлежит установлению.</w:t>
            </w:r>
          </w:p>
          <w:p w14:paraId="5B4FBFF9" w14:textId="77777777" w:rsidR="00726F61" w:rsidRPr="00726F61" w:rsidRDefault="00726F61" w:rsidP="00726F61">
            <w:pPr>
              <w:pStyle w:val="13"/>
            </w:pPr>
            <w:r w:rsidRPr="00726F61">
              <w:t xml:space="preserve">Максимальный размер земельного участка: </w:t>
            </w:r>
          </w:p>
          <w:p w14:paraId="1D849ADC" w14:textId="77777777" w:rsidR="00726F61" w:rsidRPr="00726F61" w:rsidRDefault="00726F61" w:rsidP="00726F61">
            <w:pPr>
              <w:pStyle w:val="13"/>
            </w:pPr>
            <w:r w:rsidRPr="00726F61">
              <w:t>не подлежит установлению.</w:t>
            </w:r>
          </w:p>
        </w:tc>
      </w:tr>
      <w:tr w:rsidR="00726F61" w:rsidRPr="00726F61" w14:paraId="7D2B6D0E" w14:textId="77777777" w:rsidTr="00726F61">
        <w:tc>
          <w:tcPr>
            <w:tcW w:w="4111" w:type="dxa"/>
          </w:tcPr>
          <w:p w14:paraId="3EB577C2" w14:textId="77777777" w:rsidR="00726F61" w:rsidRPr="00726F61" w:rsidRDefault="00726F61" w:rsidP="00726F61">
            <w:pPr>
              <w:pStyle w:val="13"/>
            </w:pPr>
            <w:r w:rsidRPr="00726F61"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98" w:type="dxa"/>
          </w:tcPr>
          <w:p w14:paraId="52C012C9" w14:textId="77777777" w:rsidR="00726F61" w:rsidRPr="00726F61" w:rsidRDefault="00726F61" w:rsidP="00726F61">
            <w:pPr>
              <w:pStyle w:val="13"/>
            </w:pPr>
            <w:r w:rsidRPr="00726F61">
              <w:t>Минимальные отступы от границ земельных участков  не менее 3 м.</w:t>
            </w:r>
          </w:p>
          <w:p w14:paraId="2D9D9A8A" w14:textId="77777777" w:rsidR="00726F61" w:rsidRPr="00726F61" w:rsidRDefault="00726F61" w:rsidP="00726F61">
            <w:pPr>
              <w:pStyle w:val="13"/>
            </w:pPr>
          </w:p>
          <w:p w14:paraId="123E5ABB" w14:textId="77777777" w:rsidR="00726F61" w:rsidRPr="00726F61" w:rsidRDefault="00726F61" w:rsidP="00726F61">
            <w:pPr>
              <w:pStyle w:val="13"/>
            </w:pPr>
          </w:p>
        </w:tc>
      </w:tr>
      <w:tr w:rsidR="00726F61" w:rsidRPr="00726F61" w14:paraId="700A411C" w14:textId="77777777" w:rsidTr="00726F61">
        <w:tc>
          <w:tcPr>
            <w:tcW w:w="4111" w:type="dxa"/>
          </w:tcPr>
          <w:p w14:paraId="0603A9FA" w14:textId="77777777" w:rsidR="00726F61" w:rsidRPr="00726F61" w:rsidRDefault="00726F61" w:rsidP="00726F61">
            <w:pPr>
              <w:pStyle w:val="13"/>
            </w:pPr>
            <w:r w:rsidRPr="00726F61"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098" w:type="dxa"/>
          </w:tcPr>
          <w:p w14:paraId="559C80E9" w14:textId="77777777" w:rsidR="00726F61" w:rsidRPr="00726F61" w:rsidRDefault="00726F61" w:rsidP="00726F61">
            <w:pPr>
              <w:pStyle w:val="13"/>
            </w:pPr>
            <w:r w:rsidRPr="00726F61">
              <w:t>Минимальное количество этажей – не подлежит установлению. Предельная высота зданий - не подлежит установлению.</w:t>
            </w:r>
          </w:p>
        </w:tc>
      </w:tr>
      <w:tr w:rsidR="00726F61" w:rsidRPr="00726F61" w14:paraId="39AE38C5" w14:textId="77777777" w:rsidTr="00726F61">
        <w:tc>
          <w:tcPr>
            <w:tcW w:w="4111" w:type="dxa"/>
          </w:tcPr>
          <w:p w14:paraId="5470C08A" w14:textId="77777777" w:rsidR="00726F61" w:rsidRPr="00726F61" w:rsidRDefault="00726F61" w:rsidP="00726F61">
            <w:pPr>
              <w:pStyle w:val="13"/>
            </w:pPr>
            <w:r w:rsidRPr="00726F61">
              <w:t xml:space="preserve"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</w:t>
            </w:r>
            <w:r w:rsidRPr="00726F61">
              <w:lastRenderedPageBreak/>
              <w:t>земельного участка</w:t>
            </w:r>
          </w:p>
        </w:tc>
        <w:tc>
          <w:tcPr>
            <w:tcW w:w="5098" w:type="dxa"/>
          </w:tcPr>
          <w:p w14:paraId="0497413B" w14:textId="77777777" w:rsidR="00726F61" w:rsidRPr="00726F61" w:rsidRDefault="00726F61" w:rsidP="00726F61">
            <w:pPr>
              <w:pStyle w:val="13"/>
            </w:pPr>
            <w:r w:rsidRPr="00726F61">
              <w:lastRenderedPageBreak/>
              <w:t>Максимальный        процент застройки в границах земельного участка – 70 %.</w:t>
            </w:r>
          </w:p>
        </w:tc>
      </w:tr>
      <w:tr w:rsidR="00726F61" w:rsidRPr="00726F61" w14:paraId="46BEAF10" w14:textId="77777777" w:rsidTr="00726F61">
        <w:tc>
          <w:tcPr>
            <w:tcW w:w="4111" w:type="dxa"/>
          </w:tcPr>
          <w:p w14:paraId="6BC4AA37" w14:textId="77777777" w:rsidR="00726F61" w:rsidRPr="00726F61" w:rsidRDefault="00726F61" w:rsidP="00726F61">
            <w:pPr>
              <w:pStyle w:val="13"/>
            </w:pPr>
            <w:r w:rsidRPr="00726F61">
              <w:lastRenderedPageBreak/>
              <w:t>5. Иные предельные параметры разрешенного строительства</w:t>
            </w:r>
          </w:p>
        </w:tc>
        <w:tc>
          <w:tcPr>
            <w:tcW w:w="5098" w:type="dxa"/>
          </w:tcPr>
          <w:p w14:paraId="72C2F936" w14:textId="77777777" w:rsidR="00726F61" w:rsidRPr="00726F61" w:rsidRDefault="00726F61" w:rsidP="00726F61">
            <w:pPr>
              <w:pStyle w:val="13"/>
            </w:pPr>
            <w:r w:rsidRPr="00726F61">
              <w:t>Минимальный процент застройки в границах земельного участка – 10 %.</w:t>
            </w:r>
          </w:p>
          <w:p w14:paraId="3CDF88EC" w14:textId="77777777" w:rsidR="00726F61" w:rsidRPr="00726F61" w:rsidRDefault="00726F61" w:rsidP="00726F61">
            <w:pPr>
              <w:pStyle w:val="13"/>
            </w:pPr>
            <w:r w:rsidRPr="00726F61">
              <w:t>Жилые здания следует размещать с отступом от красных линий магистральных улиц – 5 м, жилых улиц – 3 м. В кварталах со сложившейся застройкой по красной линии допускается совмещение линии застройки с красной линией.</w:t>
            </w:r>
          </w:p>
          <w:p w14:paraId="6694ACC2" w14:textId="77777777" w:rsidR="00726F61" w:rsidRPr="00726F61" w:rsidRDefault="00726F61" w:rsidP="00726F61">
            <w:pPr>
              <w:pStyle w:val="13"/>
            </w:pPr>
            <w:r w:rsidRPr="00726F61">
              <w:t>Минимальный процент озеленения в границах земельного участка – 15 %.</w:t>
            </w:r>
          </w:p>
          <w:p w14:paraId="70B4854F" w14:textId="77777777" w:rsidR="00726F61" w:rsidRPr="00726F61" w:rsidRDefault="00726F61" w:rsidP="00726F61">
            <w:pPr>
              <w:pStyle w:val="13"/>
            </w:pPr>
            <w:r w:rsidRPr="00726F61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жилого дома на земельных участках с видом разрешенного использования 2.6 допускается при следующих условиях:</w:t>
            </w:r>
          </w:p>
          <w:p w14:paraId="586B2B0C" w14:textId="77777777" w:rsidR="00726F61" w:rsidRPr="00726F61" w:rsidRDefault="00726F61" w:rsidP="00726F61">
            <w:pPr>
              <w:pStyle w:val="13"/>
            </w:pPr>
            <w:r w:rsidRPr="00726F61">
              <w:t>- многоквартирный жилой дом расположен на магистральных улицах и дорогах, улицах и дорогая местного значения;</w:t>
            </w:r>
          </w:p>
          <w:p w14:paraId="225F553C" w14:textId="77777777" w:rsidR="00726F61" w:rsidRPr="00726F61" w:rsidRDefault="00726F61" w:rsidP="00726F61">
            <w:pPr>
              <w:pStyle w:val="13"/>
            </w:pPr>
            <w:r w:rsidRPr="00726F61">
              <w:t>- имеется возможность размещения стоянок для временного хранения автомобилей у данных объектов;</w:t>
            </w:r>
          </w:p>
          <w:p w14:paraId="3E55AB86" w14:textId="77777777" w:rsidR="00726F61" w:rsidRPr="00726F61" w:rsidRDefault="00726F61" w:rsidP="00726F61">
            <w:pPr>
              <w:pStyle w:val="13"/>
            </w:pPr>
            <w:r w:rsidRPr="00726F61">
              <w:t>- загрузка, входы сотрудников и посетителей для данных объектов располагаются со стороны улицы, дороги и торцов зданий.</w:t>
            </w:r>
          </w:p>
          <w:p w14:paraId="77A20D84" w14:textId="77777777" w:rsidR="00726F61" w:rsidRPr="00726F61" w:rsidRDefault="00726F61" w:rsidP="00726F61">
            <w:pPr>
              <w:pStyle w:val="13"/>
            </w:pPr>
            <w:r w:rsidRPr="00726F61">
              <w:t>При размещении многоквартирного жилого дома в границах земельного участка (участков) с видом разрешенного использования 2.6 необходимо предусматривать:</w:t>
            </w:r>
          </w:p>
          <w:p w14:paraId="1EED78FE" w14:textId="77777777" w:rsidR="00726F61" w:rsidRPr="00726F61" w:rsidRDefault="00726F61" w:rsidP="00726F61">
            <w:pPr>
              <w:pStyle w:val="13"/>
            </w:pPr>
            <w:r w:rsidRPr="00726F61">
              <w:t>- площадки для игр детей – из расчета 0,7 м2/чел.;</w:t>
            </w:r>
          </w:p>
          <w:p w14:paraId="17475B74" w14:textId="77777777" w:rsidR="00726F61" w:rsidRPr="00726F61" w:rsidRDefault="00726F61" w:rsidP="00726F61">
            <w:pPr>
              <w:pStyle w:val="13"/>
            </w:pPr>
            <w:r w:rsidRPr="00726F61">
              <w:t>- площадки для отдыха взрослого населения – из расчета 0,1 м2/чел.;</w:t>
            </w:r>
          </w:p>
          <w:p w14:paraId="278C26F1" w14:textId="77777777" w:rsidR="00726F61" w:rsidRPr="00726F61" w:rsidRDefault="00726F61" w:rsidP="00726F61">
            <w:pPr>
              <w:pStyle w:val="13"/>
            </w:pPr>
            <w:r w:rsidRPr="00726F61">
              <w:t>- стоянки для постоянного хранения легковых автомобилей, принадлежащих гражданам – из расчета 0,6 машино-место на 1 квартиру.</w:t>
            </w:r>
          </w:p>
        </w:tc>
      </w:tr>
    </w:tbl>
    <w:p w14:paraId="1C4EC58B" w14:textId="77777777" w:rsidR="00726F61" w:rsidRDefault="00726F61" w:rsidP="00726F61">
      <w:pPr>
        <w:pStyle w:val="30"/>
      </w:pPr>
      <w:bookmarkStart w:id="29" w:name="_Toc99027102"/>
      <w:r w:rsidRPr="00726F61">
        <w:t>Основные виды разрешенного использования земельных участков и объектов капитального строительства:</w:t>
      </w:r>
      <w:bookmarkEnd w:id="29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850"/>
      </w:tblGrid>
      <w:tr w:rsidR="00726F61" w:rsidRPr="00726F61" w14:paraId="3BDC4077" w14:textId="77777777" w:rsidTr="00726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4FD18FA" w14:textId="77777777" w:rsidR="00726F61" w:rsidRPr="00726F61" w:rsidRDefault="00726F61" w:rsidP="00726F61">
            <w:pPr>
              <w:pStyle w:val="13"/>
            </w:pPr>
            <w:r w:rsidRPr="00726F61">
              <w:t>Наименование вида разрешенного использования земельного участка</w:t>
            </w:r>
          </w:p>
        </w:tc>
        <w:tc>
          <w:tcPr>
            <w:tcW w:w="5245" w:type="dxa"/>
            <w:hideMark/>
          </w:tcPr>
          <w:p w14:paraId="4CB3DA21" w14:textId="77777777" w:rsidR="00726F61" w:rsidRPr="00726F61" w:rsidRDefault="00726F61" w:rsidP="00726F61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306D128D">
                <v:rect id="Прямоугольник 17" o:spid="_x0000_s1046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0" w:type="dxa"/>
            <w:hideMark/>
          </w:tcPr>
          <w:p w14:paraId="2AC3FD61" w14:textId="77777777" w:rsidR="00726F61" w:rsidRPr="00726F61" w:rsidRDefault="00726F61" w:rsidP="00726F61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 xml:space="preserve">Код </w:t>
            </w:r>
          </w:p>
        </w:tc>
      </w:tr>
      <w:tr w:rsidR="00726F61" w:rsidRPr="00726F61" w14:paraId="0AE810D6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BA1E0FD" w14:textId="77777777" w:rsidR="00726F61" w:rsidRPr="00726F61" w:rsidRDefault="00726F61" w:rsidP="00726F61">
            <w:pPr>
              <w:pStyle w:val="13"/>
              <w:rPr>
                <w:b w:val="0"/>
                <w:bCs w:val="0"/>
              </w:rPr>
            </w:pPr>
            <w:r w:rsidRPr="00726F61">
              <w:rPr>
                <w:b w:val="0"/>
                <w:bCs w:val="0"/>
              </w:rPr>
              <w:t>1</w:t>
            </w:r>
          </w:p>
        </w:tc>
        <w:tc>
          <w:tcPr>
            <w:tcW w:w="5245" w:type="dxa"/>
            <w:hideMark/>
          </w:tcPr>
          <w:p w14:paraId="5C40EF86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2</w:t>
            </w:r>
          </w:p>
        </w:tc>
        <w:tc>
          <w:tcPr>
            <w:tcW w:w="850" w:type="dxa"/>
            <w:hideMark/>
          </w:tcPr>
          <w:p w14:paraId="4231C890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</w:t>
            </w:r>
          </w:p>
        </w:tc>
      </w:tr>
      <w:tr w:rsidR="00726F61" w:rsidRPr="00726F61" w14:paraId="62436244" w14:textId="77777777" w:rsidTr="00726F61">
        <w:trPr>
          <w:trHeight w:val="2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3DA9107" w14:textId="77777777" w:rsidR="00726F61" w:rsidRPr="00726F61" w:rsidRDefault="00726F61" w:rsidP="00726F61">
            <w:pPr>
              <w:pStyle w:val="13"/>
            </w:pPr>
            <w:r w:rsidRPr="00726F61">
              <w:lastRenderedPageBreak/>
              <w:t>Многоэтажная жилая застройка (высотная застройка)</w:t>
            </w:r>
          </w:p>
        </w:tc>
        <w:tc>
          <w:tcPr>
            <w:tcW w:w="5245" w:type="dxa"/>
            <w:hideMark/>
          </w:tcPr>
          <w:p w14:paraId="72FA5E41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многоквартирных домов этажностью девять этажей и выше;</w:t>
            </w:r>
          </w:p>
          <w:p w14:paraId="09FEE3F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благоустройство и озеленение придомовых территорий;</w:t>
            </w:r>
          </w:p>
          <w:p w14:paraId="127C5A6B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обустройство спортивных и детских площадок, хозяйственных площадок и площадок для отдыха;</w:t>
            </w:r>
          </w:p>
          <w:p w14:paraId="47A56CA0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50" w:type="dxa"/>
            <w:hideMark/>
          </w:tcPr>
          <w:p w14:paraId="304500FB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2.6</w:t>
            </w:r>
          </w:p>
        </w:tc>
      </w:tr>
      <w:tr w:rsidR="00726F61" w:rsidRPr="00726F61" w14:paraId="4602DB62" w14:textId="77777777" w:rsidTr="00726F6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1DB6AD" w14:textId="77777777" w:rsidR="00726F61" w:rsidRPr="00726F61" w:rsidRDefault="00BA10B3" w:rsidP="00726F61">
            <w:pPr>
              <w:pStyle w:val="13"/>
            </w:pPr>
            <w:r w:rsidRPr="00BA10B3">
              <w:t>Хранение автотранспорта</w:t>
            </w:r>
          </w:p>
        </w:tc>
        <w:tc>
          <w:tcPr>
            <w:tcW w:w="5245" w:type="dxa"/>
          </w:tcPr>
          <w:p w14:paraId="64F5DADF" w14:textId="77777777" w:rsidR="00726F61" w:rsidRPr="00726F61" w:rsidRDefault="00BA10B3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10B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50" w:type="dxa"/>
          </w:tcPr>
          <w:p w14:paraId="46DA768D" w14:textId="77777777" w:rsidR="00726F61" w:rsidRPr="00BA10B3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26F61">
              <w:t>2.7.</w:t>
            </w:r>
            <w:r w:rsidR="00BA10B3">
              <w:rPr>
                <w:lang w:val="en-US"/>
              </w:rPr>
              <w:t>1</w:t>
            </w:r>
          </w:p>
        </w:tc>
      </w:tr>
      <w:tr w:rsidR="00D52BBF" w:rsidRPr="00726F61" w14:paraId="65770932" w14:textId="77777777" w:rsidTr="00726F6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A72879" w14:textId="77777777" w:rsidR="00D52BBF" w:rsidRPr="00BA10B3" w:rsidRDefault="00D52BBF" w:rsidP="00726F61">
            <w:pPr>
              <w:pStyle w:val="13"/>
            </w:pPr>
            <w:r>
              <w:t>Размещение гаражей для собственных нужд</w:t>
            </w:r>
          </w:p>
        </w:tc>
        <w:tc>
          <w:tcPr>
            <w:tcW w:w="5245" w:type="dxa"/>
          </w:tcPr>
          <w:p w14:paraId="05C89D0D" w14:textId="77777777" w:rsidR="00D52BBF" w:rsidRPr="00BA10B3" w:rsidRDefault="00D52BBF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850" w:type="dxa"/>
          </w:tcPr>
          <w:p w14:paraId="7C3DAF32" w14:textId="77777777" w:rsidR="00D52BBF" w:rsidRPr="00726F61" w:rsidRDefault="00D52BBF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2.7.2</w:t>
            </w:r>
          </w:p>
        </w:tc>
      </w:tr>
      <w:tr w:rsidR="00726F61" w:rsidRPr="00726F61" w14:paraId="3D633BA0" w14:textId="77777777" w:rsidTr="00726F61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A8C312" w14:textId="77777777" w:rsidR="00726F61" w:rsidRPr="00726F61" w:rsidRDefault="00726F61" w:rsidP="00726F61">
            <w:pPr>
              <w:pStyle w:val="13"/>
            </w:pPr>
            <w:r w:rsidRPr="00726F61">
              <w:t xml:space="preserve">Коммунальное обслуживание </w:t>
            </w:r>
          </w:p>
        </w:tc>
        <w:tc>
          <w:tcPr>
            <w:tcW w:w="5245" w:type="dxa"/>
          </w:tcPr>
          <w:p w14:paraId="3F503F5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0" w:type="dxa"/>
          </w:tcPr>
          <w:p w14:paraId="049AB01F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3.1</w:t>
            </w:r>
          </w:p>
        </w:tc>
      </w:tr>
      <w:tr w:rsidR="00726F61" w:rsidRPr="00726F61" w14:paraId="0B3F5B5B" w14:textId="77777777" w:rsidTr="00726F6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F342F7" w14:textId="77777777" w:rsidR="00726F61" w:rsidRPr="00726F61" w:rsidRDefault="00726F61" w:rsidP="00726F61">
            <w:pPr>
              <w:pStyle w:val="13"/>
            </w:pPr>
            <w:r w:rsidRPr="00726F61">
              <w:t>Предоставление коммунальных услуг</w:t>
            </w:r>
          </w:p>
          <w:p w14:paraId="695CCF66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288D7BCF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0" w:type="dxa"/>
          </w:tcPr>
          <w:p w14:paraId="56D3826C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3.1.1</w:t>
            </w:r>
          </w:p>
        </w:tc>
      </w:tr>
      <w:tr w:rsidR="00726F61" w:rsidRPr="00726F61" w14:paraId="4785AF48" w14:textId="77777777" w:rsidTr="00726F6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A057AD" w14:textId="77777777" w:rsidR="00726F61" w:rsidRPr="00726F61" w:rsidRDefault="00726F61" w:rsidP="00726F61">
            <w:pPr>
              <w:pStyle w:val="13"/>
            </w:pPr>
            <w:r w:rsidRPr="00726F61">
              <w:t xml:space="preserve">Административные здания организаций, обеспечивающих </w:t>
            </w:r>
            <w:r w:rsidRPr="00726F61">
              <w:lastRenderedPageBreak/>
              <w:t>предоставление коммунальных услуг</w:t>
            </w:r>
          </w:p>
        </w:tc>
        <w:tc>
          <w:tcPr>
            <w:tcW w:w="5245" w:type="dxa"/>
          </w:tcPr>
          <w:p w14:paraId="5A50425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540EE4AB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A6749C3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lastRenderedPageBreak/>
              <w:t>3.1.2</w:t>
            </w:r>
          </w:p>
        </w:tc>
      </w:tr>
      <w:tr w:rsidR="00726F61" w:rsidRPr="00726F61" w14:paraId="1B0AA8E5" w14:textId="77777777" w:rsidTr="00726F61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A23725" w14:textId="77777777" w:rsidR="00726F61" w:rsidRPr="00726F61" w:rsidRDefault="00726F61" w:rsidP="00726F61">
            <w:pPr>
              <w:pStyle w:val="13"/>
            </w:pPr>
            <w:r w:rsidRPr="00726F61">
              <w:lastRenderedPageBreak/>
              <w:t>Социальное обслуживание</w:t>
            </w:r>
          </w:p>
          <w:p w14:paraId="602A660C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5599D1D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850" w:type="dxa"/>
          </w:tcPr>
          <w:p w14:paraId="091526FD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3.2</w:t>
            </w:r>
          </w:p>
          <w:p w14:paraId="0B857C9F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69F47982" w14:textId="77777777" w:rsidTr="00726F61">
        <w:trPr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FE1776" w14:textId="77777777" w:rsidR="00726F61" w:rsidRPr="00726F61" w:rsidRDefault="00726F61" w:rsidP="00726F61">
            <w:pPr>
              <w:pStyle w:val="13"/>
            </w:pPr>
            <w:r w:rsidRPr="00726F61">
              <w:t>Дома социального обслуживания</w:t>
            </w:r>
          </w:p>
          <w:p w14:paraId="68D6BB2B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10D74E66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2EE7472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850" w:type="dxa"/>
          </w:tcPr>
          <w:p w14:paraId="79A110BC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3.2.1</w:t>
            </w:r>
          </w:p>
          <w:p w14:paraId="330BE24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6A2E109B" w14:textId="77777777" w:rsidTr="00726F61">
        <w:trPr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E66783" w14:textId="77777777" w:rsidR="00726F61" w:rsidRPr="00726F61" w:rsidRDefault="00726F61" w:rsidP="00726F61">
            <w:pPr>
              <w:pStyle w:val="13"/>
            </w:pPr>
            <w:r w:rsidRPr="00726F61">
              <w:t>Оказание социальной помощи населению</w:t>
            </w:r>
          </w:p>
          <w:p w14:paraId="3C1DED06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631AD040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16B4159F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некоммерческих фондов, благотворительных организаций, клубов по интересам</w:t>
            </w:r>
          </w:p>
        </w:tc>
        <w:tc>
          <w:tcPr>
            <w:tcW w:w="850" w:type="dxa"/>
          </w:tcPr>
          <w:p w14:paraId="15AE3D9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3.2.2</w:t>
            </w:r>
          </w:p>
          <w:p w14:paraId="587DB8F9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02265F2C" w14:textId="77777777" w:rsidTr="00726F6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3FF695" w14:textId="77777777" w:rsidR="00726F61" w:rsidRPr="00726F61" w:rsidRDefault="00726F61" w:rsidP="00726F61">
            <w:pPr>
              <w:pStyle w:val="13"/>
            </w:pPr>
            <w:r w:rsidRPr="00726F61">
              <w:t>Оказание услуг связи</w:t>
            </w:r>
          </w:p>
          <w:p w14:paraId="24E377AA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45727DD0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850" w:type="dxa"/>
          </w:tcPr>
          <w:p w14:paraId="54517239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3.2.3</w:t>
            </w:r>
          </w:p>
          <w:p w14:paraId="5397D07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543D1124" w14:textId="77777777" w:rsidTr="00726F61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1DD5F5" w14:textId="77777777" w:rsidR="00726F61" w:rsidRPr="00726F61" w:rsidRDefault="00726F61" w:rsidP="00726F61">
            <w:pPr>
              <w:pStyle w:val="13"/>
            </w:pPr>
            <w:r w:rsidRPr="00726F61">
              <w:t>Общежития</w:t>
            </w:r>
          </w:p>
          <w:p w14:paraId="34A5C99C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5734399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850" w:type="dxa"/>
          </w:tcPr>
          <w:p w14:paraId="0992407B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3.2.4</w:t>
            </w:r>
          </w:p>
          <w:p w14:paraId="4AC0745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3F640615" w14:textId="77777777" w:rsidTr="00726F6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C7677F" w14:textId="77777777" w:rsidR="00726F61" w:rsidRPr="00726F61" w:rsidRDefault="00726F61" w:rsidP="00726F61">
            <w:pPr>
              <w:pStyle w:val="13"/>
            </w:pPr>
            <w:r w:rsidRPr="00726F61">
              <w:t>Бытовое обслуживание</w:t>
            </w:r>
          </w:p>
          <w:p w14:paraId="0DDA4FAD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0B2F5FD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337C733A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85D53C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3.3</w:t>
            </w:r>
          </w:p>
        </w:tc>
      </w:tr>
      <w:tr w:rsidR="00726F61" w:rsidRPr="00726F61" w14:paraId="4B454E3E" w14:textId="77777777" w:rsidTr="00726F6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4A3914" w14:textId="77777777" w:rsidR="00726F61" w:rsidRPr="00726F61" w:rsidRDefault="00726F61" w:rsidP="00726F61">
            <w:pPr>
              <w:pStyle w:val="13"/>
            </w:pPr>
            <w:r w:rsidRPr="00726F61">
              <w:t>Здравоохранение</w:t>
            </w:r>
          </w:p>
        </w:tc>
        <w:tc>
          <w:tcPr>
            <w:tcW w:w="5245" w:type="dxa"/>
          </w:tcPr>
          <w:p w14:paraId="697CB23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 xml:space="preserve">Размещение объектов капитального </w:t>
            </w:r>
            <w:r w:rsidRPr="00726F61">
              <w:lastRenderedPageBreak/>
              <w:t xml:space="preserve">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 </w:t>
            </w:r>
          </w:p>
        </w:tc>
        <w:tc>
          <w:tcPr>
            <w:tcW w:w="850" w:type="dxa"/>
          </w:tcPr>
          <w:p w14:paraId="6FCDF53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lastRenderedPageBreak/>
              <w:t>3.4</w:t>
            </w:r>
          </w:p>
        </w:tc>
      </w:tr>
      <w:tr w:rsidR="00726F61" w:rsidRPr="00726F61" w14:paraId="201A7FB7" w14:textId="77777777" w:rsidTr="00726F61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D785C1" w14:textId="77777777" w:rsidR="00726F61" w:rsidRPr="00726F61" w:rsidRDefault="00726F61" w:rsidP="00726F61">
            <w:pPr>
              <w:pStyle w:val="13"/>
            </w:pPr>
            <w:r w:rsidRPr="00726F61">
              <w:lastRenderedPageBreak/>
              <w:t>Амбулаторно-поликлиническое обслуживание</w:t>
            </w:r>
          </w:p>
          <w:p w14:paraId="3332FFCD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468C2846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50" w:type="dxa"/>
          </w:tcPr>
          <w:p w14:paraId="09F1E63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3.4.1</w:t>
            </w:r>
          </w:p>
        </w:tc>
      </w:tr>
      <w:tr w:rsidR="00726F61" w:rsidRPr="00726F61" w14:paraId="058D4BE9" w14:textId="77777777" w:rsidTr="00726F61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A242E2" w14:textId="77777777" w:rsidR="00726F61" w:rsidRPr="00726F61" w:rsidRDefault="00726F61" w:rsidP="00726F61">
            <w:pPr>
              <w:pStyle w:val="13"/>
            </w:pPr>
            <w:r w:rsidRPr="00726F61">
              <w:t>Стационарное медицинское обслуживание</w:t>
            </w:r>
          </w:p>
          <w:p w14:paraId="72ECA2CD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7B2E965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454AA22F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станций скорой помощи;</w:t>
            </w:r>
          </w:p>
          <w:p w14:paraId="5B3CB46C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площадок санитарной авиации</w:t>
            </w:r>
          </w:p>
        </w:tc>
        <w:tc>
          <w:tcPr>
            <w:tcW w:w="850" w:type="dxa"/>
          </w:tcPr>
          <w:p w14:paraId="42E27AC9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3.4.2</w:t>
            </w:r>
          </w:p>
        </w:tc>
      </w:tr>
      <w:tr w:rsidR="00726F61" w:rsidRPr="00726F61" w14:paraId="4818B779" w14:textId="77777777" w:rsidTr="00726F6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A5E9C9" w14:textId="77777777" w:rsidR="00726F61" w:rsidRPr="00726F61" w:rsidRDefault="00726F61" w:rsidP="00726F61">
            <w:pPr>
              <w:pStyle w:val="13"/>
            </w:pPr>
            <w:r w:rsidRPr="00726F61">
              <w:t>Дошкольное, начальное и среднее общее образование</w:t>
            </w:r>
          </w:p>
        </w:tc>
        <w:tc>
          <w:tcPr>
            <w:tcW w:w="5245" w:type="dxa"/>
          </w:tcPr>
          <w:p w14:paraId="30068A14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50" w:type="dxa"/>
          </w:tcPr>
          <w:p w14:paraId="05EBF4BD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3.5.1</w:t>
            </w:r>
          </w:p>
        </w:tc>
      </w:tr>
      <w:tr w:rsidR="00726F61" w:rsidRPr="00726F61" w14:paraId="0550FA85" w14:textId="77777777" w:rsidTr="00726F6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437B5D" w14:textId="77777777" w:rsidR="00726F61" w:rsidRPr="00726F61" w:rsidRDefault="00726F61" w:rsidP="00726F61">
            <w:pPr>
              <w:pStyle w:val="13"/>
            </w:pPr>
            <w:r w:rsidRPr="00726F61">
              <w:t>Объекты культурно-досуговой деятельности</w:t>
            </w:r>
          </w:p>
          <w:p w14:paraId="72E099E4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2D7CAA74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850" w:type="dxa"/>
          </w:tcPr>
          <w:p w14:paraId="22A3E9E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3.6.1</w:t>
            </w:r>
          </w:p>
        </w:tc>
      </w:tr>
      <w:tr w:rsidR="00726F61" w:rsidRPr="00726F61" w14:paraId="69E09C5C" w14:textId="77777777" w:rsidTr="00726F61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A76B41" w14:textId="77777777" w:rsidR="00726F61" w:rsidRPr="00726F61" w:rsidRDefault="00726F61" w:rsidP="00726F61">
            <w:pPr>
              <w:pStyle w:val="13"/>
            </w:pPr>
            <w:r w:rsidRPr="00726F61">
              <w:t>Парки культуры и отдыха</w:t>
            </w:r>
          </w:p>
        </w:tc>
        <w:tc>
          <w:tcPr>
            <w:tcW w:w="5245" w:type="dxa"/>
          </w:tcPr>
          <w:p w14:paraId="47CA5329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парков культуры и отдыха</w:t>
            </w:r>
          </w:p>
          <w:p w14:paraId="37E52EBA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6E3E5F72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3.6.2</w:t>
            </w:r>
          </w:p>
        </w:tc>
      </w:tr>
      <w:tr w:rsidR="00726F61" w:rsidRPr="00726F61" w14:paraId="6F8EDA57" w14:textId="77777777" w:rsidTr="00726F61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DB70AD" w14:textId="77777777" w:rsidR="00726F61" w:rsidRPr="00726F61" w:rsidRDefault="00726F61" w:rsidP="00726F61">
            <w:pPr>
              <w:pStyle w:val="13"/>
            </w:pPr>
            <w:r w:rsidRPr="00726F61">
              <w:t>Амбулаторное ветеринарное обслуживание</w:t>
            </w:r>
          </w:p>
        </w:tc>
        <w:tc>
          <w:tcPr>
            <w:tcW w:w="5245" w:type="dxa"/>
          </w:tcPr>
          <w:p w14:paraId="457E955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50" w:type="dxa"/>
          </w:tcPr>
          <w:p w14:paraId="2433BAB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3.10.1</w:t>
            </w:r>
          </w:p>
        </w:tc>
      </w:tr>
      <w:tr w:rsidR="00726F61" w:rsidRPr="00726F61" w14:paraId="31790880" w14:textId="77777777" w:rsidTr="00726F61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5B2FF8" w14:textId="77777777" w:rsidR="00726F61" w:rsidRPr="00726F61" w:rsidRDefault="00726F61" w:rsidP="00726F61">
            <w:pPr>
              <w:pStyle w:val="13"/>
            </w:pPr>
            <w:r w:rsidRPr="00726F61">
              <w:t>Деловое управление</w:t>
            </w:r>
          </w:p>
        </w:tc>
        <w:tc>
          <w:tcPr>
            <w:tcW w:w="5245" w:type="dxa"/>
          </w:tcPr>
          <w:p w14:paraId="034C1A62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 xml:space="preserve">Размещение объектов капитального строительства с целью: размещения объектов управленческой деятельности, не связанной с </w:t>
            </w:r>
            <w:r w:rsidRPr="00726F61">
              <w:lastRenderedPageBreak/>
              <w:t>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50" w:type="dxa"/>
          </w:tcPr>
          <w:p w14:paraId="199CDA8D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lastRenderedPageBreak/>
              <w:t>4.1</w:t>
            </w:r>
          </w:p>
        </w:tc>
      </w:tr>
      <w:tr w:rsidR="00726F61" w:rsidRPr="00726F61" w14:paraId="414D2AF1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47E69A" w14:textId="77777777" w:rsidR="00726F61" w:rsidRPr="00726F61" w:rsidRDefault="00726F61" w:rsidP="00726F61">
            <w:pPr>
              <w:pStyle w:val="13"/>
            </w:pPr>
            <w:r w:rsidRPr="00726F61">
              <w:lastRenderedPageBreak/>
              <w:t>Магазины</w:t>
            </w:r>
          </w:p>
        </w:tc>
        <w:tc>
          <w:tcPr>
            <w:tcW w:w="5245" w:type="dxa"/>
          </w:tcPr>
          <w:p w14:paraId="60665C1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50" w:type="dxa"/>
          </w:tcPr>
          <w:p w14:paraId="51E7B66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4.4</w:t>
            </w:r>
          </w:p>
        </w:tc>
      </w:tr>
      <w:tr w:rsidR="00726F61" w:rsidRPr="00726F61" w14:paraId="768BED89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7528C1" w14:textId="77777777" w:rsidR="00726F61" w:rsidRPr="00726F61" w:rsidRDefault="00726F61" w:rsidP="00726F61">
            <w:pPr>
              <w:pStyle w:val="13"/>
            </w:pPr>
            <w:r w:rsidRPr="00726F61">
              <w:t>Банковская и страховая деятельность</w:t>
            </w:r>
          </w:p>
        </w:tc>
        <w:tc>
          <w:tcPr>
            <w:tcW w:w="5245" w:type="dxa"/>
          </w:tcPr>
          <w:p w14:paraId="51A95FB6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50" w:type="dxa"/>
          </w:tcPr>
          <w:p w14:paraId="69C99CA9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4.5</w:t>
            </w:r>
          </w:p>
        </w:tc>
      </w:tr>
      <w:tr w:rsidR="00726F61" w:rsidRPr="00726F61" w14:paraId="04F51372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24A16B" w14:textId="77777777" w:rsidR="00726F61" w:rsidRPr="00726F61" w:rsidRDefault="00726F61" w:rsidP="00726F61">
            <w:pPr>
              <w:pStyle w:val="13"/>
            </w:pPr>
            <w:r w:rsidRPr="00726F61">
              <w:t>Общественное питание</w:t>
            </w:r>
          </w:p>
        </w:tc>
        <w:tc>
          <w:tcPr>
            <w:tcW w:w="5245" w:type="dxa"/>
          </w:tcPr>
          <w:p w14:paraId="2551816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50" w:type="dxa"/>
          </w:tcPr>
          <w:p w14:paraId="42DF20AB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4.6</w:t>
            </w:r>
          </w:p>
        </w:tc>
      </w:tr>
      <w:tr w:rsidR="00726F61" w:rsidRPr="00726F61" w14:paraId="52F7496E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F7AF4A" w14:textId="77777777" w:rsidR="00726F61" w:rsidRPr="00726F61" w:rsidRDefault="00726F61" w:rsidP="00726F61">
            <w:pPr>
              <w:pStyle w:val="13"/>
            </w:pPr>
            <w:r w:rsidRPr="00726F61">
              <w:t>Гостиничное обслуживание</w:t>
            </w:r>
          </w:p>
        </w:tc>
        <w:tc>
          <w:tcPr>
            <w:tcW w:w="5245" w:type="dxa"/>
          </w:tcPr>
          <w:p w14:paraId="610C908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гостиниц</w:t>
            </w:r>
          </w:p>
        </w:tc>
        <w:tc>
          <w:tcPr>
            <w:tcW w:w="850" w:type="dxa"/>
          </w:tcPr>
          <w:p w14:paraId="3A11ABC4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4.7</w:t>
            </w:r>
          </w:p>
        </w:tc>
      </w:tr>
      <w:tr w:rsidR="00B22D0B" w:rsidRPr="00726F61" w14:paraId="63114F8A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C8E8E2" w14:textId="77777777" w:rsidR="00B22D0B" w:rsidRPr="00726F61" w:rsidRDefault="00346231" w:rsidP="00866C75">
            <w:pPr>
              <w:pStyle w:val="13"/>
            </w:pPr>
            <w:r>
              <w:t>Стоянка транспортных средств</w:t>
            </w:r>
          </w:p>
        </w:tc>
        <w:tc>
          <w:tcPr>
            <w:tcW w:w="5245" w:type="dxa"/>
          </w:tcPr>
          <w:p w14:paraId="7D9B23D4" w14:textId="77777777" w:rsidR="00B22D0B" w:rsidRPr="00726F61" w:rsidRDefault="00346231" w:rsidP="00B95C82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встроено-пристроенных стоянок</w:t>
            </w:r>
          </w:p>
        </w:tc>
        <w:tc>
          <w:tcPr>
            <w:tcW w:w="850" w:type="dxa"/>
          </w:tcPr>
          <w:p w14:paraId="43BA746D" w14:textId="77777777" w:rsidR="00B22D0B" w:rsidRPr="00726F61" w:rsidRDefault="00346231" w:rsidP="00B95C82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4.9.2</w:t>
            </w:r>
          </w:p>
        </w:tc>
      </w:tr>
      <w:tr w:rsidR="00B22D0B" w:rsidRPr="00726F61" w14:paraId="475FBDF3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A254816" w14:textId="77777777" w:rsidR="00B22D0B" w:rsidRPr="00726F61" w:rsidRDefault="00B22D0B" w:rsidP="00B95C82">
            <w:pPr>
              <w:pStyle w:val="13"/>
            </w:pPr>
            <w:r w:rsidRPr="00726F61">
              <w:t xml:space="preserve">Земельные участки (территории) общего пользования </w:t>
            </w:r>
          </w:p>
        </w:tc>
        <w:tc>
          <w:tcPr>
            <w:tcW w:w="5245" w:type="dxa"/>
          </w:tcPr>
          <w:p w14:paraId="734B3D7E" w14:textId="77777777" w:rsidR="00B22D0B" w:rsidRPr="00726F61" w:rsidRDefault="00B22D0B" w:rsidP="00B95C82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50" w:type="dxa"/>
          </w:tcPr>
          <w:p w14:paraId="2883123F" w14:textId="77777777" w:rsidR="00B22D0B" w:rsidRPr="00726F61" w:rsidRDefault="00B22D0B" w:rsidP="00B95C82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 xml:space="preserve">12.0 </w:t>
            </w:r>
          </w:p>
        </w:tc>
      </w:tr>
      <w:tr w:rsidR="00726F61" w:rsidRPr="00726F61" w14:paraId="1503BF9C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F06DC8F" w14:textId="77777777" w:rsidR="00726F61" w:rsidRPr="00726F61" w:rsidRDefault="00726F61" w:rsidP="00726F61">
            <w:pPr>
              <w:pStyle w:val="13"/>
            </w:pPr>
            <w:r w:rsidRPr="00726F61">
              <w:t>Улично-дорожная сеть</w:t>
            </w:r>
          </w:p>
          <w:p w14:paraId="05482628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3BEC759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968105F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850" w:type="dxa"/>
          </w:tcPr>
          <w:p w14:paraId="284909A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12.0.1</w:t>
            </w:r>
          </w:p>
        </w:tc>
      </w:tr>
      <w:tr w:rsidR="00726F61" w:rsidRPr="00726F61" w14:paraId="3ED6B5AC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DA6DC8" w14:textId="77777777" w:rsidR="00726F61" w:rsidRPr="00726F61" w:rsidRDefault="00726F61" w:rsidP="00726F61">
            <w:pPr>
              <w:pStyle w:val="13"/>
            </w:pPr>
            <w:r w:rsidRPr="00726F61">
              <w:t xml:space="preserve">Благоустройство </w:t>
            </w:r>
            <w:r w:rsidRPr="00726F61">
              <w:lastRenderedPageBreak/>
              <w:t>территории</w:t>
            </w:r>
          </w:p>
          <w:p w14:paraId="15B26EA5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794B7360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lastRenderedPageBreak/>
              <w:t xml:space="preserve">Размещение декоративных, технических, </w:t>
            </w:r>
            <w:r w:rsidRPr="00726F61">
              <w:lastRenderedPageBreak/>
              <w:t>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</w:tcPr>
          <w:p w14:paraId="5E9615FF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lastRenderedPageBreak/>
              <w:t>12.0.2</w:t>
            </w:r>
          </w:p>
        </w:tc>
      </w:tr>
    </w:tbl>
    <w:p w14:paraId="4E045FC0" w14:textId="77777777" w:rsidR="00726F61" w:rsidRDefault="00726F61" w:rsidP="00726F61">
      <w:pPr>
        <w:pStyle w:val="30"/>
      </w:pPr>
      <w:bookmarkStart w:id="30" w:name="_Toc99027103"/>
      <w:r w:rsidRPr="00726F61">
        <w:lastRenderedPageBreak/>
        <w:t>Вспомогательные виды разрешенного использования:</w:t>
      </w:r>
      <w:bookmarkEnd w:id="30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850"/>
      </w:tblGrid>
      <w:tr w:rsidR="00726F61" w:rsidRPr="00726F61" w14:paraId="25BE7DB7" w14:textId="77777777" w:rsidTr="00726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8DA218B" w14:textId="77777777" w:rsidR="00726F61" w:rsidRPr="00726F61" w:rsidRDefault="00726F61" w:rsidP="00726F61">
            <w:pPr>
              <w:pStyle w:val="13"/>
            </w:pPr>
            <w:r w:rsidRPr="00726F61">
              <w:t>Наименование вида разрешенного использования земельного участка</w:t>
            </w:r>
          </w:p>
        </w:tc>
        <w:tc>
          <w:tcPr>
            <w:tcW w:w="5245" w:type="dxa"/>
            <w:hideMark/>
          </w:tcPr>
          <w:p w14:paraId="03458E58" w14:textId="77777777" w:rsidR="00726F61" w:rsidRPr="00726F61" w:rsidRDefault="00726F61" w:rsidP="00726F61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7BDE653F">
                <v:rect id="Прямоугольник 18" o:spid="_x0000_s1045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0" w:type="dxa"/>
            <w:hideMark/>
          </w:tcPr>
          <w:p w14:paraId="1E7265F7" w14:textId="77777777" w:rsidR="00726F61" w:rsidRPr="00726F61" w:rsidRDefault="00726F61" w:rsidP="00726F61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 xml:space="preserve">Код </w:t>
            </w:r>
          </w:p>
        </w:tc>
      </w:tr>
      <w:tr w:rsidR="00726F61" w:rsidRPr="00726F61" w14:paraId="08AA5646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7E99CD1" w14:textId="77777777" w:rsidR="00726F61" w:rsidRPr="00726F61" w:rsidRDefault="00726F61" w:rsidP="00726F61">
            <w:pPr>
              <w:pStyle w:val="13"/>
              <w:rPr>
                <w:b w:val="0"/>
                <w:bCs w:val="0"/>
              </w:rPr>
            </w:pPr>
            <w:r w:rsidRPr="00726F61">
              <w:rPr>
                <w:b w:val="0"/>
                <w:bCs w:val="0"/>
              </w:rPr>
              <w:t>1</w:t>
            </w:r>
          </w:p>
        </w:tc>
        <w:tc>
          <w:tcPr>
            <w:tcW w:w="5245" w:type="dxa"/>
            <w:hideMark/>
          </w:tcPr>
          <w:p w14:paraId="7831AE6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2</w:t>
            </w:r>
          </w:p>
        </w:tc>
        <w:tc>
          <w:tcPr>
            <w:tcW w:w="850" w:type="dxa"/>
            <w:hideMark/>
          </w:tcPr>
          <w:p w14:paraId="24FC9344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</w:t>
            </w:r>
          </w:p>
        </w:tc>
      </w:tr>
      <w:tr w:rsidR="00726F61" w:rsidRPr="00726F61" w14:paraId="5957B3DD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BC623F" w14:textId="77777777" w:rsidR="00726F61" w:rsidRPr="00726F61" w:rsidRDefault="00BA10B3" w:rsidP="00726F61">
            <w:pPr>
              <w:pStyle w:val="13"/>
            </w:pPr>
            <w:r w:rsidRPr="00BA10B3">
              <w:t>Хранение автотранспорта</w:t>
            </w:r>
          </w:p>
        </w:tc>
        <w:tc>
          <w:tcPr>
            <w:tcW w:w="5245" w:type="dxa"/>
          </w:tcPr>
          <w:p w14:paraId="1B11C1D0" w14:textId="77777777" w:rsidR="00726F61" w:rsidRPr="00726F61" w:rsidRDefault="00BA10B3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10B3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50" w:type="dxa"/>
          </w:tcPr>
          <w:p w14:paraId="13450183" w14:textId="77777777" w:rsidR="00726F61" w:rsidRPr="00BA10B3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26F61">
              <w:t>2.7.</w:t>
            </w:r>
            <w:r w:rsidR="00BA10B3">
              <w:rPr>
                <w:lang w:val="en-US"/>
              </w:rPr>
              <w:t>1</w:t>
            </w:r>
          </w:p>
        </w:tc>
      </w:tr>
      <w:tr w:rsidR="00726F61" w:rsidRPr="00726F61" w14:paraId="3EDB1F7C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9C04BF" w14:textId="77777777" w:rsidR="00726F61" w:rsidRPr="00726F61" w:rsidRDefault="00726F61" w:rsidP="00726F61">
            <w:pPr>
              <w:pStyle w:val="13"/>
            </w:pPr>
            <w:r w:rsidRPr="00726F61">
              <w:t>Обеспечение внутреннего правопорядка</w:t>
            </w:r>
          </w:p>
          <w:p w14:paraId="406ED699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772B82CC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B45B66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50" w:type="dxa"/>
          </w:tcPr>
          <w:p w14:paraId="1C749093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8.3</w:t>
            </w:r>
          </w:p>
        </w:tc>
      </w:tr>
    </w:tbl>
    <w:p w14:paraId="7753A7D8" w14:textId="77777777" w:rsidR="00726F61" w:rsidRDefault="00726F61" w:rsidP="00726F61">
      <w:pPr>
        <w:pStyle w:val="30"/>
      </w:pPr>
      <w:bookmarkStart w:id="31" w:name="_Toc99027104"/>
      <w:r w:rsidRPr="00726F61">
        <w:t>Условно разрешенные виды использования:</w:t>
      </w:r>
      <w:bookmarkEnd w:id="31"/>
    </w:p>
    <w:tbl>
      <w:tblPr>
        <w:tblStyle w:val="-13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850"/>
      </w:tblGrid>
      <w:tr w:rsidR="00726F61" w:rsidRPr="00726F61" w14:paraId="35EA2294" w14:textId="77777777" w:rsidTr="00726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F5AF477" w14:textId="77777777" w:rsidR="00726F61" w:rsidRPr="00726F61" w:rsidRDefault="00726F61" w:rsidP="00726F61">
            <w:pPr>
              <w:pStyle w:val="13"/>
            </w:pPr>
            <w:r w:rsidRPr="00726F61">
              <w:t>Наименование вида разрешенного использования земельного участка</w:t>
            </w:r>
          </w:p>
        </w:tc>
        <w:tc>
          <w:tcPr>
            <w:tcW w:w="5245" w:type="dxa"/>
            <w:hideMark/>
          </w:tcPr>
          <w:p w14:paraId="3F6161C1" w14:textId="77777777" w:rsidR="00726F61" w:rsidRPr="00726F61" w:rsidRDefault="00726F61" w:rsidP="00726F61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15E92A22">
                <v:rect id="Прямоугольник 19" o:spid="_x0000_s1044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0" w:type="dxa"/>
            <w:hideMark/>
          </w:tcPr>
          <w:p w14:paraId="15F011DE" w14:textId="77777777" w:rsidR="00726F61" w:rsidRPr="00726F61" w:rsidRDefault="00726F61" w:rsidP="00726F61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Код</w:t>
            </w:r>
          </w:p>
        </w:tc>
      </w:tr>
      <w:tr w:rsidR="00726F61" w:rsidRPr="00726F61" w14:paraId="2C12C326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23D52B1" w14:textId="77777777" w:rsidR="00726F61" w:rsidRPr="00726F61" w:rsidRDefault="00726F61" w:rsidP="00726F61">
            <w:pPr>
              <w:pStyle w:val="13"/>
              <w:rPr>
                <w:b w:val="0"/>
                <w:bCs w:val="0"/>
              </w:rPr>
            </w:pPr>
            <w:r w:rsidRPr="00726F61">
              <w:rPr>
                <w:b w:val="0"/>
                <w:bCs w:val="0"/>
              </w:rPr>
              <w:t>1</w:t>
            </w:r>
          </w:p>
        </w:tc>
        <w:tc>
          <w:tcPr>
            <w:tcW w:w="5245" w:type="dxa"/>
            <w:hideMark/>
          </w:tcPr>
          <w:p w14:paraId="359A42B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2</w:t>
            </w:r>
          </w:p>
        </w:tc>
        <w:tc>
          <w:tcPr>
            <w:tcW w:w="850" w:type="dxa"/>
            <w:hideMark/>
          </w:tcPr>
          <w:p w14:paraId="79FE4E6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</w:t>
            </w:r>
          </w:p>
        </w:tc>
      </w:tr>
      <w:tr w:rsidR="00726F61" w:rsidRPr="00726F61" w14:paraId="5D02BC07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6D55AD9" w14:textId="77777777" w:rsidR="00726F61" w:rsidRPr="00726F61" w:rsidRDefault="00726F61" w:rsidP="00726F61">
            <w:pPr>
              <w:pStyle w:val="13"/>
            </w:pPr>
            <w:r w:rsidRPr="00726F61">
              <w:t>Религиозное использование</w:t>
            </w:r>
          </w:p>
          <w:p w14:paraId="220B3311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22B2CCCC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850" w:type="dxa"/>
          </w:tcPr>
          <w:p w14:paraId="40677BBC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3.7</w:t>
            </w:r>
          </w:p>
        </w:tc>
      </w:tr>
      <w:tr w:rsidR="00726F61" w:rsidRPr="00726F61" w14:paraId="0618AB39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F4457D" w14:textId="77777777" w:rsidR="00726F61" w:rsidRPr="00726F61" w:rsidRDefault="00726F61" w:rsidP="00726F61">
            <w:pPr>
              <w:pStyle w:val="13"/>
            </w:pPr>
            <w:r w:rsidRPr="00726F61">
              <w:lastRenderedPageBreak/>
              <w:t>Осуществление религиозных обрядов</w:t>
            </w:r>
          </w:p>
        </w:tc>
        <w:tc>
          <w:tcPr>
            <w:tcW w:w="5245" w:type="dxa"/>
          </w:tcPr>
          <w:p w14:paraId="521AAA4B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50" w:type="dxa"/>
          </w:tcPr>
          <w:p w14:paraId="6403EFF0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3.7.1</w:t>
            </w:r>
          </w:p>
        </w:tc>
      </w:tr>
      <w:tr w:rsidR="00726F61" w:rsidRPr="00726F61" w14:paraId="73027464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6D65CC" w14:textId="77777777" w:rsidR="00726F61" w:rsidRPr="00726F61" w:rsidRDefault="00726F61" w:rsidP="00726F61">
            <w:pPr>
              <w:pStyle w:val="13"/>
            </w:pPr>
            <w:r w:rsidRPr="00726F61">
              <w:t>Религиозное управление и образование</w:t>
            </w:r>
          </w:p>
          <w:p w14:paraId="2EE736E0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7730FB46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850" w:type="dxa"/>
          </w:tcPr>
          <w:p w14:paraId="2D24ACB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3.7.2</w:t>
            </w:r>
          </w:p>
        </w:tc>
      </w:tr>
      <w:tr w:rsidR="00726F61" w:rsidRPr="00726F61" w14:paraId="3425D5AC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381BF6" w14:textId="77777777" w:rsidR="00726F61" w:rsidRPr="00726F61" w:rsidRDefault="00726F61" w:rsidP="00726F61">
            <w:pPr>
              <w:pStyle w:val="13"/>
            </w:pPr>
            <w:r w:rsidRPr="00726F61">
              <w:t>Служебные гаражи</w:t>
            </w:r>
          </w:p>
        </w:tc>
        <w:tc>
          <w:tcPr>
            <w:tcW w:w="5245" w:type="dxa"/>
          </w:tcPr>
          <w:p w14:paraId="43957B1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50" w:type="dxa"/>
          </w:tcPr>
          <w:p w14:paraId="58A10411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4.9</w:t>
            </w:r>
          </w:p>
        </w:tc>
      </w:tr>
      <w:tr w:rsidR="00726F61" w:rsidRPr="00726F61" w14:paraId="10021CB7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A82E4A1" w14:textId="77777777" w:rsidR="00726F61" w:rsidRPr="00726F61" w:rsidRDefault="00726F61" w:rsidP="00726F61">
            <w:pPr>
              <w:pStyle w:val="13"/>
            </w:pPr>
            <w:r w:rsidRPr="00726F61">
              <w:t>Обеспечение спортивно-зрелищных мероприятий</w:t>
            </w:r>
          </w:p>
        </w:tc>
        <w:tc>
          <w:tcPr>
            <w:tcW w:w="5245" w:type="dxa"/>
          </w:tcPr>
          <w:p w14:paraId="7A89B05A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50" w:type="dxa"/>
          </w:tcPr>
          <w:p w14:paraId="0F3F71EC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5.1.1</w:t>
            </w:r>
          </w:p>
        </w:tc>
      </w:tr>
      <w:tr w:rsidR="00726F61" w:rsidRPr="00726F61" w14:paraId="54385AF1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1451E0" w14:textId="77777777" w:rsidR="00726F61" w:rsidRPr="00726F61" w:rsidRDefault="00726F61" w:rsidP="00726F61">
            <w:pPr>
              <w:pStyle w:val="13"/>
            </w:pPr>
            <w:r w:rsidRPr="00726F61">
              <w:t>Обеспечение занятий спортом в помещениях</w:t>
            </w:r>
          </w:p>
        </w:tc>
        <w:tc>
          <w:tcPr>
            <w:tcW w:w="5245" w:type="dxa"/>
          </w:tcPr>
          <w:p w14:paraId="7295DD7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50" w:type="dxa"/>
          </w:tcPr>
          <w:p w14:paraId="7A5DBE99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5.1.2</w:t>
            </w:r>
          </w:p>
          <w:p w14:paraId="7965DF6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39431723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05B861" w14:textId="77777777" w:rsidR="00726F61" w:rsidRPr="00726F61" w:rsidRDefault="00726F61" w:rsidP="00726F61">
            <w:pPr>
              <w:pStyle w:val="13"/>
            </w:pPr>
            <w:r w:rsidRPr="00726F61">
              <w:t>Площадки для занятий спортом</w:t>
            </w:r>
          </w:p>
        </w:tc>
        <w:tc>
          <w:tcPr>
            <w:tcW w:w="5245" w:type="dxa"/>
          </w:tcPr>
          <w:p w14:paraId="237F1923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50" w:type="dxa"/>
          </w:tcPr>
          <w:p w14:paraId="5DF41A8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5.1.3</w:t>
            </w:r>
          </w:p>
          <w:p w14:paraId="78AA531A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7B1A00F4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DDB7BF2" w14:textId="77777777" w:rsidR="00726F61" w:rsidRPr="00726F61" w:rsidRDefault="00726F61" w:rsidP="00726F61">
            <w:pPr>
              <w:pStyle w:val="13"/>
            </w:pPr>
            <w:r w:rsidRPr="00726F61">
              <w:t>Оборудованные площадки для занятий спортом</w:t>
            </w:r>
          </w:p>
        </w:tc>
        <w:tc>
          <w:tcPr>
            <w:tcW w:w="5245" w:type="dxa"/>
          </w:tcPr>
          <w:p w14:paraId="482ED1C6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850" w:type="dxa"/>
          </w:tcPr>
          <w:p w14:paraId="4732711F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5.1.4</w:t>
            </w:r>
          </w:p>
          <w:p w14:paraId="752A841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6F61" w:rsidRPr="00726F61" w14:paraId="1723842F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A37D10" w14:textId="77777777" w:rsidR="00726F61" w:rsidRPr="00726F61" w:rsidRDefault="00726F61" w:rsidP="00726F61">
            <w:pPr>
              <w:pStyle w:val="13"/>
            </w:pPr>
            <w:r w:rsidRPr="00726F61">
              <w:t>Автомобильный транспорт</w:t>
            </w:r>
          </w:p>
        </w:tc>
        <w:tc>
          <w:tcPr>
            <w:tcW w:w="5245" w:type="dxa"/>
          </w:tcPr>
          <w:p w14:paraId="2E01A25C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850" w:type="dxa"/>
          </w:tcPr>
          <w:p w14:paraId="0FBE6B3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7.2</w:t>
            </w:r>
          </w:p>
        </w:tc>
      </w:tr>
      <w:tr w:rsidR="00726F61" w:rsidRPr="00726F61" w14:paraId="1FF9364F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92ADD4" w14:textId="77777777" w:rsidR="00726F61" w:rsidRPr="00726F61" w:rsidRDefault="00726F61" w:rsidP="00726F61">
            <w:pPr>
              <w:pStyle w:val="13"/>
            </w:pPr>
            <w:r w:rsidRPr="00726F61">
              <w:t>Размещение автомобильных дорог</w:t>
            </w:r>
          </w:p>
          <w:p w14:paraId="3E23850B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73B3C777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</w:t>
            </w:r>
            <w:r w:rsidRPr="00726F61">
              <w:lastRenderedPageBreak/>
              <w:t>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52F82394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850" w:type="dxa"/>
          </w:tcPr>
          <w:p w14:paraId="1479CEA4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lastRenderedPageBreak/>
              <w:t>7.2.1</w:t>
            </w:r>
          </w:p>
        </w:tc>
      </w:tr>
      <w:tr w:rsidR="00726F61" w:rsidRPr="00726F61" w14:paraId="04771650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A5282D" w14:textId="77777777" w:rsidR="00726F61" w:rsidRPr="00726F61" w:rsidRDefault="00726F61" w:rsidP="00726F61">
            <w:pPr>
              <w:pStyle w:val="13"/>
            </w:pPr>
            <w:r w:rsidRPr="00726F61">
              <w:lastRenderedPageBreak/>
              <w:t>Обслуживание перевозок пассажиров</w:t>
            </w:r>
          </w:p>
          <w:p w14:paraId="79031804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06BD5136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850" w:type="dxa"/>
          </w:tcPr>
          <w:p w14:paraId="27E12C8E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7.2.2</w:t>
            </w:r>
          </w:p>
        </w:tc>
      </w:tr>
      <w:tr w:rsidR="00726F61" w:rsidRPr="00726F61" w14:paraId="48644AAC" w14:textId="77777777" w:rsidTr="0072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9F9C8E" w14:textId="77777777" w:rsidR="00726F61" w:rsidRPr="00726F61" w:rsidRDefault="00726F61" w:rsidP="00726F61">
            <w:pPr>
              <w:pStyle w:val="13"/>
            </w:pPr>
            <w:r w:rsidRPr="00726F61">
              <w:t>Стоянки транспорта общего пользования</w:t>
            </w:r>
          </w:p>
          <w:p w14:paraId="7145D4D7" w14:textId="77777777" w:rsidR="00726F61" w:rsidRPr="00726F61" w:rsidRDefault="00726F61" w:rsidP="00726F61">
            <w:pPr>
              <w:pStyle w:val="13"/>
            </w:pPr>
          </w:p>
        </w:tc>
        <w:tc>
          <w:tcPr>
            <w:tcW w:w="5245" w:type="dxa"/>
          </w:tcPr>
          <w:p w14:paraId="1F033378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850" w:type="dxa"/>
          </w:tcPr>
          <w:p w14:paraId="58DA43B5" w14:textId="77777777" w:rsidR="00726F61" w:rsidRPr="00726F61" w:rsidRDefault="00726F61" w:rsidP="00726F61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F61">
              <w:t>7.2.3</w:t>
            </w:r>
          </w:p>
        </w:tc>
      </w:tr>
    </w:tbl>
    <w:p w14:paraId="4A91931B" w14:textId="77777777" w:rsidR="00726F61" w:rsidRDefault="004E62AB" w:rsidP="004E62AB">
      <w:pPr>
        <w:pStyle w:val="10"/>
      </w:pPr>
      <w:bookmarkStart w:id="32" w:name="_Toc99027105"/>
      <w:r w:rsidRPr="004E62AB">
        <w:t>Общественно-деловые зоны (О)</w:t>
      </w:r>
      <w:bookmarkEnd w:id="32"/>
    </w:p>
    <w:p w14:paraId="4DC55EDB" w14:textId="77777777" w:rsidR="004E62AB" w:rsidRDefault="004E62AB" w:rsidP="004E62AB">
      <w:r w:rsidRPr="004E62AB"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14:paraId="27D4CE8D" w14:textId="77777777" w:rsidR="004E62AB" w:rsidRDefault="004E62AB" w:rsidP="004E62AB">
      <w:pPr>
        <w:pStyle w:val="30"/>
      </w:pPr>
      <w:bookmarkStart w:id="33" w:name="_Toc99027106"/>
      <w:r w:rsidRPr="004E62AB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33"/>
    </w:p>
    <w:tbl>
      <w:tblPr>
        <w:tblStyle w:val="-131"/>
        <w:tblW w:w="9351" w:type="dxa"/>
        <w:tblLook w:val="0420" w:firstRow="1" w:lastRow="0" w:firstColumn="0" w:lastColumn="0" w:noHBand="0" w:noVBand="1"/>
      </w:tblPr>
      <w:tblGrid>
        <w:gridCol w:w="3955"/>
        <w:gridCol w:w="5396"/>
      </w:tblGrid>
      <w:tr w:rsidR="00C04DAD" w:rsidRPr="00C04DAD" w14:paraId="42AB1AE3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55" w:type="dxa"/>
          </w:tcPr>
          <w:p w14:paraId="2A04CCA4" w14:textId="77777777" w:rsidR="00C04DAD" w:rsidRPr="00C04DAD" w:rsidRDefault="00C04DAD" w:rsidP="00C04DAD">
            <w:pPr>
              <w:pStyle w:val="13"/>
            </w:pPr>
            <w:r w:rsidRPr="00C04DAD">
              <w:t>Параметр</w:t>
            </w:r>
          </w:p>
        </w:tc>
        <w:tc>
          <w:tcPr>
            <w:tcW w:w="5396" w:type="dxa"/>
          </w:tcPr>
          <w:p w14:paraId="152B8C1E" w14:textId="77777777" w:rsidR="00C04DAD" w:rsidRPr="00C04DAD" w:rsidRDefault="00C04DAD" w:rsidP="00C04DAD">
            <w:pPr>
              <w:pStyle w:val="13"/>
            </w:pPr>
            <w:r w:rsidRPr="00C04DAD">
              <w:t>Значение</w:t>
            </w:r>
          </w:p>
        </w:tc>
      </w:tr>
      <w:tr w:rsidR="00C04DAD" w:rsidRPr="00C04DAD" w14:paraId="2FB029B3" w14:textId="77777777" w:rsidTr="00C04DAD">
        <w:tc>
          <w:tcPr>
            <w:tcW w:w="3955" w:type="dxa"/>
          </w:tcPr>
          <w:p w14:paraId="393354F3" w14:textId="77777777" w:rsidR="00C04DAD" w:rsidRPr="00C04DAD" w:rsidRDefault="00C04DAD" w:rsidP="00C04DAD">
            <w:pPr>
              <w:pStyle w:val="13"/>
            </w:pPr>
            <w:r w:rsidRPr="00C04DAD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396" w:type="dxa"/>
          </w:tcPr>
          <w:p w14:paraId="014EC9FE" w14:textId="77777777" w:rsidR="00C04DAD" w:rsidRPr="00C04DAD" w:rsidRDefault="00C04DAD" w:rsidP="00C04DAD">
            <w:pPr>
              <w:pStyle w:val="13"/>
            </w:pPr>
            <w:r w:rsidRPr="00C04DAD">
              <w:t>Минимальный размер земельного участка - не подлежит установлению.</w:t>
            </w:r>
          </w:p>
          <w:p w14:paraId="46A7D556" w14:textId="77777777" w:rsidR="00C04DAD" w:rsidRPr="00C04DAD" w:rsidRDefault="00C04DAD" w:rsidP="00C04DAD">
            <w:pPr>
              <w:pStyle w:val="13"/>
            </w:pPr>
            <w:r w:rsidRPr="00C04DAD">
              <w:t>Максимальный размер земельного участка - не подлежит установлению.</w:t>
            </w:r>
          </w:p>
        </w:tc>
      </w:tr>
      <w:tr w:rsidR="00C04DAD" w:rsidRPr="00C04DAD" w14:paraId="2C55A610" w14:textId="77777777" w:rsidTr="00C04DAD">
        <w:tc>
          <w:tcPr>
            <w:tcW w:w="3955" w:type="dxa"/>
          </w:tcPr>
          <w:p w14:paraId="143C74B9" w14:textId="77777777" w:rsidR="00C04DAD" w:rsidRPr="00C04DAD" w:rsidRDefault="00C04DAD" w:rsidP="00C04DAD">
            <w:pPr>
              <w:pStyle w:val="13"/>
            </w:pPr>
            <w:r w:rsidRPr="00C04DAD"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C04DAD">
              <w:lastRenderedPageBreak/>
              <w:t>строений, сооружений</w:t>
            </w:r>
          </w:p>
        </w:tc>
        <w:tc>
          <w:tcPr>
            <w:tcW w:w="5396" w:type="dxa"/>
          </w:tcPr>
          <w:p w14:paraId="6E5695A0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Минимальные отступы от границ земельных участков - не менее 3 м.</w:t>
            </w:r>
          </w:p>
          <w:p w14:paraId="0AB712B7" w14:textId="77777777" w:rsidR="00C04DAD" w:rsidRPr="00C04DAD" w:rsidRDefault="00C04DAD" w:rsidP="00C04DAD">
            <w:pPr>
              <w:pStyle w:val="13"/>
            </w:pPr>
          </w:p>
        </w:tc>
      </w:tr>
      <w:tr w:rsidR="00C04DAD" w:rsidRPr="00C04DAD" w14:paraId="060FAAEC" w14:textId="77777777" w:rsidTr="00C04DAD">
        <w:tc>
          <w:tcPr>
            <w:tcW w:w="3955" w:type="dxa"/>
          </w:tcPr>
          <w:p w14:paraId="6CD07466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396" w:type="dxa"/>
          </w:tcPr>
          <w:p w14:paraId="140E5CED" w14:textId="77777777" w:rsidR="00C04DAD" w:rsidRPr="00C04DAD" w:rsidRDefault="00C04DAD" w:rsidP="00C04DAD">
            <w:pPr>
              <w:pStyle w:val="13"/>
            </w:pPr>
            <w:r w:rsidRPr="00C04DAD">
              <w:t>Предельное количество этажей – не подлежит установлению. Предельная высота зданий - не подлежит установлению.</w:t>
            </w:r>
          </w:p>
        </w:tc>
      </w:tr>
      <w:tr w:rsidR="00C04DAD" w:rsidRPr="00C04DAD" w14:paraId="25A5F958" w14:textId="77777777" w:rsidTr="00C04DAD">
        <w:tc>
          <w:tcPr>
            <w:tcW w:w="3955" w:type="dxa"/>
          </w:tcPr>
          <w:p w14:paraId="221CC367" w14:textId="77777777" w:rsidR="00C04DAD" w:rsidRPr="00C04DAD" w:rsidRDefault="00C04DAD" w:rsidP="00C04DAD">
            <w:pPr>
              <w:pStyle w:val="13"/>
            </w:pPr>
            <w:r w:rsidRPr="00C04DAD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96" w:type="dxa"/>
          </w:tcPr>
          <w:p w14:paraId="44810B94" w14:textId="77777777" w:rsidR="00C04DAD" w:rsidRPr="00C04DAD" w:rsidRDefault="00C04DAD" w:rsidP="00C04DAD">
            <w:pPr>
              <w:pStyle w:val="13"/>
            </w:pPr>
            <w:r w:rsidRPr="00C04DAD">
              <w:t>Максимальный процент застройки в границах земельного участка - 70%</w:t>
            </w:r>
          </w:p>
        </w:tc>
      </w:tr>
      <w:tr w:rsidR="00C04DAD" w:rsidRPr="00C04DAD" w14:paraId="419A217F" w14:textId="77777777" w:rsidTr="00C04DAD">
        <w:tc>
          <w:tcPr>
            <w:tcW w:w="3955" w:type="dxa"/>
          </w:tcPr>
          <w:p w14:paraId="6B5B70DE" w14:textId="77777777" w:rsidR="00C04DAD" w:rsidRPr="00C04DAD" w:rsidRDefault="00C04DAD" w:rsidP="00C04DAD">
            <w:pPr>
              <w:pStyle w:val="13"/>
            </w:pPr>
            <w:r w:rsidRPr="00C04DAD">
              <w:t>5. Иные предельные параметры разрешенного строительства</w:t>
            </w:r>
          </w:p>
        </w:tc>
        <w:tc>
          <w:tcPr>
            <w:tcW w:w="5396" w:type="dxa"/>
          </w:tcPr>
          <w:p w14:paraId="2E05F4ED" w14:textId="77777777" w:rsidR="00C04DAD" w:rsidRPr="00C04DAD" w:rsidRDefault="00C04DAD" w:rsidP="00C04DAD">
            <w:pPr>
              <w:pStyle w:val="13"/>
            </w:pPr>
            <w:r w:rsidRPr="00C04DAD">
              <w:t>Минимальный процент застройки в границах земельного участка – 20 %.</w:t>
            </w:r>
          </w:p>
          <w:p w14:paraId="359200BD" w14:textId="77777777" w:rsidR="00C04DAD" w:rsidRPr="00C04DAD" w:rsidRDefault="00C04DAD" w:rsidP="00C04DAD">
            <w:pPr>
              <w:pStyle w:val="13"/>
            </w:pPr>
            <w:r w:rsidRPr="00C04DAD">
              <w:t>Минимальное расстояние от красной линии – 5 м, если иное не определено проектом планировки.</w:t>
            </w:r>
          </w:p>
          <w:p w14:paraId="3D3327EE" w14:textId="77777777" w:rsidR="00C04DAD" w:rsidRPr="00C04DAD" w:rsidRDefault="00C04DAD" w:rsidP="00C04DAD">
            <w:pPr>
              <w:pStyle w:val="13"/>
            </w:pPr>
            <w:r w:rsidRPr="00C04DAD">
              <w:t>Допускается совмещение линии застройки с красной линией в районах сложившейся застройки.</w:t>
            </w:r>
          </w:p>
          <w:p w14:paraId="6E8FA40F" w14:textId="77777777" w:rsidR="00C04DAD" w:rsidRPr="00C04DAD" w:rsidRDefault="00C04DAD" w:rsidP="00C04DAD">
            <w:pPr>
              <w:pStyle w:val="13"/>
            </w:pPr>
            <w:r w:rsidRPr="00C04DAD">
              <w:t>Минимальный процент озеленения в границах земельного участка – 15 %.</w:t>
            </w:r>
          </w:p>
          <w:p w14:paraId="1795C20C" w14:textId="77777777" w:rsidR="00C04DAD" w:rsidRPr="00C04DAD" w:rsidRDefault="00C04DAD" w:rsidP="00C04DAD">
            <w:pPr>
              <w:pStyle w:val="13"/>
            </w:pPr>
            <w:r w:rsidRPr="00C04DAD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жилого дома на земельных участках с видом разрешенного использования 2.5, 2.6 допускается при следующих условиях:</w:t>
            </w:r>
          </w:p>
          <w:p w14:paraId="6741FDBB" w14:textId="77777777" w:rsidR="00C04DAD" w:rsidRPr="00C04DAD" w:rsidRDefault="00C04DAD" w:rsidP="00C04DAD">
            <w:pPr>
              <w:pStyle w:val="13"/>
            </w:pPr>
            <w:r w:rsidRPr="00C04DAD">
              <w:t>- многоквартирный жилой дом расположен на магистральных улицах и дорогах, улицах и дорогая местного значения;</w:t>
            </w:r>
          </w:p>
          <w:p w14:paraId="69AFD1B0" w14:textId="77777777" w:rsidR="00C04DAD" w:rsidRPr="00C04DAD" w:rsidRDefault="00C04DAD" w:rsidP="00C04DAD">
            <w:pPr>
              <w:pStyle w:val="13"/>
            </w:pPr>
            <w:r w:rsidRPr="00C04DAD">
              <w:t>- имеется возможность размещения стоянок для временного хранения автомобилей у данных объектов;</w:t>
            </w:r>
          </w:p>
          <w:p w14:paraId="190C3637" w14:textId="77777777" w:rsidR="00C04DAD" w:rsidRPr="00C04DAD" w:rsidRDefault="00C04DAD" w:rsidP="00C04DAD">
            <w:pPr>
              <w:pStyle w:val="13"/>
            </w:pPr>
            <w:r w:rsidRPr="00C04DAD">
              <w:t>- загрузка, входы сотрудников и посетителей для данных объектов располагаются со стороны улицы, дороги и торцов зданий.</w:t>
            </w:r>
          </w:p>
          <w:p w14:paraId="04889754" w14:textId="77777777" w:rsidR="00C04DAD" w:rsidRPr="00C04DAD" w:rsidRDefault="00C04DAD" w:rsidP="00C04DAD">
            <w:pPr>
              <w:pStyle w:val="13"/>
            </w:pPr>
            <w:r w:rsidRPr="00C04DAD">
              <w:t>При размещении многоквартирного жилого дома в границах земельного участка (участков) с видом разрешенного использования 2.5, 2.6 необходимо предусматривать:</w:t>
            </w:r>
          </w:p>
          <w:p w14:paraId="07221F9A" w14:textId="77777777" w:rsidR="00C04DAD" w:rsidRPr="00C04DAD" w:rsidRDefault="00C04DAD" w:rsidP="00C04DAD">
            <w:pPr>
              <w:pStyle w:val="13"/>
            </w:pPr>
            <w:r w:rsidRPr="00C04DAD">
              <w:t>- площадки для игр детей – из расчета 0,7 м2/чел.;</w:t>
            </w:r>
          </w:p>
          <w:p w14:paraId="4322FF42" w14:textId="77777777" w:rsidR="00C04DAD" w:rsidRPr="00C04DAD" w:rsidRDefault="00C04DAD" w:rsidP="00C04DAD">
            <w:pPr>
              <w:pStyle w:val="13"/>
            </w:pPr>
            <w:r w:rsidRPr="00C04DAD">
              <w:t>- площадки для отдыха взрослого населения – из расчета 0,1 м2/чел.;</w:t>
            </w:r>
          </w:p>
          <w:p w14:paraId="30A7562D" w14:textId="77777777" w:rsidR="00C04DAD" w:rsidRPr="00C04DAD" w:rsidRDefault="00C04DAD" w:rsidP="00C04DAD">
            <w:pPr>
              <w:pStyle w:val="13"/>
            </w:pPr>
            <w:r w:rsidRPr="00C04DAD">
              <w:t>- стоянки для постоянного хранения легковых автомобилей, принадлежащих гражданам – из расчета 0,6 машино-место на 1 квартиру.</w:t>
            </w:r>
          </w:p>
          <w:p w14:paraId="1EA1D5F7" w14:textId="77777777" w:rsidR="00C04DAD" w:rsidRPr="00C04DAD" w:rsidRDefault="00C04DAD" w:rsidP="00C04DAD">
            <w:pPr>
              <w:pStyle w:val="13"/>
            </w:pPr>
            <w:r w:rsidRPr="00C04DAD">
              <w:t xml:space="preserve">Возможность установки ограждений и их внешний </w:t>
            </w:r>
            <w:r w:rsidRPr="00C04DAD">
              <w:lastRenderedPageBreak/>
              <w:t>вид согласовывается управлением строительства и жилищно-коммунального хозяйства администрации городского округа Кохма.</w:t>
            </w:r>
          </w:p>
        </w:tc>
      </w:tr>
    </w:tbl>
    <w:p w14:paraId="5103EAE3" w14:textId="77777777" w:rsidR="00C04DAD" w:rsidRPr="00C04DAD" w:rsidRDefault="00C04DAD" w:rsidP="00C04DAD"/>
    <w:p w14:paraId="1E56F9EF" w14:textId="77777777" w:rsidR="004E62AB" w:rsidRDefault="00C04DAD" w:rsidP="00C04DAD">
      <w:pPr>
        <w:pStyle w:val="30"/>
      </w:pPr>
      <w:bookmarkStart w:id="34" w:name="_Toc99027107"/>
      <w:r w:rsidRPr="00C04DAD">
        <w:t>Основные виды разрешенного использования земельных участков и объектов капитального строительства:</w:t>
      </w:r>
      <w:bookmarkEnd w:id="34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528"/>
        <w:gridCol w:w="709"/>
      </w:tblGrid>
      <w:tr w:rsidR="00C04DAD" w:rsidRPr="00C04DAD" w14:paraId="352088BA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9BEF5C8" w14:textId="77777777" w:rsidR="00C04DAD" w:rsidRPr="00C04DAD" w:rsidRDefault="00C04DAD" w:rsidP="00C04DAD">
            <w:pPr>
              <w:pStyle w:val="13"/>
            </w:pPr>
            <w:r w:rsidRPr="00C04DAD">
              <w:t>Наименование вида разрешенного использования земельного участка</w:t>
            </w:r>
          </w:p>
        </w:tc>
        <w:tc>
          <w:tcPr>
            <w:tcW w:w="5528" w:type="dxa"/>
            <w:hideMark/>
          </w:tcPr>
          <w:p w14:paraId="7DE7B6B8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46E14142">
                <v:rect id="Прямоугольник 6" o:spid="_x0000_s1043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709" w:type="dxa"/>
            <w:hideMark/>
          </w:tcPr>
          <w:p w14:paraId="3D59B278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Код 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47C59989">
                <v:rect id="Прямоугольник 3" o:spid="_x0000_s1042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4DAD" w:rsidRPr="00C04DAD" w14:paraId="566A5313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C2A06F6" w14:textId="77777777" w:rsidR="00C04DAD" w:rsidRPr="00C04DAD" w:rsidRDefault="00C04DAD" w:rsidP="00C04DAD">
            <w:pPr>
              <w:pStyle w:val="13"/>
              <w:rPr>
                <w:b w:val="0"/>
                <w:bCs w:val="0"/>
              </w:rPr>
            </w:pPr>
            <w:r w:rsidRPr="00C04DAD">
              <w:rPr>
                <w:b w:val="0"/>
                <w:bCs w:val="0"/>
              </w:rPr>
              <w:t>1</w:t>
            </w:r>
          </w:p>
        </w:tc>
        <w:tc>
          <w:tcPr>
            <w:tcW w:w="5528" w:type="dxa"/>
            <w:hideMark/>
          </w:tcPr>
          <w:p w14:paraId="3359D87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</w:t>
            </w:r>
          </w:p>
        </w:tc>
        <w:tc>
          <w:tcPr>
            <w:tcW w:w="709" w:type="dxa"/>
            <w:hideMark/>
          </w:tcPr>
          <w:p w14:paraId="18D249E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</w:t>
            </w:r>
          </w:p>
        </w:tc>
      </w:tr>
      <w:tr w:rsidR="00C04DAD" w:rsidRPr="00C04DAD" w14:paraId="33728188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01DB2A" w14:textId="77777777" w:rsidR="00C04DAD" w:rsidRPr="00C04DAD" w:rsidRDefault="00C04DAD" w:rsidP="00C04DAD">
            <w:pPr>
              <w:pStyle w:val="13"/>
            </w:pPr>
            <w:r w:rsidRPr="00C04DAD">
              <w:t>Среднеэтажная жилая застройка</w:t>
            </w:r>
          </w:p>
        </w:tc>
        <w:tc>
          <w:tcPr>
            <w:tcW w:w="5528" w:type="dxa"/>
          </w:tcPr>
          <w:p w14:paraId="0A41BD3E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многоквартирных домов этажностью не выше восьми этажей;</w:t>
            </w:r>
          </w:p>
          <w:p w14:paraId="1705A4F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благоустройство и озеленение;</w:t>
            </w:r>
          </w:p>
          <w:p w14:paraId="4E96E02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подземных гаражей и автостоянок;</w:t>
            </w:r>
          </w:p>
          <w:p w14:paraId="0D2280D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обустройство спортивных и детских площадок, площадок для отдыха;</w:t>
            </w:r>
          </w:p>
          <w:p w14:paraId="7FB5091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709" w:type="dxa"/>
          </w:tcPr>
          <w:p w14:paraId="5F2BEEB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2.5</w:t>
            </w:r>
          </w:p>
        </w:tc>
      </w:tr>
      <w:tr w:rsidR="00C04DAD" w:rsidRPr="00C04DAD" w14:paraId="2F918B7C" w14:textId="77777777" w:rsidTr="00C04DAD">
        <w:trPr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AE01313" w14:textId="77777777" w:rsidR="00C04DAD" w:rsidRPr="00C04DAD" w:rsidRDefault="00C04DAD" w:rsidP="00C04DAD">
            <w:pPr>
              <w:pStyle w:val="13"/>
            </w:pPr>
            <w:r w:rsidRPr="00C04DAD">
              <w:t>Многоэтажная жилая застройка (высотная застройка)</w:t>
            </w:r>
          </w:p>
        </w:tc>
        <w:tc>
          <w:tcPr>
            <w:tcW w:w="5528" w:type="dxa"/>
          </w:tcPr>
          <w:p w14:paraId="1148A37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многоквартирных домов этажностью девять этажей и выше;</w:t>
            </w:r>
          </w:p>
          <w:p w14:paraId="2AB48EE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благоустройство и озеленение придомовых территорий;</w:t>
            </w:r>
          </w:p>
          <w:p w14:paraId="6BDA4ED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обустройство спортивных и детских площадок, хозяйственных площадок и площадок для отдыха;</w:t>
            </w:r>
          </w:p>
          <w:p w14:paraId="310F66A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709" w:type="dxa"/>
          </w:tcPr>
          <w:p w14:paraId="36E2A2E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2.6</w:t>
            </w:r>
          </w:p>
        </w:tc>
      </w:tr>
      <w:tr w:rsidR="00C04DAD" w:rsidRPr="00C04DAD" w14:paraId="37EE9211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A0D3A8" w14:textId="77777777" w:rsidR="00C04DAD" w:rsidRPr="00C04DAD" w:rsidRDefault="00C04DAD" w:rsidP="00C04DAD">
            <w:pPr>
              <w:pStyle w:val="13"/>
            </w:pPr>
            <w:r w:rsidRPr="00C04DAD">
              <w:t xml:space="preserve">Коммунальное обслуживание </w:t>
            </w:r>
          </w:p>
        </w:tc>
        <w:tc>
          <w:tcPr>
            <w:tcW w:w="5528" w:type="dxa"/>
          </w:tcPr>
          <w:p w14:paraId="1DE4DC6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709" w:type="dxa"/>
          </w:tcPr>
          <w:p w14:paraId="6FE8255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3.1</w:t>
            </w:r>
          </w:p>
        </w:tc>
      </w:tr>
      <w:tr w:rsidR="00C04DAD" w:rsidRPr="00C04DAD" w14:paraId="282269B0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666706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Предоставление коммунальных услуг</w:t>
            </w:r>
          </w:p>
          <w:p w14:paraId="318B2AA5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42EFD12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709" w:type="dxa"/>
          </w:tcPr>
          <w:p w14:paraId="0536F35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3.1.1</w:t>
            </w:r>
          </w:p>
        </w:tc>
      </w:tr>
      <w:tr w:rsidR="00C04DAD" w:rsidRPr="00C04DAD" w14:paraId="18C98D95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3D3BEF" w14:textId="77777777" w:rsidR="00C04DAD" w:rsidRPr="00C04DAD" w:rsidRDefault="00C04DAD" w:rsidP="00C04DAD">
            <w:pPr>
              <w:pStyle w:val="13"/>
            </w:pPr>
            <w:r w:rsidRPr="00C04DAD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528" w:type="dxa"/>
          </w:tcPr>
          <w:p w14:paraId="0731261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038F8AF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4D2DF3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3.1.2</w:t>
            </w:r>
          </w:p>
        </w:tc>
      </w:tr>
      <w:tr w:rsidR="00C04DAD" w:rsidRPr="00C04DAD" w14:paraId="195EE696" w14:textId="77777777" w:rsidTr="00C04DAD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494FBE" w14:textId="77777777" w:rsidR="00C04DAD" w:rsidRPr="00C04DAD" w:rsidRDefault="00C04DAD" w:rsidP="00C04DAD">
            <w:pPr>
              <w:pStyle w:val="13"/>
            </w:pPr>
            <w:r w:rsidRPr="00C04DAD">
              <w:t>Социальное обслуживание</w:t>
            </w:r>
          </w:p>
          <w:p w14:paraId="2284F1DC" w14:textId="77777777" w:rsidR="00C04DAD" w:rsidRPr="00C04DAD" w:rsidRDefault="00C04DAD" w:rsidP="00C04DAD">
            <w:pPr>
              <w:pStyle w:val="13"/>
            </w:pPr>
          </w:p>
          <w:p w14:paraId="613F437C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530CDF9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709" w:type="dxa"/>
          </w:tcPr>
          <w:p w14:paraId="2FEA5AC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3.2</w:t>
            </w:r>
          </w:p>
          <w:p w14:paraId="4CA9639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5650EECA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C0C196" w14:textId="77777777" w:rsidR="00C04DAD" w:rsidRPr="00C04DAD" w:rsidRDefault="00C04DAD" w:rsidP="00C04DAD">
            <w:pPr>
              <w:pStyle w:val="13"/>
            </w:pPr>
            <w:r w:rsidRPr="00C04DAD">
              <w:t>Дома социального обслуживания</w:t>
            </w:r>
          </w:p>
          <w:p w14:paraId="45CF8111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4497406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798E26A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709" w:type="dxa"/>
          </w:tcPr>
          <w:p w14:paraId="5D6DA4D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3.2.1</w:t>
            </w:r>
          </w:p>
          <w:p w14:paraId="5259B3B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620B2BFF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E59DC3" w14:textId="77777777" w:rsidR="00C04DAD" w:rsidRPr="00C04DAD" w:rsidRDefault="00C04DAD" w:rsidP="00C04DAD">
            <w:pPr>
              <w:pStyle w:val="13"/>
            </w:pPr>
            <w:r w:rsidRPr="00C04DAD">
              <w:t>Оказание социальной помощи населению</w:t>
            </w:r>
          </w:p>
          <w:p w14:paraId="78E22EA2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1823F32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363464E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некоммерческих фондов, благотворительных организаций, клубов по интересам</w:t>
            </w:r>
          </w:p>
        </w:tc>
        <w:tc>
          <w:tcPr>
            <w:tcW w:w="709" w:type="dxa"/>
          </w:tcPr>
          <w:p w14:paraId="130FD92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3.2.2</w:t>
            </w:r>
          </w:p>
        </w:tc>
      </w:tr>
      <w:tr w:rsidR="00C04DAD" w:rsidRPr="00C04DAD" w14:paraId="6137E9D6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A3CC9F" w14:textId="77777777" w:rsidR="00C04DAD" w:rsidRPr="00C04DAD" w:rsidRDefault="00C04DAD" w:rsidP="00C04DAD">
            <w:pPr>
              <w:pStyle w:val="13"/>
            </w:pPr>
            <w:r w:rsidRPr="00C04DAD">
              <w:t>Оказание услуг связи</w:t>
            </w:r>
          </w:p>
          <w:p w14:paraId="63EDDAAF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36EB4D2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709" w:type="dxa"/>
          </w:tcPr>
          <w:p w14:paraId="7BFAD7D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3.2.3</w:t>
            </w:r>
          </w:p>
        </w:tc>
      </w:tr>
      <w:tr w:rsidR="00C04DAD" w:rsidRPr="00C04DAD" w14:paraId="57F7282E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12AB8E" w14:textId="77777777" w:rsidR="00C04DAD" w:rsidRPr="00C04DAD" w:rsidRDefault="00C04DAD" w:rsidP="00C04DAD">
            <w:pPr>
              <w:pStyle w:val="13"/>
            </w:pPr>
            <w:r w:rsidRPr="00C04DAD">
              <w:t>Общежития</w:t>
            </w:r>
          </w:p>
          <w:p w14:paraId="1C4C473F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3555FB8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</w:t>
            </w:r>
            <w:r w:rsidRPr="00C04DAD">
              <w:lastRenderedPageBreak/>
              <w:t>разрешенного использования с кодом 4.7</w:t>
            </w:r>
          </w:p>
        </w:tc>
        <w:tc>
          <w:tcPr>
            <w:tcW w:w="709" w:type="dxa"/>
          </w:tcPr>
          <w:p w14:paraId="3E9E3F8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>3.2.4</w:t>
            </w:r>
          </w:p>
        </w:tc>
      </w:tr>
      <w:tr w:rsidR="00C04DAD" w:rsidRPr="00C04DAD" w14:paraId="0E25915A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FCD5144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Бытовое обслуживание</w:t>
            </w:r>
          </w:p>
        </w:tc>
        <w:tc>
          <w:tcPr>
            <w:tcW w:w="5528" w:type="dxa"/>
          </w:tcPr>
          <w:p w14:paraId="42B36E6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9" w:type="dxa"/>
          </w:tcPr>
          <w:p w14:paraId="789F30F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3.3</w:t>
            </w:r>
          </w:p>
        </w:tc>
      </w:tr>
      <w:tr w:rsidR="00C04DAD" w:rsidRPr="00C04DAD" w14:paraId="3B1A622E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45F0A7" w14:textId="77777777" w:rsidR="00C04DAD" w:rsidRPr="00C04DAD" w:rsidRDefault="00C04DAD" w:rsidP="00C04DAD">
            <w:pPr>
              <w:pStyle w:val="13"/>
            </w:pPr>
            <w:r w:rsidRPr="00C04DAD">
              <w:t>Здравоохранение</w:t>
            </w:r>
          </w:p>
        </w:tc>
        <w:tc>
          <w:tcPr>
            <w:tcW w:w="5528" w:type="dxa"/>
          </w:tcPr>
          <w:p w14:paraId="602E110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 </w:t>
            </w:r>
          </w:p>
        </w:tc>
        <w:tc>
          <w:tcPr>
            <w:tcW w:w="709" w:type="dxa"/>
          </w:tcPr>
          <w:p w14:paraId="62503BFE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3.4</w:t>
            </w:r>
          </w:p>
        </w:tc>
      </w:tr>
      <w:tr w:rsidR="00C04DAD" w:rsidRPr="00C04DAD" w14:paraId="71CA3476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354F8E" w14:textId="77777777" w:rsidR="00C04DAD" w:rsidRPr="00C04DAD" w:rsidRDefault="00C04DAD" w:rsidP="00C04DAD">
            <w:pPr>
              <w:pStyle w:val="13"/>
            </w:pPr>
            <w:r w:rsidRPr="00C04DAD">
              <w:t>Амбулаторно-поликлиническое обслуживание</w:t>
            </w:r>
          </w:p>
          <w:p w14:paraId="5E39FA69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714889D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9" w:type="dxa"/>
          </w:tcPr>
          <w:p w14:paraId="06DD45C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3.4.1</w:t>
            </w:r>
          </w:p>
        </w:tc>
      </w:tr>
      <w:tr w:rsidR="00C04DAD" w:rsidRPr="00C04DAD" w14:paraId="7C3F32BA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4B7EE9" w14:textId="77777777" w:rsidR="00C04DAD" w:rsidRPr="00C04DAD" w:rsidRDefault="00C04DAD" w:rsidP="00C04DAD">
            <w:pPr>
              <w:pStyle w:val="13"/>
            </w:pPr>
            <w:r w:rsidRPr="00C04DAD">
              <w:t>Стационарное медицинское обслуживание</w:t>
            </w:r>
          </w:p>
          <w:p w14:paraId="6C50AE26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6E35CB3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20C2982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станций скорой помощи;</w:t>
            </w:r>
          </w:p>
          <w:p w14:paraId="64533A6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площадок санитарной авиации</w:t>
            </w:r>
          </w:p>
        </w:tc>
        <w:tc>
          <w:tcPr>
            <w:tcW w:w="709" w:type="dxa"/>
          </w:tcPr>
          <w:p w14:paraId="67F34F8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3.4.2</w:t>
            </w:r>
          </w:p>
        </w:tc>
      </w:tr>
      <w:tr w:rsidR="00C04DAD" w:rsidRPr="00C04DAD" w14:paraId="0581A9D2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8A025B" w14:textId="77777777" w:rsidR="00C04DAD" w:rsidRPr="00C04DAD" w:rsidRDefault="00C04DAD" w:rsidP="00C04DAD">
            <w:pPr>
              <w:pStyle w:val="13"/>
            </w:pPr>
            <w:r w:rsidRPr="00C04DAD">
              <w:t>Образование и просвещение</w:t>
            </w:r>
          </w:p>
          <w:p w14:paraId="0C892F69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05EC742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709" w:type="dxa"/>
          </w:tcPr>
          <w:p w14:paraId="5B31186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3.5</w:t>
            </w:r>
          </w:p>
        </w:tc>
      </w:tr>
      <w:tr w:rsidR="00C04DAD" w:rsidRPr="00C04DAD" w14:paraId="0254974B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A5C8992" w14:textId="77777777" w:rsidR="00C04DAD" w:rsidRPr="00C04DAD" w:rsidRDefault="00C04DAD" w:rsidP="00C04DAD">
            <w:pPr>
              <w:pStyle w:val="13"/>
            </w:pPr>
            <w:r w:rsidRPr="00C04DAD">
              <w:t>Дошкольное, начальное и среднее общее образование</w:t>
            </w:r>
          </w:p>
          <w:p w14:paraId="2B168D4B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1B37354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9" w:type="dxa"/>
          </w:tcPr>
          <w:p w14:paraId="30031BF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3.5.1</w:t>
            </w:r>
          </w:p>
        </w:tc>
      </w:tr>
      <w:tr w:rsidR="00C04DAD" w:rsidRPr="00C04DAD" w14:paraId="4D274D77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3CD372" w14:textId="77777777" w:rsidR="00C04DAD" w:rsidRPr="00C04DAD" w:rsidRDefault="00C04DAD" w:rsidP="00C04DAD">
            <w:pPr>
              <w:pStyle w:val="13"/>
            </w:pPr>
            <w:r w:rsidRPr="00C04DAD">
              <w:t>Среднее и высшее профессиональное образование</w:t>
            </w:r>
          </w:p>
        </w:tc>
        <w:tc>
          <w:tcPr>
            <w:tcW w:w="5528" w:type="dxa"/>
          </w:tcPr>
          <w:p w14:paraId="72885C8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</w:t>
            </w:r>
            <w:r w:rsidRPr="00C04DAD">
              <w:lastRenderedPageBreak/>
              <w:t>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9" w:type="dxa"/>
          </w:tcPr>
          <w:p w14:paraId="7453C7D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>3.5.2</w:t>
            </w:r>
          </w:p>
        </w:tc>
      </w:tr>
      <w:tr w:rsidR="00C04DAD" w:rsidRPr="00C04DAD" w14:paraId="6D818216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D3A286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Объекты культурно-досуговой деятельности</w:t>
            </w:r>
          </w:p>
          <w:p w14:paraId="0D0ED5C9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0D2C311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709" w:type="dxa"/>
          </w:tcPr>
          <w:p w14:paraId="736464F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3.6.1</w:t>
            </w:r>
          </w:p>
        </w:tc>
      </w:tr>
      <w:tr w:rsidR="00C04DAD" w:rsidRPr="00C04DAD" w14:paraId="50EC21DB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686EAB" w14:textId="77777777" w:rsidR="00C04DAD" w:rsidRPr="00C04DAD" w:rsidRDefault="00C04DAD" w:rsidP="00C04DAD">
            <w:pPr>
              <w:pStyle w:val="13"/>
            </w:pPr>
            <w:r w:rsidRPr="00C04DAD">
              <w:t>Парки культуры и отдыха</w:t>
            </w:r>
          </w:p>
        </w:tc>
        <w:tc>
          <w:tcPr>
            <w:tcW w:w="5528" w:type="dxa"/>
          </w:tcPr>
          <w:p w14:paraId="6D6A668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парков культуры и отдыха</w:t>
            </w:r>
          </w:p>
          <w:p w14:paraId="25EBD25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2F0F4C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3.6.2</w:t>
            </w:r>
          </w:p>
        </w:tc>
      </w:tr>
      <w:tr w:rsidR="00C04DAD" w:rsidRPr="00C04DAD" w14:paraId="453FA3C2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DBB00B" w14:textId="77777777" w:rsidR="00C04DAD" w:rsidRPr="00C04DAD" w:rsidRDefault="00C04DAD" w:rsidP="00C04DAD">
            <w:pPr>
              <w:pStyle w:val="13"/>
            </w:pPr>
            <w:r w:rsidRPr="00C04DAD">
              <w:t>Государственное управление</w:t>
            </w:r>
          </w:p>
          <w:p w14:paraId="3FFD5589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74C743CE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09" w:type="dxa"/>
          </w:tcPr>
          <w:p w14:paraId="1B812A4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3.8.1</w:t>
            </w:r>
          </w:p>
        </w:tc>
      </w:tr>
      <w:tr w:rsidR="00C04DAD" w:rsidRPr="00C04DAD" w14:paraId="779E1CC8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7A2BA2" w14:textId="77777777" w:rsidR="00C04DAD" w:rsidRPr="00C04DAD" w:rsidRDefault="00C04DAD" w:rsidP="00C04DAD">
            <w:pPr>
              <w:pStyle w:val="13"/>
            </w:pPr>
            <w:r w:rsidRPr="00C04DAD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528" w:type="dxa"/>
          </w:tcPr>
          <w:p w14:paraId="2AE8BDBE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</w:t>
            </w:r>
          </w:p>
          <w:p w14:paraId="3DC3FE5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709" w:type="dxa"/>
          </w:tcPr>
          <w:p w14:paraId="2300FAB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4.2</w:t>
            </w:r>
          </w:p>
        </w:tc>
      </w:tr>
      <w:tr w:rsidR="00C04DAD" w:rsidRPr="00C04DAD" w14:paraId="203E191D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C3259D" w14:textId="77777777" w:rsidR="00C04DAD" w:rsidRPr="00C04DAD" w:rsidRDefault="00C04DAD" w:rsidP="00C04DAD">
            <w:pPr>
              <w:pStyle w:val="13"/>
            </w:pPr>
            <w:r w:rsidRPr="00C04DAD">
              <w:t>Магазины</w:t>
            </w:r>
          </w:p>
          <w:p w14:paraId="64869C60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1B29EC6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</w:tcPr>
          <w:p w14:paraId="325E5FD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4.4</w:t>
            </w:r>
          </w:p>
          <w:p w14:paraId="698EA43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78F0C153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56262F" w14:textId="77777777" w:rsidR="00C04DAD" w:rsidRPr="00C04DAD" w:rsidRDefault="00C04DAD" w:rsidP="00C04DAD">
            <w:pPr>
              <w:pStyle w:val="13"/>
            </w:pPr>
            <w:r w:rsidRPr="00C04DAD">
              <w:t>Банковская и страховая деятельность</w:t>
            </w:r>
          </w:p>
          <w:p w14:paraId="490398D7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2A0B39B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09" w:type="dxa"/>
          </w:tcPr>
          <w:p w14:paraId="0BB0D6A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4.5</w:t>
            </w:r>
          </w:p>
          <w:p w14:paraId="1A27839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16607B6B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357C32" w14:textId="77777777" w:rsidR="00C04DAD" w:rsidRPr="00C04DAD" w:rsidRDefault="00C04DAD" w:rsidP="00C04DAD">
            <w:pPr>
              <w:pStyle w:val="13"/>
            </w:pPr>
            <w:r w:rsidRPr="00C04DAD">
              <w:t>Общественное питание</w:t>
            </w:r>
          </w:p>
          <w:p w14:paraId="69EA6B7E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612ABF1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</w:tcPr>
          <w:p w14:paraId="3FF22BB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4.6</w:t>
            </w:r>
          </w:p>
          <w:p w14:paraId="48844BE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367744D6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6B6894" w14:textId="77777777" w:rsidR="00C04DAD" w:rsidRPr="00C04DAD" w:rsidRDefault="00C04DAD" w:rsidP="00C04DAD">
            <w:pPr>
              <w:pStyle w:val="13"/>
            </w:pPr>
            <w:r w:rsidRPr="00C04DAD">
              <w:t>Гостиничное обслуживание</w:t>
            </w:r>
          </w:p>
        </w:tc>
        <w:tc>
          <w:tcPr>
            <w:tcW w:w="5528" w:type="dxa"/>
          </w:tcPr>
          <w:p w14:paraId="4997ABC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гостиниц</w:t>
            </w:r>
          </w:p>
        </w:tc>
        <w:tc>
          <w:tcPr>
            <w:tcW w:w="709" w:type="dxa"/>
          </w:tcPr>
          <w:p w14:paraId="5AA63CC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4.7</w:t>
            </w:r>
          </w:p>
        </w:tc>
      </w:tr>
      <w:tr w:rsidR="00C04DAD" w:rsidRPr="00C04DAD" w14:paraId="431C748D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98A0B5" w14:textId="77777777" w:rsidR="00C04DAD" w:rsidRPr="00C04DAD" w:rsidRDefault="00C04DAD" w:rsidP="00C04DAD">
            <w:pPr>
              <w:pStyle w:val="13"/>
            </w:pPr>
            <w:r w:rsidRPr="00C04DAD">
              <w:t>Обеспечение спортивно-</w:t>
            </w:r>
            <w:r w:rsidRPr="00C04DAD">
              <w:lastRenderedPageBreak/>
              <w:t>зрелищных мероприятий</w:t>
            </w:r>
          </w:p>
        </w:tc>
        <w:tc>
          <w:tcPr>
            <w:tcW w:w="5528" w:type="dxa"/>
          </w:tcPr>
          <w:p w14:paraId="325A06D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 xml:space="preserve">Размещение спортивно-зрелищных зданий и </w:t>
            </w:r>
            <w:r w:rsidRPr="00C04DAD">
              <w:lastRenderedPageBreak/>
              <w:t>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709" w:type="dxa"/>
          </w:tcPr>
          <w:p w14:paraId="42C60E3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>5.1.1</w:t>
            </w:r>
          </w:p>
        </w:tc>
      </w:tr>
      <w:tr w:rsidR="00C04DAD" w:rsidRPr="00C04DAD" w14:paraId="1FEB502D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B028E1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Обеспечение занятий спортом в помещениях</w:t>
            </w:r>
          </w:p>
        </w:tc>
        <w:tc>
          <w:tcPr>
            <w:tcW w:w="5528" w:type="dxa"/>
          </w:tcPr>
          <w:p w14:paraId="421D098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709" w:type="dxa"/>
          </w:tcPr>
          <w:p w14:paraId="6F03F01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5.1.2</w:t>
            </w:r>
          </w:p>
          <w:p w14:paraId="051F617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4B1EE4AC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16F936F" w14:textId="77777777" w:rsidR="00C04DAD" w:rsidRPr="00C04DAD" w:rsidRDefault="00C04DAD" w:rsidP="00C04DAD">
            <w:pPr>
              <w:pStyle w:val="13"/>
            </w:pPr>
            <w:r w:rsidRPr="00C04DAD">
              <w:t>Площадки для занятий спортом</w:t>
            </w:r>
          </w:p>
        </w:tc>
        <w:tc>
          <w:tcPr>
            <w:tcW w:w="5528" w:type="dxa"/>
          </w:tcPr>
          <w:p w14:paraId="5077CEE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709" w:type="dxa"/>
          </w:tcPr>
          <w:p w14:paraId="1F4A76D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5.1.3</w:t>
            </w:r>
          </w:p>
          <w:p w14:paraId="06BE3C6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520587D2" w14:textId="77777777" w:rsidTr="00C04DAD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37845B" w14:textId="77777777" w:rsidR="00C04DAD" w:rsidRPr="00C04DAD" w:rsidRDefault="00C04DAD" w:rsidP="00C04DAD">
            <w:pPr>
              <w:pStyle w:val="13"/>
            </w:pPr>
            <w:r w:rsidRPr="00C04DAD">
              <w:t>Оборудованные площадки для занятий спортом</w:t>
            </w:r>
          </w:p>
        </w:tc>
        <w:tc>
          <w:tcPr>
            <w:tcW w:w="5528" w:type="dxa"/>
          </w:tcPr>
          <w:p w14:paraId="1BDD8A2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14:paraId="1D09ADA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757649E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5.1.4</w:t>
            </w:r>
          </w:p>
          <w:p w14:paraId="0EBBB46E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35013132" w14:textId="77777777" w:rsidTr="00C04DA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387568" w14:textId="77777777" w:rsidR="00C04DAD" w:rsidRPr="00C04DAD" w:rsidRDefault="00C04DAD" w:rsidP="00C04DAD">
            <w:pPr>
              <w:pStyle w:val="13"/>
            </w:pPr>
            <w:r w:rsidRPr="00C04DAD">
              <w:t>Легкая промышленность</w:t>
            </w:r>
          </w:p>
          <w:p w14:paraId="45FCE2C2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11940D5D" w14:textId="77777777" w:rsidR="00C04DAD" w:rsidRPr="00C04DAD" w:rsidRDefault="00C04DAD" w:rsidP="00D5277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</w:t>
            </w:r>
            <w:r w:rsidR="00D5277D">
              <w:t xml:space="preserve">, </w:t>
            </w:r>
            <w:r w:rsidRPr="00C04DAD">
              <w:t xml:space="preserve">предназначенных для </w:t>
            </w:r>
            <w:r w:rsidR="00D5277D">
              <w:t xml:space="preserve">производства продукции легкой промышленности (производство </w:t>
            </w:r>
            <w:r w:rsidRPr="00C04DAD">
              <w:t>текстильн</w:t>
            </w:r>
            <w:r w:rsidR="00D5277D">
              <w:t>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709" w:type="dxa"/>
          </w:tcPr>
          <w:p w14:paraId="77D156F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6.3</w:t>
            </w:r>
          </w:p>
        </w:tc>
      </w:tr>
      <w:tr w:rsidR="00065D81" w:rsidRPr="00C04DAD" w14:paraId="316954E2" w14:textId="77777777" w:rsidTr="00C04DA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C91652" w14:textId="77777777" w:rsidR="00065D81" w:rsidRPr="00C04DAD" w:rsidRDefault="00065D81" w:rsidP="00C04DAD">
            <w:pPr>
              <w:pStyle w:val="13"/>
            </w:pPr>
            <w:r>
              <w:t>Ювелирная промышленность</w:t>
            </w:r>
          </w:p>
        </w:tc>
        <w:tc>
          <w:tcPr>
            <w:tcW w:w="5528" w:type="dxa"/>
          </w:tcPr>
          <w:p w14:paraId="026A0263" w14:textId="77777777" w:rsidR="00065D81" w:rsidRPr="00C04DAD" w:rsidRDefault="00065D81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709" w:type="dxa"/>
          </w:tcPr>
          <w:p w14:paraId="37EA4517" w14:textId="77777777" w:rsidR="00065D81" w:rsidRPr="00C04DAD" w:rsidRDefault="00065D81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6.3.4</w:t>
            </w:r>
          </w:p>
        </w:tc>
      </w:tr>
      <w:tr w:rsidR="00C04DAD" w:rsidRPr="00C04DAD" w14:paraId="14DF37F7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EA1E32" w14:textId="77777777" w:rsidR="00C04DAD" w:rsidRPr="00C04DAD" w:rsidRDefault="00C04DAD" w:rsidP="00C04DAD">
            <w:pPr>
              <w:pStyle w:val="13"/>
            </w:pPr>
            <w:r w:rsidRPr="00C04DAD">
              <w:t>Обеспечение внутреннего правопорядка</w:t>
            </w:r>
          </w:p>
        </w:tc>
        <w:tc>
          <w:tcPr>
            <w:tcW w:w="5528" w:type="dxa"/>
          </w:tcPr>
          <w:p w14:paraId="2095319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69B538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</w:tcPr>
          <w:p w14:paraId="5FDF4EC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8.3</w:t>
            </w:r>
          </w:p>
        </w:tc>
      </w:tr>
      <w:tr w:rsidR="00C04DAD" w:rsidRPr="00C04DAD" w14:paraId="11A67142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72AD43" w14:textId="77777777" w:rsidR="00C04DAD" w:rsidRPr="00C04DAD" w:rsidRDefault="00C04DAD" w:rsidP="00C04DAD">
            <w:pPr>
              <w:pStyle w:val="13"/>
            </w:pPr>
            <w:r w:rsidRPr="00C04DAD">
              <w:t xml:space="preserve">Земельные участки (территории) общего пользования </w:t>
            </w:r>
          </w:p>
        </w:tc>
        <w:tc>
          <w:tcPr>
            <w:tcW w:w="5528" w:type="dxa"/>
          </w:tcPr>
          <w:p w14:paraId="146DB57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09" w:type="dxa"/>
          </w:tcPr>
          <w:p w14:paraId="4FD74CB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12.0</w:t>
            </w:r>
          </w:p>
        </w:tc>
      </w:tr>
      <w:tr w:rsidR="00C04DAD" w:rsidRPr="00C04DAD" w14:paraId="684B26F6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53989D" w14:textId="77777777" w:rsidR="00C04DAD" w:rsidRPr="00C04DAD" w:rsidRDefault="00C04DAD" w:rsidP="00C04DAD">
            <w:pPr>
              <w:pStyle w:val="13"/>
            </w:pPr>
            <w:r w:rsidRPr="00C04DAD">
              <w:t>Улично-дорожная сеть</w:t>
            </w:r>
          </w:p>
          <w:p w14:paraId="57129C3F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0000F53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3FCC91D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</w:t>
            </w:r>
            <w:r w:rsidRPr="00C04DAD">
              <w:lastRenderedPageBreak/>
              <w:t>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709" w:type="dxa"/>
          </w:tcPr>
          <w:p w14:paraId="2603511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>12.0.1</w:t>
            </w:r>
          </w:p>
        </w:tc>
      </w:tr>
      <w:tr w:rsidR="00C04DAD" w:rsidRPr="00C04DAD" w14:paraId="2DBB023B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22A760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Благоустройство территории</w:t>
            </w:r>
          </w:p>
          <w:p w14:paraId="1A7BD8F5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1C3EE2A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09" w:type="dxa"/>
          </w:tcPr>
          <w:p w14:paraId="33891A1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12.0.2</w:t>
            </w:r>
          </w:p>
        </w:tc>
      </w:tr>
    </w:tbl>
    <w:p w14:paraId="7A516068" w14:textId="77777777" w:rsidR="00C04DAD" w:rsidRDefault="00C04DAD" w:rsidP="00C04DAD">
      <w:pPr>
        <w:pStyle w:val="30"/>
      </w:pPr>
      <w:bookmarkStart w:id="35" w:name="_Toc99027108"/>
      <w:r w:rsidRPr="00C04DAD">
        <w:t>Вспомогательные виды разрешенного использования:</w:t>
      </w:r>
      <w:bookmarkEnd w:id="35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528"/>
        <w:gridCol w:w="709"/>
      </w:tblGrid>
      <w:tr w:rsidR="00C04DAD" w:rsidRPr="00C04DAD" w14:paraId="07E27A3C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EEC60DB" w14:textId="77777777" w:rsidR="00C04DAD" w:rsidRPr="00C04DAD" w:rsidRDefault="00C04DAD" w:rsidP="00C04DAD">
            <w:pPr>
              <w:pStyle w:val="13"/>
            </w:pPr>
            <w:r w:rsidRPr="00C04DAD">
              <w:t>Наименование вида разрешенного использования земельного участка</w:t>
            </w:r>
          </w:p>
        </w:tc>
        <w:tc>
          <w:tcPr>
            <w:tcW w:w="5528" w:type="dxa"/>
            <w:hideMark/>
          </w:tcPr>
          <w:p w14:paraId="6D4C7AC3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4BEA45AF">
                <v:rect id="Прямоугольник 7" o:spid="_x0000_s1041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709" w:type="dxa"/>
            <w:hideMark/>
          </w:tcPr>
          <w:p w14:paraId="2A0E7670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Код</w:t>
            </w:r>
          </w:p>
        </w:tc>
      </w:tr>
      <w:tr w:rsidR="00C04DAD" w:rsidRPr="00C04DAD" w14:paraId="018EE2EC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6781795" w14:textId="77777777" w:rsidR="00C04DAD" w:rsidRPr="00C04DAD" w:rsidRDefault="00C04DAD" w:rsidP="00C04DAD">
            <w:pPr>
              <w:pStyle w:val="13"/>
              <w:rPr>
                <w:b w:val="0"/>
                <w:bCs w:val="0"/>
              </w:rPr>
            </w:pPr>
            <w:r w:rsidRPr="00C04DAD">
              <w:rPr>
                <w:b w:val="0"/>
                <w:bCs w:val="0"/>
              </w:rPr>
              <w:t>1</w:t>
            </w:r>
          </w:p>
        </w:tc>
        <w:tc>
          <w:tcPr>
            <w:tcW w:w="5528" w:type="dxa"/>
            <w:hideMark/>
          </w:tcPr>
          <w:p w14:paraId="182D630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</w:t>
            </w:r>
          </w:p>
        </w:tc>
        <w:tc>
          <w:tcPr>
            <w:tcW w:w="709" w:type="dxa"/>
            <w:hideMark/>
          </w:tcPr>
          <w:p w14:paraId="203DE53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</w:t>
            </w:r>
          </w:p>
        </w:tc>
      </w:tr>
      <w:tr w:rsidR="00C04DAD" w:rsidRPr="00C04DAD" w14:paraId="220D4FCE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A421D8" w14:textId="77777777" w:rsidR="00C04DAD" w:rsidRPr="00C04DAD" w:rsidRDefault="00C04DAD" w:rsidP="00C04DAD">
            <w:pPr>
              <w:pStyle w:val="13"/>
            </w:pPr>
            <w:r w:rsidRPr="00C04DAD">
              <w:t>Хранение автотранспорта</w:t>
            </w:r>
          </w:p>
          <w:p w14:paraId="70B33874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2689AF6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709" w:type="dxa"/>
          </w:tcPr>
          <w:p w14:paraId="0B1AE69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2.7.1</w:t>
            </w:r>
          </w:p>
        </w:tc>
      </w:tr>
    </w:tbl>
    <w:p w14:paraId="73BB4B9A" w14:textId="77777777" w:rsidR="00C04DAD" w:rsidRDefault="00C04DAD" w:rsidP="00C04DAD">
      <w:pPr>
        <w:pStyle w:val="30"/>
      </w:pPr>
      <w:bookmarkStart w:id="36" w:name="_Toc99027109"/>
      <w:r w:rsidRPr="00C04DAD">
        <w:t>Условно разрешенные виды использования:</w:t>
      </w:r>
      <w:bookmarkEnd w:id="36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528"/>
        <w:gridCol w:w="709"/>
      </w:tblGrid>
      <w:tr w:rsidR="00C04DAD" w:rsidRPr="00C04DAD" w14:paraId="507173BB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35054DE" w14:textId="77777777" w:rsidR="00C04DAD" w:rsidRPr="00C04DAD" w:rsidRDefault="00C04DAD" w:rsidP="00C04DAD">
            <w:pPr>
              <w:pStyle w:val="13"/>
            </w:pPr>
            <w:r w:rsidRPr="00C04DAD">
              <w:t>Наименование вида разрешенного использования земельного участка</w:t>
            </w:r>
          </w:p>
        </w:tc>
        <w:tc>
          <w:tcPr>
            <w:tcW w:w="5528" w:type="dxa"/>
            <w:hideMark/>
          </w:tcPr>
          <w:p w14:paraId="6BD4C7A6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4E5B5231">
                <v:rect id="Прямоугольник 8" o:spid="_x0000_s1040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709" w:type="dxa"/>
            <w:hideMark/>
          </w:tcPr>
          <w:p w14:paraId="5CFC2703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Код </w:t>
            </w:r>
          </w:p>
        </w:tc>
      </w:tr>
      <w:tr w:rsidR="00C04DAD" w:rsidRPr="00C04DAD" w14:paraId="45C8DD57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B71BE60" w14:textId="77777777" w:rsidR="00C04DAD" w:rsidRPr="00C04DAD" w:rsidRDefault="00C04DAD" w:rsidP="00C04DAD">
            <w:pPr>
              <w:pStyle w:val="13"/>
              <w:rPr>
                <w:b w:val="0"/>
                <w:bCs w:val="0"/>
              </w:rPr>
            </w:pPr>
            <w:r w:rsidRPr="00C04DAD">
              <w:rPr>
                <w:b w:val="0"/>
                <w:bCs w:val="0"/>
              </w:rPr>
              <w:t>1</w:t>
            </w:r>
          </w:p>
        </w:tc>
        <w:tc>
          <w:tcPr>
            <w:tcW w:w="5528" w:type="dxa"/>
            <w:hideMark/>
          </w:tcPr>
          <w:p w14:paraId="45A142D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</w:t>
            </w:r>
          </w:p>
        </w:tc>
        <w:tc>
          <w:tcPr>
            <w:tcW w:w="709" w:type="dxa"/>
            <w:hideMark/>
          </w:tcPr>
          <w:p w14:paraId="568EF7E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</w:t>
            </w:r>
          </w:p>
        </w:tc>
      </w:tr>
      <w:tr w:rsidR="00C04DAD" w:rsidRPr="00C04DAD" w14:paraId="14607944" w14:textId="77777777" w:rsidTr="00C04DA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E02194" w14:textId="77777777" w:rsidR="00C04DAD" w:rsidRPr="00C04DAD" w:rsidRDefault="00C04DAD" w:rsidP="00C04DAD">
            <w:pPr>
              <w:pStyle w:val="13"/>
            </w:pPr>
            <w:r w:rsidRPr="00C04DAD">
              <w:t>Религиозное использование</w:t>
            </w:r>
          </w:p>
          <w:p w14:paraId="427515D7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20D3A23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709" w:type="dxa"/>
          </w:tcPr>
          <w:p w14:paraId="7203BC6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3.7</w:t>
            </w:r>
          </w:p>
        </w:tc>
      </w:tr>
      <w:tr w:rsidR="00C04DAD" w:rsidRPr="00C04DAD" w14:paraId="01235FD8" w14:textId="77777777" w:rsidTr="00C04DA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18ED42" w14:textId="77777777" w:rsidR="00C04DAD" w:rsidRPr="00C04DAD" w:rsidRDefault="00C04DAD" w:rsidP="00C04DAD">
            <w:pPr>
              <w:pStyle w:val="13"/>
            </w:pPr>
            <w:r w:rsidRPr="00C04DAD">
              <w:t>Осуществление религиозных обрядов</w:t>
            </w:r>
          </w:p>
        </w:tc>
        <w:tc>
          <w:tcPr>
            <w:tcW w:w="5528" w:type="dxa"/>
          </w:tcPr>
          <w:p w14:paraId="5B52E8B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709" w:type="dxa"/>
          </w:tcPr>
          <w:p w14:paraId="16B6E2B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3.7.1</w:t>
            </w:r>
          </w:p>
        </w:tc>
      </w:tr>
      <w:tr w:rsidR="00C04DAD" w:rsidRPr="00C04DAD" w14:paraId="453E0572" w14:textId="77777777" w:rsidTr="00C04DAD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209625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Религиозное управление и образование</w:t>
            </w:r>
          </w:p>
          <w:p w14:paraId="0E2CD785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6954D29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709" w:type="dxa"/>
          </w:tcPr>
          <w:p w14:paraId="762003C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3.7.2</w:t>
            </w:r>
          </w:p>
        </w:tc>
      </w:tr>
      <w:tr w:rsidR="00C04DAD" w:rsidRPr="00C04DAD" w14:paraId="3C04B377" w14:textId="77777777" w:rsidTr="00C04DAD">
        <w:trPr>
          <w:trHeight w:val="2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63AE91" w14:textId="77777777" w:rsidR="00C04DAD" w:rsidRPr="00C04DAD" w:rsidRDefault="00C04DAD" w:rsidP="00C04DAD">
            <w:pPr>
              <w:pStyle w:val="13"/>
            </w:pPr>
            <w:r w:rsidRPr="00C04DAD">
              <w:t>Склад</w:t>
            </w:r>
          </w:p>
          <w:p w14:paraId="462CEDCE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44ABDED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9" w:type="dxa"/>
          </w:tcPr>
          <w:p w14:paraId="109194C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6.9</w:t>
            </w:r>
          </w:p>
        </w:tc>
      </w:tr>
      <w:tr w:rsidR="00C04DAD" w:rsidRPr="00C04DAD" w14:paraId="2803A611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659FAB" w14:textId="77777777" w:rsidR="00C04DAD" w:rsidRPr="00C04DAD" w:rsidRDefault="00C04DAD" w:rsidP="00C04DAD">
            <w:pPr>
              <w:pStyle w:val="13"/>
            </w:pPr>
            <w:r w:rsidRPr="00C04DAD">
              <w:t>Служебные гаражи</w:t>
            </w:r>
          </w:p>
          <w:p w14:paraId="24AB28E2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528" w:type="dxa"/>
          </w:tcPr>
          <w:p w14:paraId="554C1DB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709" w:type="dxa"/>
          </w:tcPr>
          <w:p w14:paraId="641C2D5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4.9</w:t>
            </w:r>
          </w:p>
        </w:tc>
      </w:tr>
    </w:tbl>
    <w:p w14:paraId="2F0696A5" w14:textId="77777777" w:rsidR="00C04DAD" w:rsidRDefault="00C04DAD" w:rsidP="00C04DAD"/>
    <w:p w14:paraId="2ACE01D3" w14:textId="77777777" w:rsidR="00C04DAD" w:rsidRDefault="00C04DAD" w:rsidP="00C04DAD">
      <w:pPr>
        <w:pStyle w:val="10"/>
      </w:pPr>
      <w:bookmarkStart w:id="37" w:name="_Toc99027110"/>
      <w:r w:rsidRPr="00C04DAD">
        <w:t>Производственные зоны (П)</w:t>
      </w:r>
      <w:bookmarkEnd w:id="37"/>
    </w:p>
    <w:p w14:paraId="3C28B2E0" w14:textId="77777777" w:rsidR="00C04DAD" w:rsidRDefault="00C04DAD" w:rsidP="00C04DAD">
      <w:r w:rsidRPr="00C04DAD">
        <w:t>Производственные зоны - зоны размещения производственных объектов с различными нормативами воздействия на окружающую среду.</w:t>
      </w:r>
    </w:p>
    <w:p w14:paraId="00631033" w14:textId="77777777" w:rsidR="00C04DAD" w:rsidRDefault="00C04DAD" w:rsidP="00C04DAD">
      <w:pPr>
        <w:pStyle w:val="30"/>
      </w:pPr>
      <w:bookmarkStart w:id="38" w:name="_Toc99027111"/>
      <w:r w:rsidRPr="00C04DAD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38"/>
    </w:p>
    <w:tbl>
      <w:tblPr>
        <w:tblStyle w:val="-131"/>
        <w:tblW w:w="9351" w:type="dxa"/>
        <w:tblLook w:val="04A0" w:firstRow="1" w:lastRow="0" w:firstColumn="1" w:lastColumn="0" w:noHBand="0" w:noVBand="1"/>
      </w:tblPr>
      <w:tblGrid>
        <w:gridCol w:w="4207"/>
        <w:gridCol w:w="5144"/>
      </w:tblGrid>
      <w:tr w:rsidR="00C04DAD" w:rsidRPr="00C04DAD" w14:paraId="740BAE79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</w:tcPr>
          <w:p w14:paraId="73711950" w14:textId="77777777" w:rsidR="00C04DAD" w:rsidRPr="00C04DAD" w:rsidRDefault="00C04DAD" w:rsidP="00C04DAD">
            <w:pPr>
              <w:pStyle w:val="13"/>
            </w:pPr>
            <w:r w:rsidRPr="00C04DAD">
              <w:t>Параметр</w:t>
            </w:r>
          </w:p>
        </w:tc>
        <w:tc>
          <w:tcPr>
            <w:tcW w:w="5144" w:type="dxa"/>
          </w:tcPr>
          <w:p w14:paraId="54E51962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Значение</w:t>
            </w:r>
          </w:p>
        </w:tc>
      </w:tr>
      <w:tr w:rsidR="00C04DAD" w:rsidRPr="00C04DAD" w14:paraId="2A08F77D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</w:tcPr>
          <w:p w14:paraId="7F314B0B" w14:textId="77777777" w:rsidR="00C04DAD" w:rsidRPr="00C04DAD" w:rsidRDefault="00C04DAD" w:rsidP="00C04DAD">
            <w:pPr>
              <w:pStyle w:val="13"/>
            </w:pPr>
            <w:r w:rsidRPr="00C04DAD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144" w:type="dxa"/>
          </w:tcPr>
          <w:p w14:paraId="2118E53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Минимальный размер земельного участка: не подлежит установлению.</w:t>
            </w:r>
          </w:p>
          <w:p w14:paraId="531DA74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Максимальный размер земельного участка: </w:t>
            </w:r>
          </w:p>
          <w:p w14:paraId="33A708C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не подлежит установлению.</w:t>
            </w:r>
          </w:p>
        </w:tc>
      </w:tr>
      <w:tr w:rsidR="00C04DAD" w:rsidRPr="00C04DAD" w14:paraId="7F4A77BE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</w:tcPr>
          <w:p w14:paraId="350B428A" w14:textId="77777777" w:rsidR="00C04DAD" w:rsidRPr="00C04DAD" w:rsidRDefault="00C04DAD" w:rsidP="00C04DAD">
            <w:pPr>
              <w:pStyle w:val="13"/>
            </w:pPr>
            <w:r w:rsidRPr="00C04DAD">
              <w:t xml:space="preserve">2. Минимальные отступы от границ земельных участков в целях </w:t>
            </w:r>
            <w:r w:rsidRPr="00C04DAD"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144" w:type="dxa"/>
          </w:tcPr>
          <w:p w14:paraId="0C04709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 xml:space="preserve">Минимальные отступы от границ земельных </w:t>
            </w:r>
            <w:r w:rsidRPr="00C04DAD">
              <w:lastRenderedPageBreak/>
              <w:t>участков не менее 3 м.</w:t>
            </w:r>
          </w:p>
          <w:p w14:paraId="21601D2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696CE5BA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</w:tcPr>
          <w:p w14:paraId="66E09E6B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144" w:type="dxa"/>
          </w:tcPr>
          <w:p w14:paraId="522A6C6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Предельное количество этажей – 5.</w:t>
            </w:r>
          </w:p>
          <w:p w14:paraId="408C823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Предельная высота зданий - 20 м.</w:t>
            </w:r>
          </w:p>
        </w:tc>
      </w:tr>
      <w:tr w:rsidR="00C04DAD" w:rsidRPr="00C04DAD" w14:paraId="3BBF54F7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</w:tcPr>
          <w:p w14:paraId="11B5F7AD" w14:textId="77777777" w:rsidR="00C04DAD" w:rsidRPr="00C04DAD" w:rsidRDefault="00C04DAD" w:rsidP="00C04DAD">
            <w:pPr>
              <w:pStyle w:val="13"/>
            </w:pPr>
            <w:r w:rsidRPr="00C04DAD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144" w:type="dxa"/>
          </w:tcPr>
          <w:p w14:paraId="0CEB58EE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Максимальный        процент застройки в границах земельного участка – 70 %.</w:t>
            </w:r>
          </w:p>
        </w:tc>
      </w:tr>
      <w:tr w:rsidR="00C04DAD" w:rsidRPr="00C04DAD" w14:paraId="5C895E68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7" w:type="dxa"/>
          </w:tcPr>
          <w:p w14:paraId="362B4B8B" w14:textId="77777777" w:rsidR="00C04DAD" w:rsidRPr="00C04DAD" w:rsidRDefault="00C04DAD" w:rsidP="00C04DAD">
            <w:pPr>
              <w:pStyle w:val="13"/>
            </w:pPr>
            <w:r w:rsidRPr="00C04DAD">
              <w:t>5. Иные предельные параметры разрешенного строительства</w:t>
            </w:r>
          </w:p>
        </w:tc>
        <w:tc>
          <w:tcPr>
            <w:tcW w:w="5144" w:type="dxa"/>
          </w:tcPr>
          <w:p w14:paraId="35FDD5B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Минимальный процент застройки в границах земельного участка – 20 %.</w:t>
            </w:r>
          </w:p>
          <w:p w14:paraId="65FD56A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Минимальное число машино-мест – 10 шт.</w:t>
            </w:r>
          </w:p>
          <w:p w14:paraId="42F217D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Минимальный процент озеленения в границах земельного участка – 15 %.</w:t>
            </w:r>
          </w:p>
        </w:tc>
      </w:tr>
    </w:tbl>
    <w:p w14:paraId="1CF7AAAD" w14:textId="77777777" w:rsidR="00C04DAD" w:rsidRDefault="00C04DAD" w:rsidP="00C04DAD">
      <w:pPr>
        <w:pStyle w:val="30"/>
      </w:pPr>
      <w:bookmarkStart w:id="39" w:name="_Toc99027112"/>
      <w:r w:rsidRPr="00C04DAD">
        <w:t>Основные виды разрешенного использования:</w:t>
      </w:r>
      <w:bookmarkEnd w:id="39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C04DAD" w:rsidRPr="00C04DAD" w14:paraId="1594D532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45B8217" w14:textId="77777777" w:rsidR="00C04DAD" w:rsidRPr="00C04DAD" w:rsidRDefault="00C04DAD" w:rsidP="00C04DAD">
            <w:pPr>
              <w:pStyle w:val="13"/>
            </w:pPr>
            <w:r w:rsidRPr="00C04DAD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hideMark/>
          </w:tcPr>
          <w:p w14:paraId="259AA4FE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1323700B">
                <v:rect id="Прямоугольник 20" o:spid="_x0000_s1039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1" w:type="dxa"/>
            <w:hideMark/>
          </w:tcPr>
          <w:p w14:paraId="38B868AF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Код 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5089FE94">
                <v:rect id="Прямоугольник 16" o:spid="_x0000_s1038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4DAD" w:rsidRPr="00C04DAD" w14:paraId="0F3D429D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9C3ADEB" w14:textId="77777777" w:rsidR="00C04DAD" w:rsidRPr="00C04DAD" w:rsidRDefault="00C04DAD" w:rsidP="00C04DAD">
            <w:pPr>
              <w:pStyle w:val="13"/>
            </w:pPr>
            <w:r w:rsidRPr="00C04DAD">
              <w:t>1</w:t>
            </w:r>
          </w:p>
        </w:tc>
        <w:tc>
          <w:tcPr>
            <w:tcW w:w="5386" w:type="dxa"/>
            <w:hideMark/>
          </w:tcPr>
          <w:p w14:paraId="32F3C02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</w:t>
            </w:r>
          </w:p>
        </w:tc>
        <w:tc>
          <w:tcPr>
            <w:tcW w:w="851" w:type="dxa"/>
            <w:hideMark/>
          </w:tcPr>
          <w:p w14:paraId="4C2053D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</w:t>
            </w:r>
          </w:p>
        </w:tc>
      </w:tr>
      <w:tr w:rsidR="00C04DAD" w:rsidRPr="00C04DAD" w14:paraId="5185B0DE" w14:textId="77777777" w:rsidTr="00C04DAD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313CE7" w14:textId="77777777" w:rsidR="00C04DAD" w:rsidRPr="00C04DAD" w:rsidRDefault="00C04DAD" w:rsidP="00C04DAD">
            <w:pPr>
              <w:pStyle w:val="13"/>
            </w:pPr>
            <w:r w:rsidRPr="00C04DAD">
              <w:t>Хранение и переработка сельскохозяйственной продукции</w:t>
            </w:r>
          </w:p>
        </w:tc>
        <w:tc>
          <w:tcPr>
            <w:tcW w:w="5386" w:type="dxa"/>
          </w:tcPr>
          <w:p w14:paraId="47FA48C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51" w:type="dxa"/>
          </w:tcPr>
          <w:p w14:paraId="67C6D27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1.15</w:t>
            </w:r>
          </w:p>
        </w:tc>
      </w:tr>
      <w:tr w:rsidR="00C04DAD" w:rsidRPr="00C04DAD" w14:paraId="0C89908B" w14:textId="77777777" w:rsidTr="00C04DAD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DF1BFA" w14:textId="77777777" w:rsidR="00C04DAD" w:rsidRPr="00C04DAD" w:rsidRDefault="00C04DAD" w:rsidP="00C04DAD">
            <w:pPr>
              <w:pStyle w:val="13"/>
            </w:pPr>
            <w:r w:rsidRPr="00C04DAD">
              <w:t>Обеспечение сельскохозяйственного производства</w:t>
            </w:r>
          </w:p>
        </w:tc>
        <w:tc>
          <w:tcPr>
            <w:tcW w:w="5386" w:type="dxa"/>
          </w:tcPr>
          <w:p w14:paraId="5A410BC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51" w:type="dxa"/>
          </w:tcPr>
          <w:p w14:paraId="0C6EAA5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1.18</w:t>
            </w:r>
          </w:p>
        </w:tc>
      </w:tr>
      <w:tr w:rsidR="00C04DAD" w:rsidRPr="00C04DAD" w14:paraId="1C3A86D2" w14:textId="77777777" w:rsidTr="00C04DAD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7ADC2C" w14:textId="77777777" w:rsidR="00C04DAD" w:rsidRPr="00C04DAD" w:rsidRDefault="00C04DAD" w:rsidP="00C04DAD">
            <w:pPr>
              <w:pStyle w:val="13"/>
            </w:pPr>
            <w:r w:rsidRPr="00C04DAD">
              <w:t xml:space="preserve">Коммунальное обслуживание </w:t>
            </w:r>
          </w:p>
        </w:tc>
        <w:tc>
          <w:tcPr>
            <w:tcW w:w="5386" w:type="dxa"/>
          </w:tcPr>
          <w:p w14:paraId="485D35E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1" w:type="dxa"/>
          </w:tcPr>
          <w:p w14:paraId="3AE91E4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3.1</w:t>
            </w:r>
          </w:p>
        </w:tc>
      </w:tr>
      <w:tr w:rsidR="00C04DAD" w:rsidRPr="00C04DAD" w14:paraId="0669F4B4" w14:textId="77777777" w:rsidTr="00C04DAD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52ECA6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Предоставление коммунальных услуг</w:t>
            </w:r>
          </w:p>
          <w:p w14:paraId="644D6548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0833783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1" w:type="dxa"/>
          </w:tcPr>
          <w:p w14:paraId="39978F8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3.1.1</w:t>
            </w:r>
          </w:p>
        </w:tc>
      </w:tr>
      <w:tr w:rsidR="00C04DAD" w:rsidRPr="00C04DAD" w14:paraId="02A85130" w14:textId="77777777" w:rsidTr="00C04DAD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DD5BE2" w14:textId="77777777" w:rsidR="00C04DAD" w:rsidRPr="00C04DAD" w:rsidRDefault="00C04DAD" w:rsidP="00C04DAD">
            <w:pPr>
              <w:pStyle w:val="13"/>
            </w:pPr>
            <w:r w:rsidRPr="00C04DAD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6" w:type="dxa"/>
          </w:tcPr>
          <w:p w14:paraId="2C1AB35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175DBF1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02794DB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3.1.2</w:t>
            </w:r>
          </w:p>
        </w:tc>
      </w:tr>
      <w:tr w:rsidR="00C04DAD" w:rsidRPr="00C04DAD" w14:paraId="6393AF27" w14:textId="77777777" w:rsidTr="00C04DA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3F45C8" w14:textId="77777777" w:rsidR="00C04DAD" w:rsidRPr="00C04DAD" w:rsidRDefault="00C04DAD" w:rsidP="00C04DAD">
            <w:pPr>
              <w:pStyle w:val="13"/>
            </w:pPr>
            <w:r w:rsidRPr="00C04DAD">
              <w:t>Объекты дорожного сервиса</w:t>
            </w:r>
          </w:p>
          <w:p w14:paraId="2C64BBA1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2F7EE7A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851" w:type="dxa"/>
          </w:tcPr>
          <w:p w14:paraId="3288A81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4.9.1</w:t>
            </w:r>
          </w:p>
          <w:p w14:paraId="3FA622D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5D5C7D6D" w14:textId="77777777" w:rsidTr="00C04DA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B36095" w14:textId="77777777" w:rsidR="00C04DAD" w:rsidRPr="00C04DAD" w:rsidRDefault="00C04DAD" w:rsidP="00C04DAD">
            <w:pPr>
              <w:pStyle w:val="13"/>
            </w:pPr>
            <w:r w:rsidRPr="00C04DAD">
              <w:t>Заправка транспортных средств</w:t>
            </w:r>
          </w:p>
          <w:p w14:paraId="038CFFCF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533E6D3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51" w:type="dxa"/>
          </w:tcPr>
          <w:p w14:paraId="1CF06F4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4.9.1.1</w:t>
            </w:r>
          </w:p>
          <w:p w14:paraId="4EE90B1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581D7722" w14:textId="77777777" w:rsidTr="00C04DAD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449E48" w14:textId="77777777" w:rsidR="00C04DAD" w:rsidRPr="00C04DAD" w:rsidRDefault="00C04DAD" w:rsidP="00C04DAD">
            <w:pPr>
              <w:pStyle w:val="13"/>
            </w:pPr>
            <w:r w:rsidRPr="00C04DAD">
              <w:t>Обеспечение дорожного отдыха</w:t>
            </w:r>
          </w:p>
          <w:p w14:paraId="23790846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753F304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51" w:type="dxa"/>
          </w:tcPr>
          <w:p w14:paraId="142C259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4.9.1.2</w:t>
            </w:r>
          </w:p>
          <w:p w14:paraId="7CAB711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2E14F25A" w14:textId="77777777" w:rsidTr="00C04DAD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704B29" w14:textId="77777777" w:rsidR="00C04DAD" w:rsidRPr="00C04DAD" w:rsidRDefault="00C04DAD" w:rsidP="00C04DAD">
            <w:pPr>
              <w:pStyle w:val="13"/>
            </w:pPr>
            <w:r w:rsidRPr="00C04DAD">
              <w:t>Автомобильные мойки</w:t>
            </w:r>
          </w:p>
          <w:p w14:paraId="58004EBE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1ED9A9C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851" w:type="dxa"/>
          </w:tcPr>
          <w:p w14:paraId="1F52766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4.9.1.3</w:t>
            </w:r>
          </w:p>
          <w:p w14:paraId="3995421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742508C4" w14:textId="77777777" w:rsidTr="00C04DA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A22E8C" w14:textId="77777777" w:rsidR="00C04DAD" w:rsidRPr="00C04DAD" w:rsidRDefault="00C04DAD" w:rsidP="00C04DAD">
            <w:pPr>
              <w:pStyle w:val="13"/>
            </w:pPr>
            <w:r w:rsidRPr="00C04DAD">
              <w:t>Ремонт автомобилей</w:t>
            </w:r>
          </w:p>
          <w:p w14:paraId="0CE0B87C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241217D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851" w:type="dxa"/>
          </w:tcPr>
          <w:p w14:paraId="6529155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4.9.1.4</w:t>
            </w:r>
          </w:p>
        </w:tc>
      </w:tr>
      <w:tr w:rsidR="00C04DAD" w:rsidRPr="00C04DAD" w14:paraId="1D5BD752" w14:textId="77777777" w:rsidTr="00C04DAD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CE36B2" w14:textId="77777777" w:rsidR="00C04DAD" w:rsidRPr="00C04DAD" w:rsidRDefault="00C04DAD" w:rsidP="00C04DAD">
            <w:pPr>
              <w:pStyle w:val="13"/>
            </w:pPr>
            <w:r w:rsidRPr="00C04DAD">
              <w:t>Производственная деятельность</w:t>
            </w:r>
          </w:p>
          <w:p w14:paraId="41152F4B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64C427E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851" w:type="dxa"/>
          </w:tcPr>
          <w:p w14:paraId="543C036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6.0</w:t>
            </w:r>
          </w:p>
        </w:tc>
      </w:tr>
      <w:tr w:rsidR="00C04DAD" w:rsidRPr="00C04DAD" w14:paraId="59413FFD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602826" w14:textId="77777777" w:rsidR="00C04DAD" w:rsidRPr="00C04DAD" w:rsidRDefault="00C04DAD" w:rsidP="00C04DAD">
            <w:pPr>
              <w:pStyle w:val="13"/>
            </w:pPr>
            <w:r w:rsidRPr="00C04DAD">
              <w:t>Тяжелая промышленность</w:t>
            </w:r>
          </w:p>
        </w:tc>
        <w:tc>
          <w:tcPr>
            <w:tcW w:w="5386" w:type="dxa"/>
          </w:tcPr>
          <w:p w14:paraId="6EF11EF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</w:t>
            </w:r>
            <w:r w:rsidRPr="00C04DAD">
              <w:lastRenderedPageBreak/>
              <w:t>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851" w:type="dxa"/>
          </w:tcPr>
          <w:p w14:paraId="333D7F1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>6.2</w:t>
            </w:r>
          </w:p>
        </w:tc>
      </w:tr>
      <w:tr w:rsidR="00C04DAD" w:rsidRPr="00C04DAD" w14:paraId="31EB320D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740B450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Легкая промышленность</w:t>
            </w:r>
          </w:p>
        </w:tc>
        <w:tc>
          <w:tcPr>
            <w:tcW w:w="5386" w:type="dxa"/>
          </w:tcPr>
          <w:p w14:paraId="48522E04" w14:textId="71B40145" w:rsidR="00C04DAD" w:rsidRPr="00C04DAD" w:rsidRDefault="00E0239A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239A"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851" w:type="dxa"/>
          </w:tcPr>
          <w:p w14:paraId="13BC17D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6.3</w:t>
            </w:r>
          </w:p>
        </w:tc>
      </w:tr>
      <w:tr w:rsidR="00176C18" w:rsidRPr="00C04DAD" w14:paraId="05B70716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7268C35" w14:textId="298FD1E9" w:rsidR="00176C18" w:rsidRPr="00C04DAD" w:rsidRDefault="00176C18" w:rsidP="00176C18">
            <w:pPr>
              <w:pStyle w:val="13"/>
              <w:jc w:val="both"/>
            </w:pPr>
            <w:r w:rsidRPr="00176C18">
              <w:t xml:space="preserve">Электронная </w:t>
            </w:r>
            <w:r>
              <w:t>п</w:t>
            </w:r>
            <w:r w:rsidRPr="00176C18">
              <w:t>ромышленность</w:t>
            </w:r>
          </w:p>
        </w:tc>
        <w:tc>
          <w:tcPr>
            <w:tcW w:w="5386" w:type="dxa"/>
          </w:tcPr>
          <w:p w14:paraId="5CDD90EA" w14:textId="0579B154" w:rsidR="00176C18" w:rsidRPr="00C04DAD" w:rsidRDefault="00176C18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C18"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851" w:type="dxa"/>
          </w:tcPr>
          <w:p w14:paraId="3B0D3BAC" w14:textId="2AF715CF" w:rsidR="00176C18" w:rsidRPr="00C04DAD" w:rsidRDefault="00176C18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6C18">
              <w:t>6.3.3</w:t>
            </w:r>
          </w:p>
        </w:tc>
      </w:tr>
      <w:tr w:rsidR="00C04DAD" w:rsidRPr="00C04DAD" w14:paraId="07C85E3E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EBF73D" w14:textId="77777777" w:rsidR="00C04DAD" w:rsidRPr="00C04DAD" w:rsidRDefault="00C04DAD" w:rsidP="00C04DAD">
            <w:pPr>
              <w:pStyle w:val="13"/>
            </w:pPr>
            <w:r w:rsidRPr="00C04DAD">
              <w:t xml:space="preserve">Пищевая промышленность </w:t>
            </w:r>
          </w:p>
        </w:tc>
        <w:tc>
          <w:tcPr>
            <w:tcW w:w="5386" w:type="dxa"/>
          </w:tcPr>
          <w:p w14:paraId="4578A2D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51" w:type="dxa"/>
          </w:tcPr>
          <w:p w14:paraId="400B2CF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6.4</w:t>
            </w:r>
          </w:p>
        </w:tc>
      </w:tr>
      <w:tr w:rsidR="00C04DAD" w:rsidRPr="00C04DAD" w14:paraId="57EEEB86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CD41C95" w14:textId="77777777" w:rsidR="00C04DAD" w:rsidRPr="00C04DAD" w:rsidRDefault="00C04DAD" w:rsidP="00C04DAD">
            <w:pPr>
              <w:pStyle w:val="13"/>
            </w:pPr>
            <w:r w:rsidRPr="00C04DAD">
              <w:t xml:space="preserve">Строительная промышленность </w:t>
            </w:r>
          </w:p>
        </w:tc>
        <w:tc>
          <w:tcPr>
            <w:tcW w:w="5386" w:type="dxa"/>
            <w:hideMark/>
          </w:tcPr>
          <w:p w14:paraId="6059527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51" w:type="dxa"/>
            <w:hideMark/>
          </w:tcPr>
          <w:p w14:paraId="5DBDDDB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6.6</w:t>
            </w:r>
          </w:p>
        </w:tc>
      </w:tr>
      <w:tr w:rsidR="00C04DAD" w:rsidRPr="00C04DAD" w14:paraId="77634204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3CE692C" w14:textId="77777777" w:rsidR="00C04DAD" w:rsidRPr="00C04DAD" w:rsidRDefault="00C04DAD" w:rsidP="00C04DAD">
            <w:pPr>
              <w:pStyle w:val="13"/>
            </w:pPr>
            <w:r w:rsidRPr="00C04DAD">
              <w:t>Склад</w:t>
            </w:r>
          </w:p>
        </w:tc>
        <w:tc>
          <w:tcPr>
            <w:tcW w:w="5386" w:type="dxa"/>
          </w:tcPr>
          <w:p w14:paraId="20A5694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51" w:type="dxa"/>
          </w:tcPr>
          <w:p w14:paraId="04C43CF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6.9</w:t>
            </w:r>
          </w:p>
        </w:tc>
      </w:tr>
      <w:tr w:rsidR="00C04DAD" w:rsidRPr="00C04DAD" w14:paraId="14E0D4F2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E88A71" w14:textId="77777777" w:rsidR="00C04DAD" w:rsidRPr="00C04DAD" w:rsidRDefault="00C04DAD" w:rsidP="00C04DAD">
            <w:pPr>
              <w:pStyle w:val="13"/>
            </w:pPr>
            <w:r w:rsidRPr="00C04DAD">
              <w:t>Целлюлозно-бумажная промышленность</w:t>
            </w:r>
          </w:p>
        </w:tc>
        <w:tc>
          <w:tcPr>
            <w:tcW w:w="5386" w:type="dxa"/>
          </w:tcPr>
          <w:p w14:paraId="3513D59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Размещение объектов капитального строительства, предназначенных для целлюлозно-бумажного производства, производства </w:t>
            </w:r>
            <w:r w:rsidRPr="00C04DAD">
              <w:lastRenderedPageBreak/>
              <w:t>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851" w:type="dxa"/>
          </w:tcPr>
          <w:p w14:paraId="54F6A33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>6.11</w:t>
            </w:r>
          </w:p>
        </w:tc>
      </w:tr>
      <w:tr w:rsidR="00C04DAD" w:rsidRPr="00C04DAD" w14:paraId="370D0CA5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55F879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Автомобильный транспорт</w:t>
            </w:r>
          </w:p>
        </w:tc>
        <w:tc>
          <w:tcPr>
            <w:tcW w:w="5386" w:type="dxa"/>
          </w:tcPr>
          <w:p w14:paraId="4D29E20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851" w:type="dxa"/>
          </w:tcPr>
          <w:p w14:paraId="5AD1A0A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7.2</w:t>
            </w:r>
          </w:p>
        </w:tc>
      </w:tr>
      <w:tr w:rsidR="00C04DAD" w:rsidRPr="00C04DAD" w14:paraId="7414D1FD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AAF7F4" w14:textId="77777777" w:rsidR="00C04DAD" w:rsidRPr="00C04DAD" w:rsidRDefault="00C04DAD" w:rsidP="00C04DAD">
            <w:pPr>
              <w:pStyle w:val="13"/>
            </w:pPr>
            <w:r w:rsidRPr="00C04DAD">
              <w:t>Размещение автомобильных дорог</w:t>
            </w:r>
          </w:p>
          <w:p w14:paraId="5BF6EF3B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2B448EF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002E509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851" w:type="dxa"/>
          </w:tcPr>
          <w:p w14:paraId="0BD73C3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7.2.1</w:t>
            </w:r>
          </w:p>
          <w:p w14:paraId="5B2D4DF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2A32B958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DC8BC96" w14:textId="77777777" w:rsidR="00C04DAD" w:rsidRPr="00C04DAD" w:rsidRDefault="00C04DAD" w:rsidP="00C04DAD">
            <w:pPr>
              <w:pStyle w:val="13"/>
            </w:pPr>
            <w:r w:rsidRPr="00C04DAD">
              <w:t>Обслуживание перевозок пассажиров</w:t>
            </w:r>
          </w:p>
          <w:p w14:paraId="78F7B30F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519D4E3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851" w:type="dxa"/>
          </w:tcPr>
          <w:p w14:paraId="1ACE994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7.2.2</w:t>
            </w:r>
          </w:p>
          <w:p w14:paraId="02DB17F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3E7C8EED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FD264E" w14:textId="77777777" w:rsidR="00C04DAD" w:rsidRPr="00C04DAD" w:rsidRDefault="00C04DAD" w:rsidP="00C04DAD">
            <w:pPr>
              <w:pStyle w:val="13"/>
            </w:pPr>
            <w:r w:rsidRPr="00C04DAD">
              <w:t>Стоянки транспорта общего пользования</w:t>
            </w:r>
          </w:p>
          <w:p w14:paraId="68B37E29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48FBE69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851" w:type="dxa"/>
          </w:tcPr>
          <w:p w14:paraId="02CA778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7.2.3</w:t>
            </w:r>
          </w:p>
          <w:p w14:paraId="2C57C71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7E7ED451" w14:textId="77777777" w:rsidTr="00C04DAD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83E9F9" w14:textId="77777777" w:rsidR="00C04DAD" w:rsidRPr="00C04DAD" w:rsidRDefault="00C04DAD" w:rsidP="00C04DAD">
            <w:pPr>
              <w:pStyle w:val="13"/>
            </w:pPr>
            <w:r w:rsidRPr="00C04DAD">
              <w:t xml:space="preserve">Земельные участки (территории) общего пользования </w:t>
            </w:r>
          </w:p>
        </w:tc>
        <w:tc>
          <w:tcPr>
            <w:tcW w:w="5386" w:type="dxa"/>
          </w:tcPr>
          <w:p w14:paraId="1EB3C11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51" w:type="dxa"/>
          </w:tcPr>
          <w:p w14:paraId="710240D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12.0</w:t>
            </w:r>
          </w:p>
        </w:tc>
      </w:tr>
      <w:tr w:rsidR="00C04DAD" w:rsidRPr="00C04DAD" w14:paraId="629CED85" w14:textId="77777777" w:rsidTr="00C04DAD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A421A2" w14:textId="77777777" w:rsidR="00C04DAD" w:rsidRPr="00C04DAD" w:rsidRDefault="00C04DAD" w:rsidP="00C04DAD">
            <w:pPr>
              <w:pStyle w:val="13"/>
            </w:pPr>
            <w:r w:rsidRPr="00C04DAD">
              <w:t>Улично-дорожная сеть</w:t>
            </w:r>
          </w:p>
          <w:p w14:paraId="4DAB2795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3A1A4FE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1E78236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C04DAD">
              <w:lastRenderedPageBreak/>
              <w:t>предназначенных для охраны транспортных средств</w:t>
            </w:r>
          </w:p>
          <w:p w14:paraId="01F372D4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7388CFE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>12.0.1</w:t>
            </w:r>
          </w:p>
        </w:tc>
      </w:tr>
      <w:tr w:rsidR="00C04DAD" w:rsidRPr="00C04DAD" w14:paraId="7D195DC3" w14:textId="77777777" w:rsidTr="00C04DAD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50E9FF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Благоустройство территории</w:t>
            </w:r>
          </w:p>
          <w:p w14:paraId="702DBDF1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25DCAC6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1" w:type="dxa"/>
          </w:tcPr>
          <w:p w14:paraId="1DCDD96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12.0.2</w:t>
            </w:r>
          </w:p>
        </w:tc>
      </w:tr>
    </w:tbl>
    <w:p w14:paraId="512F07E3" w14:textId="77777777" w:rsidR="00C04DAD" w:rsidRDefault="00C04DAD" w:rsidP="00C04DAD">
      <w:pPr>
        <w:pStyle w:val="30"/>
      </w:pPr>
      <w:bookmarkStart w:id="40" w:name="_Toc99027113"/>
      <w:r w:rsidRPr="00C04DAD">
        <w:t>Вспомогательные виды разрешенного использования:</w:t>
      </w:r>
      <w:bookmarkEnd w:id="40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C04DAD" w:rsidRPr="00C04DAD" w14:paraId="28B555AA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44E67A9" w14:textId="77777777" w:rsidR="00C04DAD" w:rsidRPr="00C04DAD" w:rsidRDefault="00C04DAD" w:rsidP="00C04DAD">
            <w:pPr>
              <w:pStyle w:val="13"/>
            </w:pPr>
            <w:r w:rsidRPr="00C04DAD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hideMark/>
          </w:tcPr>
          <w:p w14:paraId="1EEB69DB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Описание вида разрешенного использования земельного участка</w:t>
            </w:r>
            <w:r w:rsidR="0062153E">
              <w:rPr>
                <w:noProof/>
                <w:lang w:eastAsia="ru-RU"/>
              </w:rPr>
              <w:pict w14:anchorId="58F84AE8">
                <v:rect id="Прямоугольник 22" o:spid="_x0000_s1026" alt="Об утверждении классификатора видов разрешенного использования земельных участков (с изменениями на 30 сентября 2015 года)" style="position:absolute;margin-left:0;margin-top:0;width:8.25pt;height:17.25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Bdv1WqtAgAAvgQAAA4AAAAAAAAA&#10;AAAAAAAALgIAAGRycy9lMm9Eb2MueG1sUEsBAi0AFAAGAAgAAAAhABK7BZvcAAAAAwEAAA8AAAAA&#10;AAAAAAAAAAAABwUAAGRycy9kb3ducmV2LnhtbFBLBQYAAAAABAAEAPMAAAAQBgAAAAA=&#10;" filled="f" stroked="f">
                  <o:lock v:ext="edit" aspectratio="t"/>
                </v:rect>
              </w:pic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6DD30682">
                <v:rect id="Прямоугольник 21" o:spid="_x0000_s1037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1" w:type="dxa"/>
            <w:hideMark/>
          </w:tcPr>
          <w:p w14:paraId="4848B785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Код</w:t>
            </w:r>
          </w:p>
        </w:tc>
      </w:tr>
      <w:tr w:rsidR="00C04DAD" w:rsidRPr="00C04DAD" w14:paraId="6885067E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FA42742" w14:textId="77777777" w:rsidR="00C04DAD" w:rsidRPr="00C04DAD" w:rsidRDefault="00C04DAD" w:rsidP="00C04DAD">
            <w:pPr>
              <w:pStyle w:val="13"/>
            </w:pPr>
            <w:r w:rsidRPr="00C04DAD">
              <w:t>1</w:t>
            </w:r>
          </w:p>
        </w:tc>
        <w:tc>
          <w:tcPr>
            <w:tcW w:w="5386" w:type="dxa"/>
            <w:hideMark/>
          </w:tcPr>
          <w:p w14:paraId="6782FA4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</w:t>
            </w:r>
          </w:p>
        </w:tc>
        <w:tc>
          <w:tcPr>
            <w:tcW w:w="851" w:type="dxa"/>
            <w:hideMark/>
          </w:tcPr>
          <w:p w14:paraId="26C82D7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</w:t>
            </w:r>
          </w:p>
        </w:tc>
      </w:tr>
      <w:tr w:rsidR="00C04DAD" w:rsidRPr="00C04DAD" w14:paraId="704D0880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570EED" w14:textId="77777777" w:rsidR="00C04DAD" w:rsidRPr="00C04DAD" w:rsidRDefault="00C04DAD" w:rsidP="00C04DAD">
            <w:pPr>
              <w:pStyle w:val="13"/>
            </w:pPr>
            <w:r w:rsidRPr="00C04DAD">
              <w:t>Хранение автотранспорта</w:t>
            </w:r>
          </w:p>
          <w:p w14:paraId="70E47D4D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08A7DFB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51" w:type="dxa"/>
          </w:tcPr>
          <w:p w14:paraId="2B3D78B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2.7.1</w:t>
            </w:r>
          </w:p>
        </w:tc>
      </w:tr>
    </w:tbl>
    <w:p w14:paraId="564C18A6" w14:textId="77777777" w:rsidR="00C04DAD" w:rsidRDefault="00C04DAD" w:rsidP="00C04DAD">
      <w:pPr>
        <w:pStyle w:val="30"/>
      </w:pPr>
      <w:bookmarkStart w:id="41" w:name="_Toc99027114"/>
      <w:r w:rsidRPr="00C04DAD">
        <w:t>Условно разрешенные виды использования:</w:t>
      </w:r>
      <w:bookmarkEnd w:id="41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C04DAD" w:rsidRPr="00C04DAD" w14:paraId="71B77385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05A85C6" w14:textId="77777777" w:rsidR="00C04DAD" w:rsidRPr="00C04DAD" w:rsidRDefault="00C04DAD" w:rsidP="00C04DAD">
            <w:pPr>
              <w:pStyle w:val="13"/>
            </w:pPr>
            <w:r w:rsidRPr="00C04DAD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hideMark/>
          </w:tcPr>
          <w:p w14:paraId="6BCAE53A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4486BDF5">
                <v:rect id="Прямоугольник 23" o:spid="_x0000_s1036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1" w:type="dxa"/>
            <w:hideMark/>
          </w:tcPr>
          <w:p w14:paraId="61C8DC47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Код</w:t>
            </w:r>
          </w:p>
        </w:tc>
      </w:tr>
      <w:tr w:rsidR="00C04DAD" w:rsidRPr="00C04DAD" w14:paraId="3F4D9A72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5D7AC74" w14:textId="77777777" w:rsidR="00C04DAD" w:rsidRPr="00C04DAD" w:rsidRDefault="00C04DAD" w:rsidP="00C04DAD">
            <w:pPr>
              <w:pStyle w:val="13"/>
              <w:rPr>
                <w:b w:val="0"/>
                <w:bCs w:val="0"/>
              </w:rPr>
            </w:pPr>
            <w:r w:rsidRPr="00C04DAD"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  <w:hideMark/>
          </w:tcPr>
          <w:p w14:paraId="5DFFB0C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</w:t>
            </w:r>
          </w:p>
        </w:tc>
        <w:tc>
          <w:tcPr>
            <w:tcW w:w="851" w:type="dxa"/>
            <w:hideMark/>
          </w:tcPr>
          <w:p w14:paraId="352DF64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</w:t>
            </w:r>
          </w:p>
        </w:tc>
      </w:tr>
      <w:tr w:rsidR="00C04DAD" w:rsidRPr="00C04DAD" w14:paraId="10E6E0EF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2AD80A" w14:textId="77777777" w:rsidR="00C04DAD" w:rsidRPr="00C04DAD" w:rsidRDefault="00C04DAD" w:rsidP="00C04DAD">
            <w:pPr>
              <w:pStyle w:val="13"/>
            </w:pPr>
            <w:r w:rsidRPr="00C04DAD">
              <w:t>Амбулаторное ветеринарное обслуживание</w:t>
            </w:r>
          </w:p>
        </w:tc>
        <w:tc>
          <w:tcPr>
            <w:tcW w:w="5386" w:type="dxa"/>
          </w:tcPr>
          <w:p w14:paraId="49AEBC3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51" w:type="dxa"/>
          </w:tcPr>
          <w:p w14:paraId="4F76855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3.10.1</w:t>
            </w:r>
          </w:p>
        </w:tc>
      </w:tr>
      <w:tr w:rsidR="00C04DAD" w:rsidRPr="00C04DAD" w14:paraId="38BCAAF0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4FE162" w14:textId="77777777" w:rsidR="00C04DAD" w:rsidRPr="00C04DAD" w:rsidRDefault="00C04DAD" w:rsidP="00C04DAD">
            <w:pPr>
              <w:pStyle w:val="13"/>
            </w:pPr>
            <w:r w:rsidRPr="00C04DAD">
              <w:t>Приюты для животных</w:t>
            </w:r>
          </w:p>
        </w:tc>
        <w:tc>
          <w:tcPr>
            <w:tcW w:w="5386" w:type="dxa"/>
          </w:tcPr>
          <w:p w14:paraId="078614B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3DD4849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размещение объектов капитального строительства, предназначенных для содержания, </w:t>
            </w:r>
            <w:r w:rsidRPr="00C04DAD">
              <w:lastRenderedPageBreak/>
              <w:t>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1CEFA133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851" w:type="dxa"/>
          </w:tcPr>
          <w:p w14:paraId="3007DD2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>3.10.2</w:t>
            </w:r>
          </w:p>
        </w:tc>
      </w:tr>
      <w:tr w:rsidR="00C04DAD" w:rsidRPr="00C04DAD" w14:paraId="70415FBB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8F69DBE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Гостиничное обслуживание</w:t>
            </w:r>
          </w:p>
        </w:tc>
        <w:tc>
          <w:tcPr>
            <w:tcW w:w="5386" w:type="dxa"/>
          </w:tcPr>
          <w:p w14:paraId="680E52B8" w14:textId="55ED2189" w:rsidR="00C04DAD" w:rsidRPr="00C04DAD" w:rsidRDefault="003E69FA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9FA">
              <w:t>Размещение гостиниц</w:t>
            </w:r>
          </w:p>
        </w:tc>
        <w:tc>
          <w:tcPr>
            <w:tcW w:w="851" w:type="dxa"/>
          </w:tcPr>
          <w:p w14:paraId="08884EB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4.7</w:t>
            </w:r>
          </w:p>
        </w:tc>
      </w:tr>
      <w:tr w:rsidR="00C04DAD" w:rsidRPr="00C04DAD" w14:paraId="0A57D1C5" w14:textId="77777777" w:rsidTr="00C04DAD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02762F" w14:textId="77777777" w:rsidR="00C04DAD" w:rsidRPr="00C04DAD" w:rsidRDefault="00C04DAD" w:rsidP="00C04DAD">
            <w:pPr>
              <w:pStyle w:val="13"/>
            </w:pPr>
            <w:r w:rsidRPr="00C04DAD">
              <w:t>Обеспечение спортивно-зрелищных мероприятий</w:t>
            </w:r>
          </w:p>
        </w:tc>
        <w:tc>
          <w:tcPr>
            <w:tcW w:w="5386" w:type="dxa"/>
          </w:tcPr>
          <w:p w14:paraId="547C964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51" w:type="dxa"/>
          </w:tcPr>
          <w:p w14:paraId="4A9D29C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5.1.1</w:t>
            </w:r>
          </w:p>
        </w:tc>
      </w:tr>
      <w:tr w:rsidR="00C04DAD" w:rsidRPr="00C04DAD" w14:paraId="76D3CA6E" w14:textId="77777777" w:rsidTr="00C04DA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6172152" w14:textId="77777777" w:rsidR="00C04DAD" w:rsidRPr="00C04DAD" w:rsidRDefault="00C04DAD" w:rsidP="00C04DAD">
            <w:pPr>
              <w:pStyle w:val="13"/>
            </w:pPr>
            <w:r w:rsidRPr="00C04DAD">
              <w:t>Обеспечение занятий спортом в помещениях</w:t>
            </w:r>
          </w:p>
        </w:tc>
        <w:tc>
          <w:tcPr>
            <w:tcW w:w="5386" w:type="dxa"/>
          </w:tcPr>
          <w:p w14:paraId="20662DD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51" w:type="dxa"/>
          </w:tcPr>
          <w:p w14:paraId="0AF87B6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5.1.2</w:t>
            </w:r>
          </w:p>
          <w:p w14:paraId="79A2D50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13F06E4D" w14:textId="77777777" w:rsidTr="00C04DAD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09CA15" w14:textId="77777777" w:rsidR="00C04DAD" w:rsidRPr="00C04DAD" w:rsidRDefault="00C04DAD" w:rsidP="00C04DAD">
            <w:pPr>
              <w:pStyle w:val="13"/>
            </w:pPr>
            <w:r w:rsidRPr="00C04DAD">
              <w:t>Площадки для занятий спортом</w:t>
            </w:r>
          </w:p>
        </w:tc>
        <w:tc>
          <w:tcPr>
            <w:tcW w:w="5386" w:type="dxa"/>
          </w:tcPr>
          <w:p w14:paraId="309A65A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51" w:type="dxa"/>
          </w:tcPr>
          <w:p w14:paraId="2E3B030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5.1.3</w:t>
            </w:r>
          </w:p>
          <w:p w14:paraId="28EFD5F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00699593" w14:textId="77777777" w:rsidTr="00C04DA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C44655" w14:textId="77777777" w:rsidR="00C04DAD" w:rsidRPr="00C04DAD" w:rsidRDefault="00C04DAD" w:rsidP="00C04DAD">
            <w:pPr>
              <w:pStyle w:val="13"/>
            </w:pPr>
            <w:r w:rsidRPr="00C04DAD">
              <w:t>Оборудованные площадки для занятий спортом</w:t>
            </w:r>
          </w:p>
        </w:tc>
        <w:tc>
          <w:tcPr>
            <w:tcW w:w="5386" w:type="dxa"/>
          </w:tcPr>
          <w:p w14:paraId="49CAF3D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851" w:type="dxa"/>
          </w:tcPr>
          <w:p w14:paraId="09FA159E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5.1.4</w:t>
            </w:r>
          </w:p>
          <w:p w14:paraId="5A1C07F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9BE6E4" w14:textId="77777777" w:rsidR="00C04DAD" w:rsidRDefault="00C04DAD" w:rsidP="00C04DAD"/>
    <w:p w14:paraId="10F5A567" w14:textId="77777777" w:rsidR="00C04DAD" w:rsidRDefault="00C04DAD" w:rsidP="00C04DAD">
      <w:pPr>
        <w:pStyle w:val="10"/>
      </w:pPr>
      <w:bookmarkStart w:id="42" w:name="_Toc99027115"/>
      <w:r w:rsidRPr="00C04DAD">
        <w:t>Зоны инженерной инфраструктуры (И)</w:t>
      </w:r>
      <w:bookmarkEnd w:id="42"/>
    </w:p>
    <w:p w14:paraId="3AD729EC" w14:textId="77777777" w:rsidR="00C04DAD" w:rsidRDefault="00C04DAD" w:rsidP="00C04DAD">
      <w:pPr>
        <w:pStyle w:val="30"/>
      </w:pPr>
      <w:bookmarkStart w:id="43" w:name="_Toc99027116"/>
      <w:r w:rsidRPr="00C04DAD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43"/>
    </w:p>
    <w:tbl>
      <w:tblPr>
        <w:tblStyle w:val="-131"/>
        <w:tblW w:w="9351" w:type="dxa"/>
        <w:tblLook w:val="04A0" w:firstRow="1" w:lastRow="0" w:firstColumn="1" w:lastColumn="0" w:noHBand="0" w:noVBand="1"/>
      </w:tblPr>
      <w:tblGrid>
        <w:gridCol w:w="4310"/>
        <w:gridCol w:w="5041"/>
      </w:tblGrid>
      <w:tr w:rsidR="00C04DAD" w:rsidRPr="00C04DAD" w14:paraId="6F4EA2C2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14:paraId="6B7023D7" w14:textId="77777777" w:rsidR="00C04DAD" w:rsidRPr="00C04DAD" w:rsidRDefault="00C04DAD" w:rsidP="00C04DAD">
            <w:pPr>
              <w:pStyle w:val="13"/>
            </w:pPr>
            <w:r w:rsidRPr="00C04DAD">
              <w:t>Параметр</w:t>
            </w:r>
          </w:p>
        </w:tc>
        <w:tc>
          <w:tcPr>
            <w:tcW w:w="5041" w:type="dxa"/>
          </w:tcPr>
          <w:p w14:paraId="481BD888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Значение</w:t>
            </w:r>
          </w:p>
        </w:tc>
      </w:tr>
      <w:tr w:rsidR="00C04DAD" w:rsidRPr="00C04DAD" w14:paraId="57634B51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14:paraId="36C6E603" w14:textId="77777777" w:rsidR="00C04DAD" w:rsidRPr="00C04DAD" w:rsidRDefault="00C04DAD" w:rsidP="00C04DAD">
            <w:pPr>
              <w:pStyle w:val="13"/>
            </w:pPr>
            <w:r w:rsidRPr="00C04DAD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041" w:type="dxa"/>
          </w:tcPr>
          <w:p w14:paraId="0772CC8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Минимальный размер земельного участка: не подлежит установлению.</w:t>
            </w:r>
          </w:p>
          <w:p w14:paraId="5A1DC6F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Максимальный размер земельного участка: </w:t>
            </w:r>
          </w:p>
          <w:p w14:paraId="4366BCB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не подлежит установлению.</w:t>
            </w:r>
          </w:p>
        </w:tc>
      </w:tr>
      <w:tr w:rsidR="00C04DAD" w:rsidRPr="00C04DAD" w14:paraId="3129E3B2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14:paraId="174D4628" w14:textId="77777777" w:rsidR="00C04DAD" w:rsidRPr="00C04DAD" w:rsidRDefault="00C04DAD" w:rsidP="00C04DAD">
            <w:pPr>
              <w:pStyle w:val="13"/>
            </w:pPr>
            <w:r w:rsidRPr="00C04DAD"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C04DAD">
              <w:lastRenderedPageBreak/>
              <w:t>строений, сооружений</w:t>
            </w:r>
          </w:p>
        </w:tc>
        <w:tc>
          <w:tcPr>
            <w:tcW w:w="5041" w:type="dxa"/>
          </w:tcPr>
          <w:p w14:paraId="0A893D4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>Минимальный отступ от границ земельного участка -3 м.</w:t>
            </w:r>
          </w:p>
          <w:p w14:paraId="4E01ABD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DAD" w:rsidRPr="00C04DAD" w14:paraId="52F444D5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14:paraId="2F10EAEC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041" w:type="dxa"/>
          </w:tcPr>
          <w:p w14:paraId="37112F9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Предельное количество этажей – 3.</w:t>
            </w:r>
          </w:p>
          <w:p w14:paraId="295C3F47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Предельная высота зданий - 13 м.</w:t>
            </w:r>
          </w:p>
        </w:tc>
      </w:tr>
      <w:tr w:rsidR="00C04DAD" w:rsidRPr="00C04DAD" w14:paraId="565F738A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14:paraId="00018882" w14:textId="77777777" w:rsidR="00C04DAD" w:rsidRPr="00C04DAD" w:rsidRDefault="00C04DAD" w:rsidP="00C04DAD">
            <w:pPr>
              <w:pStyle w:val="13"/>
            </w:pPr>
            <w:r w:rsidRPr="00C04DAD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41" w:type="dxa"/>
          </w:tcPr>
          <w:p w14:paraId="55DE90A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Максимальный        процент застройки в границах земельного участка – 70 %.</w:t>
            </w:r>
          </w:p>
        </w:tc>
      </w:tr>
      <w:tr w:rsidR="00C04DAD" w:rsidRPr="00C04DAD" w14:paraId="07ED464F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0" w:type="dxa"/>
          </w:tcPr>
          <w:p w14:paraId="26E050EC" w14:textId="77777777" w:rsidR="00C04DAD" w:rsidRPr="00C04DAD" w:rsidRDefault="00C04DAD" w:rsidP="00C04DAD">
            <w:pPr>
              <w:pStyle w:val="13"/>
            </w:pPr>
            <w:r w:rsidRPr="00C04DAD">
              <w:t>5. Иные предельные параметры разрешенного строительства</w:t>
            </w:r>
          </w:p>
        </w:tc>
        <w:tc>
          <w:tcPr>
            <w:tcW w:w="5041" w:type="dxa"/>
          </w:tcPr>
          <w:p w14:paraId="068D34C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Здания следует размещать с отступом от красных линий магистральных улиц -5 м, жилых улиц - 3 м, если иное не  определено проектом планировки.</w:t>
            </w:r>
          </w:p>
          <w:p w14:paraId="722E248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В кварталах со сложившейся застройкой по красной линии допускается совмещение                линии застройки с красной линией.</w:t>
            </w:r>
          </w:p>
          <w:p w14:paraId="6F3C73BC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Минимальное расстояние от красной линии – 5 м.</w:t>
            </w:r>
          </w:p>
          <w:p w14:paraId="7D30D6B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Минимальный         процент застройки в границах земельного участка – 20 %.</w:t>
            </w:r>
          </w:p>
          <w:p w14:paraId="55AA78E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Минимальный процент озеленения в границах земельного участка – 15 %.</w:t>
            </w:r>
          </w:p>
        </w:tc>
      </w:tr>
    </w:tbl>
    <w:p w14:paraId="34AEF900" w14:textId="77777777" w:rsidR="00C04DAD" w:rsidRDefault="00C04DAD" w:rsidP="00C04DAD">
      <w:pPr>
        <w:pStyle w:val="30"/>
      </w:pPr>
      <w:bookmarkStart w:id="44" w:name="_Toc99027117"/>
      <w:r w:rsidRPr="00C04DAD">
        <w:t>Основные виды разрешенного использования земельных участков:</w:t>
      </w:r>
      <w:bookmarkEnd w:id="44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C04DAD" w:rsidRPr="00C04DAD" w14:paraId="2610477F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7934699" w14:textId="77777777" w:rsidR="00C04DAD" w:rsidRPr="00C04DAD" w:rsidRDefault="00C04DAD" w:rsidP="00C04DAD">
            <w:pPr>
              <w:pStyle w:val="13"/>
            </w:pPr>
            <w:r w:rsidRPr="00C04DAD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hideMark/>
          </w:tcPr>
          <w:p w14:paraId="28082E01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21BC86D3">
                <v:rect id="Прямоугольник 25" o:spid="_x0000_s1035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1" w:type="dxa"/>
            <w:hideMark/>
          </w:tcPr>
          <w:p w14:paraId="5CD9AEB5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Код 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36811892">
                <v:rect id="Прямоугольник 24" o:spid="_x0000_s1034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4DAD" w:rsidRPr="00C04DAD" w14:paraId="781DB080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993A2A2" w14:textId="77777777" w:rsidR="00C04DAD" w:rsidRPr="00C04DAD" w:rsidRDefault="00C04DAD" w:rsidP="00C04DAD">
            <w:pPr>
              <w:pStyle w:val="13"/>
              <w:rPr>
                <w:b w:val="0"/>
                <w:bCs w:val="0"/>
              </w:rPr>
            </w:pPr>
            <w:r w:rsidRPr="00C04DAD"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  <w:hideMark/>
          </w:tcPr>
          <w:p w14:paraId="0FD3165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</w:t>
            </w:r>
          </w:p>
        </w:tc>
        <w:tc>
          <w:tcPr>
            <w:tcW w:w="851" w:type="dxa"/>
            <w:hideMark/>
          </w:tcPr>
          <w:p w14:paraId="300CDA4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</w:t>
            </w:r>
          </w:p>
        </w:tc>
      </w:tr>
      <w:tr w:rsidR="00C04DAD" w:rsidRPr="00C04DAD" w14:paraId="4441B66B" w14:textId="77777777" w:rsidTr="00C04DAD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0903E1" w14:textId="77777777" w:rsidR="00C04DAD" w:rsidRPr="00C04DAD" w:rsidRDefault="00C04DAD" w:rsidP="00C04DAD">
            <w:pPr>
              <w:pStyle w:val="13"/>
            </w:pPr>
            <w:r w:rsidRPr="00C04DAD">
              <w:t xml:space="preserve">Коммунальное обслуживание </w:t>
            </w:r>
          </w:p>
        </w:tc>
        <w:tc>
          <w:tcPr>
            <w:tcW w:w="5386" w:type="dxa"/>
          </w:tcPr>
          <w:p w14:paraId="42E69F7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1" w:type="dxa"/>
          </w:tcPr>
          <w:p w14:paraId="247F5738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3.1</w:t>
            </w:r>
          </w:p>
        </w:tc>
      </w:tr>
      <w:tr w:rsidR="00C04DAD" w:rsidRPr="00C04DAD" w14:paraId="3D6944EE" w14:textId="77777777" w:rsidTr="00C04DA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FFEDC1" w14:textId="77777777" w:rsidR="00C04DAD" w:rsidRPr="00C04DAD" w:rsidRDefault="00C04DAD" w:rsidP="00C04DAD">
            <w:pPr>
              <w:pStyle w:val="13"/>
            </w:pPr>
            <w:r w:rsidRPr="00C04DAD">
              <w:t>Предоставление коммунальных услуг</w:t>
            </w:r>
          </w:p>
          <w:p w14:paraId="2050D883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588ED36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C04DAD"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1" w:type="dxa"/>
          </w:tcPr>
          <w:p w14:paraId="7A522BD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lastRenderedPageBreak/>
              <w:t>3.1.1</w:t>
            </w:r>
          </w:p>
        </w:tc>
      </w:tr>
      <w:tr w:rsidR="00C04DAD" w:rsidRPr="00C04DAD" w14:paraId="69E55800" w14:textId="77777777" w:rsidTr="00C04D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862652" w14:textId="77777777" w:rsidR="00C04DAD" w:rsidRPr="00C04DAD" w:rsidRDefault="00C04DAD" w:rsidP="00C04DAD">
            <w:pPr>
              <w:pStyle w:val="13"/>
            </w:pPr>
            <w:r w:rsidRPr="00C04DAD"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6" w:type="dxa"/>
          </w:tcPr>
          <w:p w14:paraId="5778D2AE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5137549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52B44C70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3.1.2</w:t>
            </w:r>
          </w:p>
        </w:tc>
      </w:tr>
      <w:tr w:rsidR="00C04DAD" w:rsidRPr="00C04DAD" w14:paraId="5AA2B55F" w14:textId="77777777" w:rsidTr="00C04DAD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6DE6BF" w14:textId="77777777" w:rsidR="00C04DAD" w:rsidRPr="00C04DAD" w:rsidRDefault="00C04DAD" w:rsidP="00C04DAD">
            <w:pPr>
              <w:pStyle w:val="13"/>
            </w:pPr>
            <w:r w:rsidRPr="00C04DAD">
              <w:t>Гидротехнические сооружения</w:t>
            </w:r>
          </w:p>
        </w:tc>
        <w:tc>
          <w:tcPr>
            <w:tcW w:w="5386" w:type="dxa"/>
          </w:tcPr>
          <w:p w14:paraId="7939F2B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851" w:type="dxa"/>
          </w:tcPr>
          <w:p w14:paraId="3F20712E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11.3</w:t>
            </w:r>
          </w:p>
        </w:tc>
      </w:tr>
      <w:tr w:rsidR="00C04DAD" w:rsidRPr="00C04DAD" w14:paraId="65493296" w14:textId="77777777" w:rsidTr="00C04DA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14D82D" w14:textId="77777777" w:rsidR="00C04DAD" w:rsidRPr="00C04DAD" w:rsidRDefault="00C04DAD" w:rsidP="00C04DAD">
            <w:pPr>
              <w:pStyle w:val="13"/>
            </w:pPr>
            <w:r w:rsidRPr="00C04DAD">
              <w:t xml:space="preserve">Земельные участки (территории) общего пользования </w:t>
            </w:r>
          </w:p>
        </w:tc>
        <w:tc>
          <w:tcPr>
            <w:tcW w:w="5386" w:type="dxa"/>
          </w:tcPr>
          <w:p w14:paraId="4DB607F2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51" w:type="dxa"/>
          </w:tcPr>
          <w:p w14:paraId="5B5BA155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12.0</w:t>
            </w:r>
          </w:p>
        </w:tc>
      </w:tr>
      <w:tr w:rsidR="00C04DAD" w:rsidRPr="00C04DAD" w14:paraId="63F8B500" w14:textId="77777777" w:rsidTr="00C04DA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426963C" w14:textId="77777777" w:rsidR="00C04DAD" w:rsidRPr="00C04DAD" w:rsidRDefault="00C04DAD" w:rsidP="00C04DAD">
            <w:pPr>
              <w:pStyle w:val="13"/>
            </w:pPr>
            <w:r w:rsidRPr="00C04DAD">
              <w:t>Улично-дорожная сеть</w:t>
            </w:r>
          </w:p>
          <w:p w14:paraId="175E4B4C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177B71B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5C70BF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851" w:type="dxa"/>
          </w:tcPr>
          <w:p w14:paraId="702203CD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12.0.1</w:t>
            </w:r>
          </w:p>
        </w:tc>
      </w:tr>
      <w:tr w:rsidR="00C04DAD" w:rsidRPr="00C04DAD" w14:paraId="103BF0B7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449FA2" w14:textId="77777777" w:rsidR="00C04DAD" w:rsidRPr="00C04DAD" w:rsidRDefault="00C04DAD" w:rsidP="00C04DAD">
            <w:pPr>
              <w:pStyle w:val="13"/>
            </w:pPr>
            <w:r w:rsidRPr="00C04DAD">
              <w:t>Благоустройство территории</w:t>
            </w:r>
          </w:p>
          <w:p w14:paraId="7EACF37F" w14:textId="77777777" w:rsidR="00C04DAD" w:rsidRPr="00C04DAD" w:rsidRDefault="00C04DAD" w:rsidP="00C04DAD">
            <w:pPr>
              <w:pStyle w:val="13"/>
            </w:pPr>
          </w:p>
        </w:tc>
        <w:tc>
          <w:tcPr>
            <w:tcW w:w="5386" w:type="dxa"/>
          </w:tcPr>
          <w:p w14:paraId="4C0653AF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1" w:type="dxa"/>
            <w:hideMark/>
          </w:tcPr>
          <w:p w14:paraId="29C546DA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12.0.2</w:t>
            </w:r>
          </w:p>
        </w:tc>
      </w:tr>
    </w:tbl>
    <w:p w14:paraId="668E55F3" w14:textId="77777777" w:rsidR="00C04DAD" w:rsidRDefault="00C04DAD" w:rsidP="00C04DAD">
      <w:pPr>
        <w:pStyle w:val="30"/>
      </w:pPr>
      <w:bookmarkStart w:id="45" w:name="_Toc99027118"/>
      <w:r w:rsidRPr="00C04DAD">
        <w:lastRenderedPageBreak/>
        <w:t>Вспомогательные виды разрешенного использования:</w:t>
      </w:r>
      <w:bookmarkEnd w:id="45"/>
    </w:p>
    <w:p w14:paraId="7D843154" w14:textId="77777777" w:rsidR="00C04DAD" w:rsidRDefault="00C04DAD" w:rsidP="00C04DAD">
      <w:r w:rsidRPr="00C04DAD">
        <w:t>Не предусмотрены.</w:t>
      </w:r>
    </w:p>
    <w:p w14:paraId="53654C7D" w14:textId="77777777" w:rsidR="00C04DAD" w:rsidRDefault="00C04DAD" w:rsidP="00C04DAD">
      <w:pPr>
        <w:pStyle w:val="30"/>
      </w:pPr>
      <w:bookmarkStart w:id="46" w:name="_Toc99027119"/>
      <w:r w:rsidRPr="00C04DAD">
        <w:t>Условно разрешенные виды использования:</w:t>
      </w:r>
      <w:bookmarkEnd w:id="46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C04DAD" w:rsidRPr="00C04DAD" w14:paraId="10C143BC" w14:textId="77777777" w:rsidTr="00C04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03443AE" w14:textId="77777777" w:rsidR="00C04DAD" w:rsidRPr="00C04DAD" w:rsidRDefault="00C04DAD" w:rsidP="00C04DAD">
            <w:pPr>
              <w:pStyle w:val="13"/>
            </w:pPr>
            <w:r w:rsidRPr="00C04DAD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hideMark/>
          </w:tcPr>
          <w:p w14:paraId="2015561C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1EC42733">
                <v:rect id="Прямоугольник 26" o:spid="_x0000_s1033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1" w:type="dxa"/>
            <w:hideMark/>
          </w:tcPr>
          <w:p w14:paraId="6D953939" w14:textId="77777777" w:rsidR="00C04DAD" w:rsidRPr="00C04DAD" w:rsidRDefault="00C04DAD" w:rsidP="00C04DA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 xml:space="preserve">Код </w:t>
            </w:r>
          </w:p>
        </w:tc>
      </w:tr>
      <w:tr w:rsidR="00C04DAD" w:rsidRPr="00C04DAD" w14:paraId="3113C325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15038DE" w14:textId="77777777" w:rsidR="00C04DAD" w:rsidRPr="00C04DAD" w:rsidRDefault="00C04DAD" w:rsidP="00C04DAD">
            <w:pPr>
              <w:pStyle w:val="13"/>
              <w:rPr>
                <w:b w:val="0"/>
                <w:bCs w:val="0"/>
              </w:rPr>
            </w:pPr>
            <w:r w:rsidRPr="00C04DAD"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  <w:hideMark/>
          </w:tcPr>
          <w:p w14:paraId="5DA297FB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2</w:t>
            </w:r>
          </w:p>
        </w:tc>
        <w:tc>
          <w:tcPr>
            <w:tcW w:w="851" w:type="dxa"/>
            <w:hideMark/>
          </w:tcPr>
          <w:p w14:paraId="41AD5146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3</w:t>
            </w:r>
          </w:p>
        </w:tc>
      </w:tr>
      <w:tr w:rsidR="00C04DAD" w:rsidRPr="00C04DAD" w14:paraId="6522AF7E" w14:textId="77777777" w:rsidTr="00C04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E323EAD" w14:textId="77777777" w:rsidR="00C04DAD" w:rsidRPr="00C04DAD" w:rsidRDefault="00C04DAD" w:rsidP="00C04DAD">
            <w:pPr>
              <w:pStyle w:val="13"/>
            </w:pPr>
            <w:r w:rsidRPr="00C04DAD">
              <w:t>Служебные гаражи</w:t>
            </w:r>
          </w:p>
        </w:tc>
        <w:tc>
          <w:tcPr>
            <w:tcW w:w="5386" w:type="dxa"/>
            <w:hideMark/>
          </w:tcPr>
          <w:p w14:paraId="489B63B1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51" w:type="dxa"/>
            <w:hideMark/>
          </w:tcPr>
          <w:p w14:paraId="0C4C45E9" w14:textId="77777777" w:rsidR="00C04DAD" w:rsidRPr="00C04DAD" w:rsidRDefault="00C04DAD" w:rsidP="00C04DA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4DAD">
              <w:t>4.9</w:t>
            </w:r>
          </w:p>
        </w:tc>
      </w:tr>
    </w:tbl>
    <w:p w14:paraId="7EB36949" w14:textId="77777777" w:rsidR="00FD488D" w:rsidRDefault="00FD488D" w:rsidP="00C04DAD"/>
    <w:p w14:paraId="43DB00AB" w14:textId="77777777" w:rsidR="00C04DAD" w:rsidRDefault="00C04DAD" w:rsidP="00FD488D">
      <w:pPr>
        <w:pStyle w:val="10"/>
      </w:pPr>
      <w:bookmarkStart w:id="47" w:name="_Toc99027120"/>
      <w:r w:rsidRPr="00C04DAD">
        <w:t>Зоны транспортной инфраструктуры (Д-1)</w:t>
      </w:r>
      <w:bookmarkEnd w:id="47"/>
    </w:p>
    <w:p w14:paraId="43B5705F" w14:textId="77777777" w:rsidR="00FD488D" w:rsidRDefault="00FD488D" w:rsidP="00FD488D">
      <w:r w:rsidRPr="00FD488D">
        <w:t>Зоны предназначены для размещения объектов транспортной инфраструктуры, в том числе сооружений и коммуникаций автомобильного транспорта, а также установления санитарно-защитных и охранных зон в соответствии с действующим законодательством и требованиями технических регламентов.</w:t>
      </w:r>
    </w:p>
    <w:p w14:paraId="22A4B498" w14:textId="77777777" w:rsidR="00FD488D" w:rsidRDefault="00FD488D" w:rsidP="00FD488D">
      <w:pPr>
        <w:pStyle w:val="30"/>
      </w:pPr>
      <w:bookmarkStart w:id="48" w:name="_Toc99027121"/>
      <w:r w:rsidRPr="00FD488D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48"/>
    </w:p>
    <w:tbl>
      <w:tblPr>
        <w:tblStyle w:val="-131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FD488D" w:rsidRPr="00FD488D" w14:paraId="64E32B4D" w14:textId="77777777" w:rsidTr="00FD4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3B0FB05" w14:textId="77777777" w:rsidR="00FD488D" w:rsidRPr="00FD488D" w:rsidRDefault="00FD488D" w:rsidP="00FD488D">
            <w:pPr>
              <w:pStyle w:val="13"/>
            </w:pPr>
            <w:r w:rsidRPr="00FD488D">
              <w:t>Параметр</w:t>
            </w:r>
          </w:p>
        </w:tc>
        <w:tc>
          <w:tcPr>
            <w:tcW w:w="4961" w:type="dxa"/>
          </w:tcPr>
          <w:p w14:paraId="579AB373" w14:textId="77777777" w:rsidR="00FD488D" w:rsidRPr="00FD488D" w:rsidRDefault="00FD488D" w:rsidP="00FD488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Значение</w:t>
            </w:r>
          </w:p>
        </w:tc>
      </w:tr>
      <w:tr w:rsidR="00FD488D" w:rsidRPr="00FD488D" w14:paraId="7A971ED4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A0111B8" w14:textId="77777777" w:rsidR="00FD488D" w:rsidRPr="00FD488D" w:rsidRDefault="00FD488D" w:rsidP="00FD488D">
            <w:pPr>
              <w:pStyle w:val="13"/>
            </w:pPr>
            <w:r w:rsidRPr="00FD488D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961" w:type="dxa"/>
          </w:tcPr>
          <w:p w14:paraId="1611BD80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Минимальный размер земельного участка: не подлежит установлению.</w:t>
            </w:r>
          </w:p>
          <w:p w14:paraId="419FA281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 xml:space="preserve">Максимальный размер земельного участка: </w:t>
            </w:r>
          </w:p>
          <w:p w14:paraId="242A01E3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не подлежит установлению.</w:t>
            </w:r>
          </w:p>
        </w:tc>
      </w:tr>
      <w:tr w:rsidR="00FD488D" w:rsidRPr="00FD488D" w14:paraId="75353EF0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286A228" w14:textId="77777777" w:rsidR="00FD488D" w:rsidRPr="00FD488D" w:rsidRDefault="00FD488D" w:rsidP="00FD488D">
            <w:pPr>
              <w:pStyle w:val="13"/>
            </w:pPr>
            <w:r w:rsidRPr="00FD488D"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FD488D">
              <w:lastRenderedPageBreak/>
              <w:t>строений, сооружений</w:t>
            </w:r>
          </w:p>
        </w:tc>
        <w:tc>
          <w:tcPr>
            <w:tcW w:w="4961" w:type="dxa"/>
          </w:tcPr>
          <w:p w14:paraId="520784D0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lastRenderedPageBreak/>
              <w:t>Минимальный отступ от границ земельного участка -3 м.</w:t>
            </w:r>
          </w:p>
          <w:p w14:paraId="057F06D1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488D" w:rsidRPr="00FD488D" w14:paraId="5E2CF3D6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6BC742D" w14:textId="77777777" w:rsidR="00FD488D" w:rsidRPr="00FD488D" w:rsidRDefault="00FD488D" w:rsidP="00FD488D">
            <w:pPr>
              <w:pStyle w:val="13"/>
            </w:pPr>
            <w:r w:rsidRPr="00FD488D">
              <w:lastRenderedPageBreak/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4961" w:type="dxa"/>
          </w:tcPr>
          <w:p w14:paraId="56C1A6E8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Предельная высота зданий - 10 м.</w:t>
            </w:r>
          </w:p>
        </w:tc>
      </w:tr>
      <w:tr w:rsidR="00FD488D" w:rsidRPr="00FD488D" w14:paraId="2AC75518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D93459C" w14:textId="77777777" w:rsidR="00FD488D" w:rsidRPr="00FD488D" w:rsidRDefault="00FD488D" w:rsidP="00FD488D">
            <w:pPr>
              <w:pStyle w:val="13"/>
            </w:pPr>
            <w:r w:rsidRPr="00FD488D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61" w:type="dxa"/>
          </w:tcPr>
          <w:p w14:paraId="15E26EF4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Максимальный        процент застройки в границах земельного участка – 80 %.</w:t>
            </w:r>
          </w:p>
        </w:tc>
      </w:tr>
      <w:tr w:rsidR="00FD488D" w:rsidRPr="00FD488D" w14:paraId="4242602F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C183403" w14:textId="77777777" w:rsidR="00FD488D" w:rsidRPr="00FD488D" w:rsidRDefault="00FD488D" w:rsidP="00FD488D">
            <w:pPr>
              <w:pStyle w:val="13"/>
            </w:pPr>
            <w:r w:rsidRPr="00FD488D">
              <w:t>5. Иные предельные параметры разрешенного строительства</w:t>
            </w:r>
          </w:p>
        </w:tc>
        <w:tc>
          <w:tcPr>
            <w:tcW w:w="4961" w:type="dxa"/>
          </w:tcPr>
          <w:p w14:paraId="07903D12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Минимальный         процент застройки в границах земельного участка – 20 %.</w:t>
            </w:r>
          </w:p>
          <w:p w14:paraId="4383972F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Максимальный         процент озеленения в границах земельного участка- 15 %.</w:t>
            </w:r>
          </w:p>
          <w:p w14:paraId="2A4BB008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Возможность установки ограждений и их внешний вид согласовываются управление строительства и жилищно-коммунального хозяйства администрации городского округа Кохма.</w:t>
            </w:r>
          </w:p>
          <w:p w14:paraId="34ACE119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Здания следует размещать с отступом от красных                      линий магистральных улиц -5 м, жилых улиц - 3 м, если иное не определено проектом планировки.</w:t>
            </w:r>
          </w:p>
          <w:p w14:paraId="67444CC7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В кварталах со сложившейся застройкой по красной линии допускается совмещение                линии застройки с красной линией.</w:t>
            </w:r>
          </w:p>
        </w:tc>
      </w:tr>
    </w:tbl>
    <w:p w14:paraId="0770C883" w14:textId="77777777" w:rsidR="00FD488D" w:rsidRDefault="00FD488D" w:rsidP="00FD488D">
      <w:pPr>
        <w:pStyle w:val="30"/>
      </w:pPr>
      <w:bookmarkStart w:id="49" w:name="_Toc99027122"/>
      <w:r w:rsidRPr="00FD488D">
        <w:t>Основные виды разрешенного использования земельных участков:</w:t>
      </w:r>
      <w:bookmarkEnd w:id="49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FD488D" w:rsidRPr="00FD488D" w14:paraId="53079973" w14:textId="77777777" w:rsidTr="00FD4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CC9107A" w14:textId="77777777" w:rsidR="00FD488D" w:rsidRPr="00FD488D" w:rsidRDefault="00FD488D" w:rsidP="00FD488D">
            <w:pPr>
              <w:pStyle w:val="13"/>
            </w:pPr>
            <w:r w:rsidRPr="00FD488D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  <w:hideMark/>
          </w:tcPr>
          <w:p w14:paraId="1889C55B" w14:textId="77777777" w:rsidR="00FD488D" w:rsidRPr="00FD488D" w:rsidRDefault="00FD488D" w:rsidP="00FD488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0ABE52FA">
                <v:rect id="Прямоугольник 27" o:spid="_x0000_s1032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1" w:type="dxa"/>
            <w:hideMark/>
          </w:tcPr>
          <w:p w14:paraId="7864EDE6" w14:textId="77777777" w:rsidR="00FD488D" w:rsidRPr="00FD488D" w:rsidRDefault="00FD488D" w:rsidP="00FD488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 xml:space="preserve">Код </w:t>
            </w:r>
          </w:p>
        </w:tc>
      </w:tr>
      <w:tr w:rsidR="00FD488D" w:rsidRPr="00FD488D" w14:paraId="222D7217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596A538" w14:textId="77777777" w:rsidR="00FD488D" w:rsidRPr="00FD488D" w:rsidRDefault="00FD488D" w:rsidP="00FD488D">
            <w:pPr>
              <w:pStyle w:val="13"/>
              <w:rPr>
                <w:b w:val="0"/>
                <w:bCs w:val="0"/>
              </w:rPr>
            </w:pPr>
            <w:r w:rsidRPr="00FD488D"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  <w:hideMark/>
          </w:tcPr>
          <w:p w14:paraId="5F4D4A61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2</w:t>
            </w:r>
          </w:p>
        </w:tc>
        <w:tc>
          <w:tcPr>
            <w:tcW w:w="851" w:type="dxa"/>
            <w:hideMark/>
          </w:tcPr>
          <w:p w14:paraId="332B60CD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3</w:t>
            </w:r>
          </w:p>
        </w:tc>
      </w:tr>
      <w:tr w:rsidR="00FD488D" w:rsidRPr="00FD488D" w14:paraId="2E8A4BE8" w14:textId="77777777" w:rsidTr="00FD488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47E991F" w14:textId="77777777" w:rsidR="00FD488D" w:rsidRPr="00FD488D" w:rsidRDefault="00FD488D" w:rsidP="00FD488D">
            <w:pPr>
              <w:pStyle w:val="13"/>
            </w:pPr>
            <w:r w:rsidRPr="00FD488D">
              <w:t xml:space="preserve">Коммунальное обслуживание </w:t>
            </w:r>
          </w:p>
        </w:tc>
        <w:tc>
          <w:tcPr>
            <w:tcW w:w="5386" w:type="dxa"/>
            <w:hideMark/>
          </w:tcPr>
          <w:p w14:paraId="47C52004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1" w:type="dxa"/>
            <w:hideMark/>
          </w:tcPr>
          <w:p w14:paraId="706A068D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3.1</w:t>
            </w:r>
          </w:p>
        </w:tc>
      </w:tr>
      <w:tr w:rsidR="00FD488D" w:rsidRPr="00FD488D" w14:paraId="640B404F" w14:textId="77777777" w:rsidTr="00FD488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8EC05A" w14:textId="77777777" w:rsidR="00FD488D" w:rsidRPr="00FD488D" w:rsidRDefault="00FD488D" w:rsidP="00FD488D">
            <w:pPr>
              <w:pStyle w:val="13"/>
            </w:pPr>
            <w:r w:rsidRPr="00FD488D">
              <w:t>Предоставление коммунальных услуг</w:t>
            </w:r>
          </w:p>
          <w:p w14:paraId="2175F199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44C23733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 w:rsidRPr="00FD488D"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1" w:type="dxa"/>
          </w:tcPr>
          <w:p w14:paraId="69CC7757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lastRenderedPageBreak/>
              <w:t>3.1.1</w:t>
            </w:r>
          </w:p>
        </w:tc>
      </w:tr>
      <w:tr w:rsidR="00FD488D" w:rsidRPr="00FD488D" w14:paraId="1E0CFE42" w14:textId="77777777" w:rsidTr="00FD488D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AF12A2" w14:textId="77777777" w:rsidR="00FD488D" w:rsidRPr="00FD488D" w:rsidRDefault="00FD488D" w:rsidP="00FD488D">
            <w:pPr>
              <w:pStyle w:val="13"/>
            </w:pPr>
            <w:r w:rsidRPr="00FD488D"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6" w:type="dxa"/>
          </w:tcPr>
          <w:p w14:paraId="3D6A94F6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3CE17F7A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31E44A8E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3.1.2</w:t>
            </w:r>
          </w:p>
        </w:tc>
      </w:tr>
      <w:tr w:rsidR="00FD488D" w:rsidRPr="00FD488D" w14:paraId="781AE94C" w14:textId="77777777" w:rsidTr="00FD488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82E731" w14:textId="77777777" w:rsidR="00FD488D" w:rsidRPr="00FD488D" w:rsidRDefault="00FD488D" w:rsidP="00FD488D">
            <w:pPr>
              <w:pStyle w:val="13"/>
            </w:pPr>
            <w:r w:rsidRPr="00FD488D">
              <w:t>Служебные гаражи</w:t>
            </w:r>
          </w:p>
        </w:tc>
        <w:tc>
          <w:tcPr>
            <w:tcW w:w="5386" w:type="dxa"/>
          </w:tcPr>
          <w:p w14:paraId="7FEC2BFF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51" w:type="dxa"/>
          </w:tcPr>
          <w:p w14:paraId="2260D6BE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4.9</w:t>
            </w:r>
          </w:p>
        </w:tc>
      </w:tr>
      <w:tr w:rsidR="00FD488D" w:rsidRPr="00FD488D" w14:paraId="75719B02" w14:textId="77777777" w:rsidTr="00FD488D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75043E" w14:textId="77777777" w:rsidR="00FD488D" w:rsidRPr="00FD488D" w:rsidRDefault="00FD488D" w:rsidP="00FD488D">
            <w:pPr>
              <w:pStyle w:val="13"/>
            </w:pPr>
            <w:r w:rsidRPr="00FD488D">
              <w:t>Железнодорожный транспорт</w:t>
            </w:r>
          </w:p>
          <w:p w14:paraId="13308D47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48A88C99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851" w:type="dxa"/>
          </w:tcPr>
          <w:p w14:paraId="05269F14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7.1</w:t>
            </w:r>
          </w:p>
          <w:p w14:paraId="35B17F68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488D" w:rsidRPr="00FD488D" w14:paraId="0256089F" w14:textId="77777777" w:rsidTr="00FD488D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54A0F4" w14:textId="77777777" w:rsidR="00FD488D" w:rsidRPr="00FD488D" w:rsidRDefault="00FD488D" w:rsidP="00FD488D">
            <w:pPr>
              <w:pStyle w:val="13"/>
            </w:pPr>
            <w:r w:rsidRPr="00FD488D">
              <w:t>Железнодорожные пути</w:t>
            </w:r>
          </w:p>
        </w:tc>
        <w:tc>
          <w:tcPr>
            <w:tcW w:w="5386" w:type="dxa"/>
          </w:tcPr>
          <w:p w14:paraId="23AF629F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железнодорожных путей</w:t>
            </w:r>
          </w:p>
        </w:tc>
        <w:tc>
          <w:tcPr>
            <w:tcW w:w="851" w:type="dxa"/>
          </w:tcPr>
          <w:p w14:paraId="1A672729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7.1.1</w:t>
            </w:r>
          </w:p>
        </w:tc>
      </w:tr>
      <w:tr w:rsidR="00FD488D" w:rsidRPr="00FD488D" w14:paraId="598245A8" w14:textId="77777777" w:rsidTr="00FD488D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955C22" w14:textId="77777777" w:rsidR="00FD488D" w:rsidRPr="00FD488D" w:rsidRDefault="00FD488D" w:rsidP="00FD488D">
            <w:pPr>
              <w:pStyle w:val="13"/>
            </w:pPr>
            <w:r w:rsidRPr="00FD488D">
              <w:t>Обслуживание железнодорожных перевозок</w:t>
            </w:r>
          </w:p>
          <w:p w14:paraId="31FC49D0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36A889A7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7AB5A461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851" w:type="dxa"/>
          </w:tcPr>
          <w:p w14:paraId="25701FD7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7.1.2</w:t>
            </w:r>
          </w:p>
        </w:tc>
      </w:tr>
      <w:tr w:rsidR="00FD488D" w:rsidRPr="00FD488D" w14:paraId="230046DE" w14:textId="77777777" w:rsidTr="00FD488D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B733F7" w14:textId="77777777" w:rsidR="00FD488D" w:rsidRPr="00FD488D" w:rsidRDefault="00FD488D" w:rsidP="00FD488D">
            <w:pPr>
              <w:pStyle w:val="13"/>
            </w:pPr>
            <w:r w:rsidRPr="00FD488D">
              <w:t xml:space="preserve">Автомобильный транспорт </w:t>
            </w:r>
          </w:p>
        </w:tc>
        <w:tc>
          <w:tcPr>
            <w:tcW w:w="5386" w:type="dxa"/>
          </w:tcPr>
          <w:p w14:paraId="10518731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851" w:type="dxa"/>
          </w:tcPr>
          <w:p w14:paraId="22BC0B0A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7.2</w:t>
            </w:r>
          </w:p>
        </w:tc>
      </w:tr>
      <w:tr w:rsidR="00FD488D" w:rsidRPr="00FD488D" w14:paraId="6B054E02" w14:textId="77777777" w:rsidTr="00FD488D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AB6A05" w14:textId="77777777" w:rsidR="00FD488D" w:rsidRPr="00FD488D" w:rsidRDefault="00FD488D" w:rsidP="00FD488D">
            <w:pPr>
              <w:pStyle w:val="13"/>
            </w:pPr>
            <w:r w:rsidRPr="00FD488D">
              <w:lastRenderedPageBreak/>
              <w:t>Размещение автомобильных дорог</w:t>
            </w:r>
          </w:p>
        </w:tc>
        <w:tc>
          <w:tcPr>
            <w:tcW w:w="5386" w:type="dxa"/>
          </w:tcPr>
          <w:p w14:paraId="370F2493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5AFADE50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851" w:type="dxa"/>
          </w:tcPr>
          <w:p w14:paraId="652F84C4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7.2.1</w:t>
            </w:r>
          </w:p>
        </w:tc>
      </w:tr>
      <w:tr w:rsidR="00FD488D" w:rsidRPr="00FD488D" w14:paraId="048C7FD2" w14:textId="77777777" w:rsidTr="00FD488D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8E97C4" w14:textId="77777777" w:rsidR="00FD488D" w:rsidRPr="00FD488D" w:rsidRDefault="00FD488D" w:rsidP="00FD488D">
            <w:pPr>
              <w:pStyle w:val="13"/>
            </w:pPr>
            <w:r w:rsidRPr="00FD488D">
              <w:t>Обслуживание перевозок пассажиров</w:t>
            </w:r>
          </w:p>
        </w:tc>
        <w:tc>
          <w:tcPr>
            <w:tcW w:w="5386" w:type="dxa"/>
          </w:tcPr>
          <w:p w14:paraId="0A61098E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851" w:type="dxa"/>
          </w:tcPr>
          <w:p w14:paraId="47B84DC6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7.2.2</w:t>
            </w:r>
          </w:p>
        </w:tc>
      </w:tr>
      <w:tr w:rsidR="00FD488D" w:rsidRPr="00FD488D" w14:paraId="6DF4D7B1" w14:textId="77777777" w:rsidTr="00FD488D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105B6E" w14:textId="77777777" w:rsidR="00FD488D" w:rsidRPr="00FD488D" w:rsidRDefault="00FD488D" w:rsidP="00FD488D">
            <w:pPr>
              <w:pStyle w:val="13"/>
            </w:pPr>
            <w:r w:rsidRPr="00FD488D">
              <w:t>Стоянки транспорта общего пользования</w:t>
            </w:r>
          </w:p>
        </w:tc>
        <w:tc>
          <w:tcPr>
            <w:tcW w:w="5386" w:type="dxa"/>
          </w:tcPr>
          <w:p w14:paraId="17905106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851" w:type="dxa"/>
          </w:tcPr>
          <w:p w14:paraId="1681004A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7.2.3</w:t>
            </w:r>
          </w:p>
        </w:tc>
      </w:tr>
      <w:tr w:rsidR="00FD488D" w:rsidRPr="00FD488D" w14:paraId="17EE477E" w14:textId="77777777" w:rsidTr="00FD488D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503A612" w14:textId="77777777" w:rsidR="00FD488D" w:rsidRPr="00FD488D" w:rsidRDefault="00FD488D" w:rsidP="00FD488D">
            <w:pPr>
              <w:pStyle w:val="13"/>
            </w:pPr>
            <w:r w:rsidRPr="00FD488D">
              <w:t>Трубопроводный транспорт</w:t>
            </w:r>
          </w:p>
        </w:tc>
        <w:tc>
          <w:tcPr>
            <w:tcW w:w="5386" w:type="dxa"/>
          </w:tcPr>
          <w:p w14:paraId="5806FBA5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851" w:type="dxa"/>
          </w:tcPr>
          <w:p w14:paraId="1EF0D37E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7.5</w:t>
            </w:r>
          </w:p>
        </w:tc>
      </w:tr>
      <w:tr w:rsidR="00FD488D" w:rsidRPr="00FD488D" w14:paraId="0E4F704D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B396186" w14:textId="77777777" w:rsidR="00FD488D" w:rsidRPr="00FD488D" w:rsidRDefault="00FD488D" w:rsidP="00FD488D">
            <w:pPr>
              <w:pStyle w:val="13"/>
            </w:pPr>
            <w:r w:rsidRPr="00FD488D">
              <w:t xml:space="preserve">Земельные участки (территории) общего пользования </w:t>
            </w:r>
          </w:p>
        </w:tc>
        <w:tc>
          <w:tcPr>
            <w:tcW w:w="5386" w:type="dxa"/>
          </w:tcPr>
          <w:p w14:paraId="535F26B9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51" w:type="dxa"/>
          </w:tcPr>
          <w:p w14:paraId="045D6745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12.0</w:t>
            </w:r>
          </w:p>
        </w:tc>
      </w:tr>
      <w:tr w:rsidR="00FD488D" w:rsidRPr="00FD488D" w14:paraId="2B2DBBF1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93F039" w14:textId="77777777" w:rsidR="00FD488D" w:rsidRPr="00FD488D" w:rsidRDefault="00FD488D" w:rsidP="00FD488D">
            <w:pPr>
              <w:pStyle w:val="13"/>
            </w:pPr>
            <w:r w:rsidRPr="00FD488D">
              <w:t>Улично-дорожная сеть</w:t>
            </w:r>
          </w:p>
          <w:p w14:paraId="7E7381A9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3042311F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6634E7F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851" w:type="dxa"/>
          </w:tcPr>
          <w:p w14:paraId="5AC74EFA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12.0.1</w:t>
            </w:r>
          </w:p>
        </w:tc>
      </w:tr>
      <w:tr w:rsidR="00FD488D" w:rsidRPr="00FD488D" w14:paraId="5E5394E4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8FCE57" w14:textId="77777777" w:rsidR="00FD488D" w:rsidRPr="00FD488D" w:rsidRDefault="00FD488D" w:rsidP="00FD488D">
            <w:pPr>
              <w:pStyle w:val="13"/>
            </w:pPr>
            <w:r w:rsidRPr="00FD488D">
              <w:t>Благоустройство территории</w:t>
            </w:r>
          </w:p>
          <w:p w14:paraId="6BEBA583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4A397E7C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lastRenderedPageBreak/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 w:rsidRPr="00FD488D">
              <w:lastRenderedPageBreak/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1" w:type="dxa"/>
          </w:tcPr>
          <w:p w14:paraId="1AB64A78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lastRenderedPageBreak/>
              <w:t>12.0.2</w:t>
            </w:r>
          </w:p>
        </w:tc>
      </w:tr>
    </w:tbl>
    <w:p w14:paraId="4783CA9D" w14:textId="77777777" w:rsidR="00FD488D" w:rsidRDefault="00FD488D" w:rsidP="00FD488D">
      <w:pPr>
        <w:pStyle w:val="30"/>
      </w:pPr>
      <w:bookmarkStart w:id="50" w:name="_Toc99027123"/>
      <w:r w:rsidRPr="00FD488D">
        <w:lastRenderedPageBreak/>
        <w:t>Вспомогательные виды разрешенного использования:</w:t>
      </w:r>
      <w:bookmarkEnd w:id="50"/>
    </w:p>
    <w:p w14:paraId="2600D66F" w14:textId="77777777" w:rsidR="00FD488D" w:rsidRDefault="00FD488D" w:rsidP="00FD488D">
      <w:r w:rsidRPr="00FD488D">
        <w:t>Не предусмотрены.</w:t>
      </w:r>
    </w:p>
    <w:p w14:paraId="092F1B4C" w14:textId="77777777" w:rsidR="00FD488D" w:rsidRDefault="00FD488D" w:rsidP="00FD488D">
      <w:pPr>
        <w:pStyle w:val="30"/>
      </w:pPr>
      <w:bookmarkStart w:id="51" w:name="_Toc99027124"/>
      <w:r w:rsidRPr="00FD488D">
        <w:t>Условно разрешенные виды использования:</w:t>
      </w:r>
      <w:bookmarkEnd w:id="51"/>
    </w:p>
    <w:p w14:paraId="6F36E436" w14:textId="77777777" w:rsidR="00FD488D" w:rsidRDefault="00FD488D" w:rsidP="00FD488D">
      <w:r w:rsidRPr="00FD488D">
        <w:t>Не предусмотрены.</w:t>
      </w:r>
    </w:p>
    <w:p w14:paraId="27DDCEE6" w14:textId="77777777" w:rsidR="00FD488D" w:rsidRDefault="00FD488D" w:rsidP="00FD488D">
      <w:pPr>
        <w:pStyle w:val="10"/>
      </w:pPr>
      <w:bookmarkStart w:id="52" w:name="_Toc99027125"/>
      <w:r w:rsidRPr="00FD488D">
        <w:t>Рекреационные зоны (Р)</w:t>
      </w:r>
      <w:bookmarkEnd w:id="52"/>
    </w:p>
    <w:p w14:paraId="03571AF6" w14:textId="77777777" w:rsidR="00FD488D" w:rsidRDefault="00FD488D" w:rsidP="00FD488D">
      <w:r w:rsidRPr="00FD488D">
        <w:t>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14:paraId="3FB1F4D5" w14:textId="77777777" w:rsidR="00FD488D" w:rsidRDefault="00FD488D" w:rsidP="00FD488D">
      <w:pPr>
        <w:pStyle w:val="20"/>
      </w:pPr>
      <w:bookmarkStart w:id="53" w:name="_Toc99027126"/>
      <w:r w:rsidRPr="00FD488D">
        <w:t>Р-1 - зона озелененных территорий общего пользования (лесопарки, парки, сады, скверы, бульвары, городские леса)</w:t>
      </w:r>
      <w:bookmarkEnd w:id="53"/>
    </w:p>
    <w:p w14:paraId="290A6254" w14:textId="77777777" w:rsidR="00FD488D" w:rsidRDefault="00FD488D" w:rsidP="00FD488D">
      <w:pPr>
        <w:pStyle w:val="30"/>
      </w:pPr>
      <w:bookmarkStart w:id="54" w:name="_Toc99027127"/>
      <w:r w:rsidRPr="00FD488D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54"/>
    </w:p>
    <w:tbl>
      <w:tblPr>
        <w:tblStyle w:val="-131"/>
        <w:tblW w:w="9351" w:type="dxa"/>
        <w:tblLook w:val="04A0" w:firstRow="1" w:lastRow="0" w:firstColumn="1" w:lastColumn="0" w:noHBand="0" w:noVBand="1"/>
      </w:tblPr>
      <w:tblGrid>
        <w:gridCol w:w="4395"/>
        <w:gridCol w:w="4956"/>
      </w:tblGrid>
      <w:tr w:rsidR="00FD488D" w:rsidRPr="00FD488D" w14:paraId="6F503709" w14:textId="77777777" w:rsidTr="00FD4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E6AE6EB" w14:textId="77777777" w:rsidR="00FD488D" w:rsidRPr="00FD488D" w:rsidRDefault="00FD488D" w:rsidP="00FD488D">
            <w:pPr>
              <w:pStyle w:val="13"/>
            </w:pPr>
            <w:r w:rsidRPr="00FD488D">
              <w:t>Параметр</w:t>
            </w:r>
          </w:p>
        </w:tc>
        <w:tc>
          <w:tcPr>
            <w:tcW w:w="4956" w:type="dxa"/>
          </w:tcPr>
          <w:p w14:paraId="362973E7" w14:textId="77777777" w:rsidR="00FD488D" w:rsidRPr="00FD488D" w:rsidRDefault="00FD488D" w:rsidP="00FD488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Значение</w:t>
            </w:r>
          </w:p>
        </w:tc>
      </w:tr>
      <w:tr w:rsidR="00FD488D" w:rsidRPr="00FD488D" w14:paraId="13065557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35C5777" w14:textId="77777777" w:rsidR="00FD488D" w:rsidRPr="00FD488D" w:rsidRDefault="00FD488D" w:rsidP="00FD488D">
            <w:pPr>
              <w:pStyle w:val="13"/>
            </w:pPr>
            <w:r w:rsidRPr="00FD488D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956" w:type="dxa"/>
          </w:tcPr>
          <w:p w14:paraId="38947288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Минимальный размер земельного участка: не подлежит установлению.</w:t>
            </w:r>
          </w:p>
          <w:p w14:paraId="31FAA073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 xml:space="preserve">Максимальный размер земельного участка: </w:t>
            </w:r>
          </w:p>
          <w:p w14:paraId="76EA3BD5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не подлежит установлению.</w:t>
            </w:r>
          </w:p>
        </w:tc>
      </w:tr>
      <w:tr w:rsidR="00FD488D" w:rsidRPr="00FD488D" w14:paraId="5848E435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504A0ED" w14:textId="77777777" w:rsidR="00FD488D" w:rsidRPr="00FD488D" w:rsidRDefault="00FD488D" w:rsidP="00FD488D">
            <w:pPr>
              <w:pStyle w:val="13"/>
            </w:pPr>
            <w:r w:rsidRPr="00FD488D"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56" w:type="dxa"/>
          </w:tcPr>
          <w:p w14:paraId="4D9E9863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 xml:space="preserve">Минимальный отступ от границ земельного участка - 3 м. </w:t>
            </w:r>
          </w:p>
        </w:tc>
      </w:tr>
      <w:tr w:rsidR="00FD488D" w:rsidRPr="00FD488D" w14:paraId="7BB7EE08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F67A1B6" w14:textId="77777777" w:rsidR="00FD488D" w:rsidRPr="00FD488D" w:rsidRDefault="00FD488D" w:rsidP="00FD488D">
            <w:pPr>
              <w:pStyle w:val="13"/>
            </w:pPr>
            <w:r w:rsidRPr="00FD488D">
              <w:lastRenderedPageBreak/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4956" w:type="dxa"/>
          </w:tcPr>
          <w:p w14:paraId="45B3C8DD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Предельное количество этажей – 3.</w:t>
            </w:r>
          </w:p>
          <w:p w14:paraId="1D2DA8F8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Предельная высота зданий - 9 м.</w:t>
            </w:r>
          </w:p>
        </w:tc>
      </w:tr>
      <w:tr w:rsidR="00FD488D" w:rsidRPr="00FD488D" w14:paraId="70270E3B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A33B519" w14:textId="77777777" w:rsidR="00FD488D" w:rsidRPr="00FD488D" w:rsidRDefault="00FD488D" w:rsidP="00FD488D">
            <w:pPr>
              <w:pStyle w:val="13"/>
            </w:pPr>
            <w:r w:rsidRPr="00FD488D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56" w:type="dxa"/>
          </w:tcPr>
          <w:p w14:paraId="0CB7543B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Максимальный        процент застройки в границах земельного участка – 50 %.</w:t>
            </w:r>
          </w:p>
        </w:tc>
      </w:tr>
      <w:tr w:rsidR="00FD488D" w:rsidRPr="00FD488D" w14:paraId="05177C1F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559F37B" w14:textId="77777777" w:rsidR="00FD488D" w:rsidRPr="00FD488D" w:rsidRDefault="00FD488D" w:rsidP="00FD488D">
            <w:pPr>
              <w:pStyle w:val="13"/>
            </w:pPr>
            <w:r w:rsidRPr="00FD488D">
              <w:t>5. Иные предельные параметры разрешенного строительства</w:t>
            </w:r>
          </w:p>
        </w:tc>
        <w:tc>
          <w:tcPr>
            <w:tcW w:w="4956" w:type="dxa"/>
          </w:tcPr>
          <w:p w14:paraId="06DE8DE1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Минимальный процент застройки в границах земельного участка – 5 %.</w:t>
            </w:r>
          </w:p>
          <w:p w14:paraId="22F59C33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Здания следует размещать с отступом от красных                      линий магистральных улиц -5 м, жилых улиц - 3 м, если иное не определено проектом планировки.</w:t>
            </w:r>
          </w:p>
          <w:p w14:paraId="4376117E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В кварталах со сложившейся застройкой по красной линии допускается совмещение                линии застройки с красной линией.</w:t>
            </w:r>
          </w:p>
          <w:p w14:paraId="2389D4C2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 xml:space="preserve">Минимальный         процент озеленения в границах земельного участка- 15 %. </w:t>
            </w:r>
          </w:p>
          <w:p w14:paraId="79B3E2FA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Возможность установки ограждений и их внешний вид согласовываются управление строительства и жилищно-коммунального хозяйства администрации городского округа Кохма.</w:t>
            </w:r>
          </w:p>
        </w:tc>
      </w:tr>
    </w:tbl>
    <w:p w14:paraId="710168EE" w14:textId="77777777" w:rsidR="00FD488D" w:rsidRDefault="00FD488D" w:rsidP="00FD488D">
      <w:pPr>
        <w:pStyle w:val="30"/>
      </w:pPr>
      <w:bookmarkStart w:id="55" w:name="_Toc99027128"/>
      <w:r w:rsidRPr="00FD488D">
        <w:t>Основные виды разрешенного использования земельных участков:</w:t>
      </w:r>
      <w:bookmarkEnd w:id="55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FD488D" w:rsidRPr="00FD488D" w14:paraId="6FDB8871" w14:textId="77777777" w:rsidTr="00FD4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237117" w14:textId="77777777" w:rsidR="00FD488D" w:rsidRPr="00FD488D" w:rsidRDefault="00FD488D" w:rsidP="00FD488D">
            <w:pPr>
              <w:pStyle w:val="13"/>
            </w:pPr>
            <w:r w:rsidRPr="00FD488D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</w:tcPr>
          <w:p w14:paraId="10B6584C" w14:textId="77777777" w:rsidR="00FD488D" w:rsidRPr="00FD488D" w:rsidRDefault="00FD488D" w:rsidP="00FD488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Описание вида разрешенного использования земельного участка</w:t>
            </w:r>
          </w:p>
        </w:tc>
        <w:tc>
          <w:tcPr>
            <w:tcW w:w="851" w:type="dxa"/>
          </w:tcPr>
          <w:p w14:paraId="3E662663" w14:textId="77777777" w:rsidR="00FD488D" w:rsidRPr="00FD488D" w:rsidRDefault="00FD488D" w:rsidP="00FD488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Код</w:t>
            </w:r>
          </w:p>
        </w:tc>
      </w:tr>
      <w:tr w:rsidR="00FD488D" w:rsidRPr="00FD488D" w14:paraId="601B5C46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0E4725" w14:textId="77777777" w:rsidR="00FD488D" w:rsidRPr="00FD488D" w:rsidRDefault="00FD488D" w:rsidP="00FD488D">
            <w:pPr>
              <w:pStyle w:val="13"/>
              <w:rPr>
                <w:b w:val="0"/>
                <w:bCs w:val="0"/>
              </w:rPr>
            </w:pPr>
            <w:r w:rsidRPr="00FD488D"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</w:tcPr>
          <w:p w14:paraId="42CC2617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2</w:t>
            </w:r>
          </w:p>
        </w:tc>
        <w:tc>
          <w:tcPr>
            <w:tcW w:w="851" w:type="dxa"/>
          </w:tcPr>
          <w:p w14:paraId="2CDE1D6B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3</w:t>
            </w:r>
          </w:p>
        </w:tc>
      </w:tr>
      <w:tr w:rsidR="00FD488D" w:rsidRPr="00FD488D" w14:paraId="2B602A46" w14:textId="77777777" w:rsidTr="00FD488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AFD16F" w14:textId="77777777" w:rsidR="00FD488D" w:rsidRPr="00FD488D" w:rsidRDefault="00FD488D" w:rsidP="00FD488D">
            <w:pPr>
              <w:pStyle w:val="13"/>
            </w:pPr>
            <w:r w:rsidRPr="00FD488D">
              <w:t xml:space="preserve">Коммунальное обслуживание </w:t>
            </w:r>
          </w:p>
        </w:tc>
        <w:tc>
          <w:tcPr>
            <w:tcW w:w="5386" w:type="dxa"/>
          </w:tcPr>
          <w:p w14:paraId="3802474C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1" w:type="dxa"/>
          </w:tcPr>
          <w:p w14:paraId="4A75FC62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3.1</w:t>
            </w:r>
          </w:p>
        </w:tc>
      </w:tr>
      <w:tr w:rsidR="00FD488D" w:rsidRPr="00FD488D" w14:paraId="77E9729B" w14:textId="77777777" w:rsidTr="00FD488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427DC6" w14:textId="77777777" w:rsidR="00FD488D" w:rsidRPr="00FD488D" w:rsidRDefault="00FD488D" w:rsidP="00FD488D">
            <w:pPr>
              <w:pStyle w:val="13"/>
            </w:pPr>
            <w:r w:rsidRPr="00FD488D">
              <w:t>Предоставление коммунальных услуг</w:t>
            </w:r>
          </w:p>
          <w:p w14:paraId="48DFCD33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4CD0072D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FD488D"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1" w:type="dxa"/>
          </w:tcPr>
          <w:p w14:paraId="63B02788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lastRenderedPageBreak/>
              <w:t>3.1.1</w:t>
            </w:r>
          </w:p>
        </w:tc>
      </w:tr>
      <w:tr w:rsidR="00FD488D" w:rsidRPr="00FD488D" w14:paraId="728D5117" w14:textId="77777777" w:rsidTr="00FD488D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DE9B38" w14:textId="77777777" w:rsidR="00FD488D" w:rsidRPr="00FD488D" w:rsidRDefault="00FD488D" w:rsidP="00FD488D">
            <w:pPr>
              <w:pStyle w:val="13"/>
            </w:pPr>
            <w:r w:rsidRPr="00FD488D"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6" w:type="dxa"/>
          </w:tcPr>
          <w:p w14:paraId="63F5975F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5FBD0428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71555AE7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3.1.2</w:t>
            </w:r>
          </w:p>
        </w:tc>
      </w:tr>
      <w:tr w:rsidR="00FD488D" w:rsidRPr="00FD488D" w14:paraId="4782A4A6" w14:textId="77777777" w:rsidTr="00FD488D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6CE541" w14:textId="77777777" w:rsidR="00FD488D" w:rsidRPr="00FD488D" w:rsidRDefault="00FD488D" w:rsidP="00FD488D">
            <w:pPr>
              <w:pStyle w:val="13"/>
            </w:pPr>
            <w:r w:rsidRPr="00FD488D">
              <w:t>Отдых (рекреация)</w:t>
            </w:r>
          </w:p>
        </w:tc>
        <w:tc>
          <w:tcPr>
            <w:tcW w:w="5386" w:type="dxa"/>
          </w:tcPr>
          <w:p w14:paraId="16A3B8DF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21F7F6B7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40C08AB2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851" w:type="dxa"/>
          </w:tcPr>
          <w:p w14:paraId="35959BB1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5.0</w:t>
            </w:r>
          </w:p>
        </w:tc>
      </w:tr>
      <w:tr w:rsidR="00FD488D" w:rsidRPr="00FD488D" w14:paraId="0EC85C53" w14:textId="77777777" w:rsidTr="00FD488D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F35BDA" w14:textId="77777777" w:rsidR="00FD488D" w:rsidRPr="00FD488D" w:rsidRDefault="00FD488D" w:rsidP="00FD488D">
            <w:pPr>
              <w:pStyle w:val="13"/>
            </w:pPr>
            <w:r w:rsidRPr="00FD488D">
              <w:t>Спорт</w:t>
            </w:r>
          </w:p>
        </w:tc>
        <w:tc>
          <w:tcPr>
            <w:tcW w:w="5386" w:type="dxa"/>
          </w:tcPr>
          <w:p w14:paraId="0817BB73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  <w:p w14:paraId="117EEAFE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4D09DF4D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D488D">
              <w:rPr>
                <w:lang w:val="en-US"/>
              </w:rPr>
              <w:t>5.1</w:t>
            </w:r>
          </w:p>
        </w:tc>
      </w:tr>
      <w:tr w:rsidR="00FD488D" w:rsidRPr="00FD488D" w14:paraId="51D74CAA" w14:textId="77777777" w:rsidTr="00FD488D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78A9D57" w14:textId="77777777" w:rsidR="00FD488D" w:rsidRPr="00FD488D" w:rsidRDefault="00FD488D" w:rsidP="00FD488D">
            <w:pPr>
              <w:pStyle w:val="13"/>
            </w:pPr>
            <w:r w:rsidRPr="00FD488D">
              <w:t>Обеспечение спортивно-зрелищных мероприятий</w:t>
            </w:r>
          </w:p>
          <w:p w14:paraId="5BC2ED7E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601DE146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51" w:type="dxa"/>
          </w:tcPr>
          <w:p w14:paraId="755826D9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5.1.1</w:t>
            </w:r>
          </w:p>
        </w:tc>
      </w:tr>
      <w:tr w:rsidR="00FD488D" w:rsidRPr="00FD488D" w14:paraId="7F19E806" w14:textId="77777777" w:rsidTr="00FD488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A4FD15" w14:textId="77777777" w:rsidR="00FD488D" w:rsidRPr="00FD488D" w:rsidRDefault="00FD488D" w:rsidP="00FD488D">
            <w:pPr>
              <w:pStyle w:val="13"/>
            </w:pPr>
            <w:r w:rsidRPr="00FD488D">
              <w:t>Обеспечение занятий спортом в помещениях</w:t>
            </w:r>
          </w:p>
        </w:tc>
        <w:tc>
          <w:tcPr>
            <w:tcW w:w="5386" w:type="dxa"/>
          </w:tcPr>
          <w:p w14:paraId="138DFAFA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  <w:p w14:paraId="48E21552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2458D617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5.1.2</w:t>
            </w:r>
          </w:p>
        </w:tc>
      </w:tr>
      <w:tr w:rsidR="00FD488D" w:rsidRPr="00FD488D" w14:paraId="5861A75B" w14:textId="77777777" w:rsidTr="00FD488D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E72CD0" w14:textId="77777777" w:rsidR="00FD488D" w:rsidRPr="00FD488D" w:rsidRDefault="00FD488D" w:rsidP="00FD488D">
            <w:pPr>
              <w:pStyle w:val="13"/>
            </w:pPr>
            <w:r w:rsidRPr="00FD488D">
              <w:t>Площадки для занятий спортом</w:t>
            </w:r>
          </w:p>
          <w:p w14:paraId="02AEDA25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08F361DC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51" w:type="dxa"/>
          </w:tcPr>
          <w:p w14:paraId="7BFDF309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5.1.3</w:t>
            </w:r>
          </w:p>
        </w:tc>
      </w:tr>
      <w:tr w:rsidR="00FD488D" w:rsidRPr="00FD488D" w14:paraId="6CAF0A87" w14:textId="77777777" w:rsidTr="00FD488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5E2BCB" w14:textId="77777777" w:rsidR="00FD488D" w:rsidRPr="00FD488D" w:rsidRDefault="00FD488D" w:rsidP="00FD488D">
            <w:pPr>
              <w:pStyle w:val="13"/>
            </w:pPr>
            <w:r w:rsidRPr="00FD488D">
              <w:t>Оборудованные площадки для занятий спортом</w:t>
            </w:r>
          </w:p>
          <w:p w14:paraId="78C2ED80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691E30C6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851" w:type="dxa"/>
          </w:tcPr>
          <w:p w14:paraId="4641FDB6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5.1.4</w:t>
            </w:r>
          </w:p>
        </w:tc>
      </w:tr>
      <w:tr w:rsidR="00FD488D" w:rsidRPr="00FD488D" w14:paraId="526D465B" w14:textId="77777777" w:rsidTr="00FD488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233CDF7" w14:textId="77777777" w:rsidR="00FD488D" w:rsidRPr="00FD488D" w:rsidRDefault="00FD488D" w:rsidP="00FD488D">
            <w:pPr>
              <w:pStyle w:val="13"/>
            </w:pPr>
            <w:r w:rsidRPr="00FD488D">
              <w:t xml:space="preserve">Гидротехнические сооружения </w:t>
            </w:r>
          </w:p>
        </w:tc>
        <w:tc>
          <w:tcPr>
            <w:tcW w:w="5386" w:type="dxa"/>
          </w:tcPr>
          <w:p w14:paraId="68712604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 xml:space="preserve">Размещение гидротехнических сооружений, необходимых для эксплуатации водохранилищ (плотин, водосбросов, водозаборных, </w:t>
            </w:r>
            <w:r w:rsidRPr="00FD488D">
              <w:lastRenderedPageBreak/>
              <w:t>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851" w:type="dxa"/>
          </w:tcPr>
          <w:p w14:paraId="57CC4483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lastRenderedPageBreak/>
              <w:t>11.3</w:t>
            </w:r>
          </w:p>
        </w:tc>
      </w:tr>
      <w:tr w:rsidR="00FD488D" w:rsidRPr="00FD488D" w14:paraId="3A8EB86B" w14:textId="77777777" w:rsidTr="00FD488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30F90F" w14:textId="77777777" w:rsidR="00FD488D" w:rsidRPr="00FD488D" w:rsidRDefault="00FD488D" w:rsidP="00FD488D">
            <w:pPr>
              <w:pStyle w:val="13"/>
            </w:pPr>
            <w:r w:rsidRPr="00FD488D">
              <w:lastRenderedPageBreak/>
              <w:t xml:space="preserve">Земельные участки (территории) общего пользования </w:t>
            </w:r>
          </w:p>
        </w:tc>
        <w:tc>
          <w:tcPr>
            <w:tcW w:w="5386" w:type="dxa"/>
          </w:tcPr>
          <w:p w14:paraId="02CF92CA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51" w:type="dxa"/>
          </w:tcPr>
          <w:p w14:paraId="703EF6CB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12.0</w:t>
            </w:r>
          </w:p>
        </w:tc>
      </w:tr>
      <w:tr w:rsidR="00FD488D" w:rsidRPr="00FD488D" w14:paraId="48C3C91C" w14:textId="77777777" w:rsidTr="00FD488D">
        <w:trPr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45B638" w14:textId="77777777" w:rsidR="00FD488D" w:rsidRPr="00FD488D" w:rsidRDefault="00FD488D" w:rsidP="00FD488D">
            <w:pPr>
              <w:pStyle w:val="13"/>
            </w:pPr>
            <w:r w:rsidRPr="00FD488D">
              <w:t>Улично-дорожная сеть</w:t>
            </w:r>
          </w:p>
          <w:p w14:paraId="5D6C318C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1AB5B256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478744FD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851" w:type="dxa"/>
          </w:tcPr>
          <w:p w14:paraId="2B6E7D25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12.0.1</w:t>
            </w:r>
          </w:p>
        </w:tc>
      </w:tr>
      <w:tr w:rsidR="00FD488D" w:rsidRPr="00FD488D" w14:paraId="7F7EC51D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071AC1" w14:textId="77777777" w:rsidR="00FD488D" w:rsidRPr="00FD488D" w:rsidRDefault="00FD488D" w:rsidP="00FD488D">
            <w:pPr>
              <w:pStyle w:val="13"/>
            </w:pPr>
            <w:r w:rsidRPr="00FD488D">
              <w:t>Благоустройство территории</w:t>
            </w:r>
          </w:p>
          <w:p w14:paraId="1D9A20F4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3CEEE504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1" w:type="dxa"/>
          </w:tcPr>
          <w:p w14:paraId="33D4A305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12.0.2</w:t>
            </w:r>
          </w:p>
        </w:tc>
      </w:tr>
    </w:tbl>
    <w:p w14:paraId="3D5CE29F" w14:textId="77777777" w:rsidR="00FD488D" w:rsidRDefault="00FD488D" w:rsidP="00FD488D">
      <w:pPr>
        <w:pStyle w:val="30"/>
      </w:pPr>
      <w:bookmarkStart w:id="56" w:name="_Toc99027129"/>
      <w:r w:rsidRPr="00FD488D">
        <w:t>Вспомогательные виды разрешенного использования:</w:t>
      </w:r>
      <w:bookmarkEnd w:id="56"/>
    </w:p>
    <w:p w14:paraId="2F6EB59F" w14:textId="77777777" w:rsidR="00FD488D" w:rsidRDefault="00FD488D" w:rsidP="00FD488D">
      <w:r w:rsidRPr="00FD488D">
        <w:t>Не предусмотрены.</w:t>
      </w:r>
    </w:p>
    <w:p w14:paraId="453A4FA8" w14:textId="77777777" w:rsidR="00FD488D" w:rsidRPr="00FD488D" w:rsidRDefault="00FD488D" w:rsidP="00FD488D">
      <w:pPr>
        <w:pStyle w:val="30"/>
      </w:pPr>
      <w:bookmarkStart w:id="57" w:name="_Toc99027130"/>
      <w:r w:rsidRPr="00FD488D">
        <w:t>Условно разрешенные виды использования:</w:t>
      </w:r>
      <w:bookmarkEnd w:id="57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FD488D" w:rsidRPr="00FD488D" w14:paraId="064D1D1C" w14:textId="77777777" w:rsidTr="00FD4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90EB107" w14:textId="77777777" w:rsidR="00FD488D" w:rsidRPr="00FD488D" w:rsidRDefault="00FD488D" w:rsidP="00FD488D">
            <w:pPr>
              <w:pStyle w:val="13"/>
            </w:pPr>
            <w:r w:rsidRPr="00FD488D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</w:tcPr>
          <w:p w14:paraId="73AA40F1" w14:textId="77777777" w:rsidR="00FD488D" w:rsidRPr="00FD488D" w:rsidRDefault="00FD488D" w:rsidP="00FD488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Описание вида разрешенного использования земельного участка</w:t>
            </w:r>
          </w:p>
        </w:tc>
        <w:tc>
          <w:tcPr>
            <w:tcW w:w="851" w:type="dxa"/>
          </w:tcPr>
          <w:p w14:paraId="658A50DD" w14:textId="77777777" w:rsidR="00FD488D" w:rsidRPr="00FD488D" w:rsidRDefault="00FD488D" w:rsidP="00FD488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Код</w:t>
            </w:r>
          </w:p>
        </w:tc>
      </w:tr>
      <w:tr w:rsidR="00FD488D" w:rsidRPr="00FD488D" w14:paraId="17686025" w14:textId="77777777" w:rsidTr="00FD4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626116" w14:textId="77777777" w:rsidR="00FD488D" w:rsidRPr="00FD488D" w:rsidRDefault="00FD488D" w:rsidP="00FD488D">
            <w:pPr>
              <w:pStyle w:val="13"/>
              <w:rPr>
                <w:b w:val="0"/>
                <w:bCs w:val="0"/>
              </w:rPr>
            </w:pPr>
            <w:r w:rsidRPr="00FD488D"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</w:tcPr>
          <w:p w14:paraId="74335F62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2</w:t>
            </w:r>
          </w:p>
        </w:tc>
        <w:tc>
          <w:tcPr>
            <w:tcW w:w="851" w:type="dxa"/>
          </w:tcPr>
          <w:p w14:paraId="71DF1CFF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3</w:t>
            </w:r>
          </w:p>
        </w:tc>
      </w:tr>
      <w:tr w:rsidR="00FD488D" w:rsidRPr="00FD488D" w14:paraId="3F5F8825" w14:textId="77777777" w:rsidTr="00FD488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3D2883" w14:textId="77777777" w:rsidR="00FD488D" w:rsidRPr="00FD488D" w:rsidRDefault="00FD488D" w:rsidP="00FD488D">
            <w:pPr>
              <w:pStyle w:val="13"/>
            </w:pPr>
            <w:r w:rsidRPr="00FD488D">
              <w:t xml:space="preserve">Религиозное </w:t>
            </w:r>
            <w:r w:rsidRPr="00FD488D">
              <w:lastRenderedPageBreak/>
              <w:t>использование</w:t>
            </w:r>
          </w:p>
        </w:tc>
        <w:tc>
          <w:tcPr>
            <w:tcW w:w="5386" w:type="dxa"/>
          </w:tcPr>
          <w:p w14:paraId="3747DE7D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lastRenderedPageBreak/>
              <w:t xml:space="preserve">Размещение зданий и сооружений религиозного использования. Содержание данного вида </w:t>
            </w:r>
            <w:r w:rsidRPr="00FD488D">
              <w:lastRenderedPageBreak/>
              <w:t>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851" w:type="dxa"/>
            <w:hideMark/>
          </w:tcPr>
          <w:p w14:paraId="5B2F4464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lastRenderedPageBreak/>
              <w:t>3.7</w:t>
            </w:r>
          </w:p>
        </w:tc>
      </w:tr>
      <w:tr w:rsidR="00FD488D" w:rsidRPr="00FD488D" w14:paraId="7BD79C29" w14:textId="77777777" w:rsidTr="00FD488D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F6C8C9" w14:textId="77777777" w:rsidR="00FD488D" w:rsidRPr="00FD488D" w:rsidRDefault="00FD488D" w:rsidP="00FD488D">
            <w:pPr>
              <w:pStyle w:val="13"/>
            </w:pPr>
            <w:r w:rsidRPr="00FD488D">
              <w:lastRenderedPageBreak/>
              <w:t>Осуществление религиозных обрядов</w:t>
            </w:r>
          </w:p>
          <w:p w14:paraId="6C819C96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436110F7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51" w:type="dxa"/>
          </w:tcPr>
          <w:p w14:paraId="7DD4B1E9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3.7.1</w:t>
            </w:r>
          </w:p>
          <w:p w14:paraId="63BA4435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488D" w:rsidRPr="00FD488D" w14:paraId="01184668" w14:textId="77777777" w:rsidTr="00FD488D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8EDB37" w14:textId="77777777" w:rsidR="00FD488D" w:rsidRPr="00FD488D" w:rsidRDefault="00FD488D" w:rsidP="00FD488D">
            <w:pPr>
              <w:pStyle w:val="13"/>
            </w:pPr>
            <w:r w:rsidRPr="00FD488D">
              <w:t>Религиозное управление и образование</w:t>
            </w:r>
          </w:p>
          <w:p w14:paraId="187C8C73" w14:textId="77777777" w:rsidR="00FD488D" w:rsidRPr="00FD488D" w:rsidRDefault="00FD488D" w:rsidP="00FD488D">
            <w:pPr>
              <w:pStyle w:val="13"/>
            </w:pPr>
          </w:p>
        </w:tc>
        <w:tc>
          <w:tcPr>
            <w:tcW w:w="5386" w:type="dxa"/>
          </w:tcPr>
          <w:p w14:paraId="7D24C57B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851" w:type="dxa"/>
          </w:tcPr>
          <w:p w14:paraId="06B8F83F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3.7.2</w:t>
            </w:r>
          </w:p>
        </w:tc>
      </w:tr>
      <w:tr w:rsidR="00FD488D" w:rsidRPr="00FD488D" w14:paraId="3170F938" w14:textId="77777777" w:rsidTr="00FD488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51BC21" w14:textId="77777777" w:rsidR="00FD488D" w:rsidRPr="00FD488D" w:rsidRDefault="00FD488D" w:rsidP="00FD488D">
            <w:pPr>
              <w:pStyle w:val="13"/>
            </w:pPr>
            <w:r w:rsidRPr="00FD488D">
              <w:t>Общественное питание</w:t>
            </w:r>
          </w:p>
        </w:tc>
        <w:tc>
          <w:tcPr>
            <w:tcW w:w="5386" w:type="dxa"/>
          </w:tcPr>
          <w:p w14:paraId="29AB083F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51" w:type="dxa"/>
          </w:tcPr>
          <w:p w14:paraId="21681817" w14:textId="77777777" w:rsidR="00FD488D" w:rsidRPr="00FD488D" w:rsidRDefault="00FD488D" w:rsidP="00FD488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88D">
              <w:t>4.6</w:t>
            </w:r>
          </w:p>
        </w:tc>
      </w:tr>
    </w:tbl>
    <w:p w14:paraId="5615A6C8" w14:textId="77777777" w:rsidR="00FD488D" w:rsidRDefault="00FD488D" w:rsidP="00FD488D"/>
    <w:p w14:paraId="17AC2927" w14:textId="77777777" w:rsidR="0083161D" w:rsidRDefault="0083161D" w:rsidP="0083161D">
      <w:pPr>
        <w:pStyle w:val="20"/>
      </w:pPr>
      <w:bookmarkStart w:id="58" w:name="_Toc99027131"/>
      <w:r w:rsidRPr="0083161D">
        <w:t>Р-2 - лесопарковая зона</w:t>
      </w:r>
      <w:bookmarkEnd w:id="58"/>
    </w:p>
    <w:p w14:paraId="42B37AE9" w14:textId="77777777" w:rsidR="0083161D" w:rsidRDefault="0083161D" w:rsidP="0083161D">
      <w:pPr>
        <w:pStyle w:val="30"/>
      </w:pPr>
      <w:bookmarkStart w:id="59" w:name="_Toc99027132"/>
      <w:r w:rsidRPr="0083161D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59"/>
    </w:p>
    <w:tbl>
      <w:tblPr>
        <w:tblStyle w:val="-131"/>
        <w:tblW w:w="9351" w:type="dxa"/>
        <w:tblLook w:val="04A0" w:firstRow="1" w:lastRow="0" w:firstColumn="1" w:lastColumn="0" w:noHBand="0" w:noVBand="1"/>
      </w:tblPr>
      <w:tblGrid>
        <w:gridCol w:w="4395"/>
        <w:gridCol w:w="4956"/>
      </w:tblGrid>
      <w:tr w:rsidR="0083161D" w:rsidRPr="0083161D" w14:paraId="2B8542C1" w14:textId="77777777" w:rsidTr="0083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A7F09E4" w14:textId="77777777" w:rsidR="0083161D" w:rsidRPr="0083161D" w:rsidRDefault="0083161D" w:rsidP="0083161D">
            <w:pPr>
              <w:pStyle w:val="13"/>
            </w:pPr>
            <w:r w:rsidRPr="0083161D">
              <w:t>Параметр</w:t>
            </w:r>
          </w:p>
        </w:tc>
        <w:tc>
          <w:tcPr>
            <w:tcW w:w="4956" w:type="dxa"/>
          </w:tcPr>
          <w:p w14:paraId="76AB7A71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Значение</w:t>
            </w:r>
          </w:p>
        </w:tc>
      </w:tr>
      <w:tr w:rsidR="0083161D" w:rsidRPr="0083161D" w14:paraId="0D740B8D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25EA9C6" w14:textId="77777777" w:rsidR="0083161D" w:rsidRPr="0083161D" w:rsidRDefault="0083161D" w:rsidP="0083161D">
            <w:pPr>
              <w:pStyle w:val="13"/>
            </w:pPr>
            <w:r w:rsidRPr="0083161D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956" w:type="dxa"/>
          </w:tcPr>
          <w:p w14:paraId="74A3EB97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Минимальный размер земельного участка: не подлежит установлению.</w:t>
            </w:r>
          </w:p>
          <w:p w14:paraId="4F91F7D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 xml:space="preserve">Максимальный размер земельного участка: </w:t>
            </w:r>
          </w:p>
          <w:p w14:paraId="2DDCDF6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не подлежит установлению.</w:t>
            </w:r>
          </w:p>
        </w:tc>
      </w:tr>
      <w:tr w:rsidR="0083161D" w:rsidRPr="0083161D" w14:paraId="7267EBB3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7EBE77B" w14:textId="77777777" w:rsidR="0083161D" w:rsidRPr="0083161D" w:rsidRDefault="0083161D" w:rsidP="0083161D">
            <w:pPr>
              <w:pStyle w:val="13"/>
            </w:pPr>
            <w:r w:rsidRPr="0083161D"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56" w:type="dxa"/>
          </w:tcPr>
          <w:p w14:paraId="701C298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Минимальный отступ от границ земельного участка -3 м.</w:t>
            </w:r>
          </w:p>
          <w:p w14:paraId="03731E8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61D" w:rsidRPr="0083161D" w14:paraId="29E7F329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7CA221F" w14:textId="77777777" w:rsidR="0083161D" w:rsidRPr="0083161D" w:rsidRDefault="0083161D" w:rsidP="0083161D">
            <w:pPr>
              <w:pStyle w:val="13"/>
            </w:pPr>
            <w:r w:rsidRPr="0083161D"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4956" w:type="dxa"/>
          </w:tcPr>
          <w:p w14:paraId="408BCEE9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Предельное количество этажей – 3.</w:t>
            </w:r>
          </w:p>
          <w:p w14:paraId="4E8D9DB4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Предельная высота зданий - 9 м</w:t>
            </w:r>
          </w:p>
        </w:tc>
      </w:tr>
      <w:tr w:rsidR="0083161D" w:rsidRPr="0083161D" w14:paraId="059B7ECE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2682D88" w14:textId="77777777" w:rsidR="0083161D" w:rsidRPr="0083161D" w:rsidRDefault="0083161D" w:rsidP="0083161D">
            <w:pPr>
              <w:pStyle w:val="13"/>
            </w:pPr>
            <w:r w:rsidRPr="0083161D">
              <w:lastRenderedPageBreak/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56" w:type="dxa"/>
          </w:tcPr>
          <w:p w14:paraId="31A798B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Максимальный процент застройки в границах земельного участка – 50 %.</w:t>
            </w:r>
          </w:p>
        </w:tc>
      </w:tr>
      <w:tr w:rsidR="0083161D" w:rsidRPr="0083161D" w14:paraId="719B4EF5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95C46C7" w14:textId="77777777" w:rsidR="0083161D" w:rsidRPr="0083161D" w:rsidRDefault="0083161D" w:rsidP="0083161D">
            <w:pPr>
              <w:pStyle w:val="13"/>
            </w:pPr>
            <w:r w:rsidRPr="0083161D">
              <w:t>5. Иные предельные параметры разрешенного строительства</w:t>
            </w:r>
          </w:p>
        </w:tc>
        <w:tc>
          <w:tcPr>
            <w:tcW w:w="4956" w:type="dxa"/>
          </w:tcPr>
          <w:p w14:paraId="24142500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Здания следует размещать с отступом от красных                      линий магистральных улиц -5 м, жилых улиц - 3 м, если иное не  определено проектом планировки.</w:t>
            </w:r>
          </w:p>
          <w:p w14:paraId="33DC2946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В кварталах со сложившейся застройкой по красной линии допускается совмещение                линии застройки с красной линией.</w:t>
            </w:r>
          </w:p>
          <w:p w14:paraId="202825B8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Минимальный         процент озеленения в границах земельного участка- 15 %.</w:t>
            </w:r>
          </w:p>
          <w:p w14:paraId="3F3BBBAA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Возможность установки ограждений и их внешний вид  согласовываются управление строительства и жилищно-коммунального хозяйства администрации городского округа Кохма.</w:t>
            </w:r>
          </w:p>
        </w:tc>
      </w:tr>
    </w:tbl>
    <w:p w14:paraId="6E3103EA" w14:textId="77777777" w:rsidR="0083161D" w:rsidRDefault="0083161D" w:rsidP="0083161D">
      <w:pPr>
        <w:pStyle w:val="30"/>
      </w:pPr>
      <w:bookmarkStart w:id="60" w:name="_Toc99027133"/>
      <w:r w:rsidRPr="0083161D">
        <w:t>Основные виды разрешенного использования земельных участков и объектов капитального строительства:</w:t>
      </w:r>
      <w:bookmarkEnd w:id="60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2410"/>
        <w:gridCol w:w="6090"/>
        <w:gridCol w:w="851"/>
      </w:tblGrid>
      <w:tr w:rsidR="0083161D" w:rsidRPr="0083161D" w14:paraId="477AD24E" w14:textId="77777777" w:rsidTr="0083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700C09" w14:textId="77777777" w:rsidR="0083161D" w:rsidRPr="0083161D" w:rsidRDefault="0083161D" w:rsidP="0083161D">
            <w:pPr>
              <w:pStyle w:val="13"/>
            </w:pPr>
            <w:r w:rsidRPr="0083161D">
              <w:t>Наименование вида разрешенного использования земельного участка</w:t>
            </w:r>
          </w:p>
        </w:tc>
        <w:tc>
          <w:tcPr>
            <w:tcW w:w="6090" w:type="dxa"/>
          </w:tcPr>
          <w:p w14:paraId="0A8AA1FE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Описание вида разрешенного использования земельного участка</w:t>
            </w:r>
          </w:p>
        </w:tc>
        <w:tc>
          <w:tcPr>
            <w:tcW w:w="851" w:type="dxa"/>
          </w:tcPr>
          <w:p w14:paraId="03755642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Код</w:t>
            </w:r>
          </w:p>
        </w:tc>
      </w:tr>
      <w:tr w:rsidR="0083161D" w:rsidRPr="0083161D" w14:paraId="199AE8E8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E2DA3E" w14:textId="77777777" w:rsidR="0083161D" w:rsidRPr="0083161D" w:rsidRDefault="0083161D" w:rsidP="0083161D">
            <w:pPr>
              <w:pStyle w:val="13"/>
              <w:rPr>
                <w:b w:val="0"/>
                <w:bCs w:val="0"/>
              </w:rPr>
            </w:pPr>
            <w:r w:rsidRPr="0083161D">
              <w:rPr>
                <w:b w:val="0"/>
                <w:bCs w:val="0"/>
              </w:rPr>
              <w:t>1</w:t>
            </w:r>
          </w:p>
        </w:tc>
        <w:tc>
          <w:tcPr>
            <w:tcW w:w="6090" w:type="dxa"/>
          </w:tcPr>
          <w:p w14:paraId="12DB698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2</w:t>
            </w:r>
          </w:p>
        </w:tc>
        <w:tc>
          <w:tcPr>
            <w:tcW w:w="851" w:type="dxa"/>
          </w:tcPr>
          <w:p w14:paraId="066CDE5A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</w:t>
            </w:r>
          </w:p>
        </w:tc>
      </w:tr>
      <w:tr w:rsidR="0083161D" w:rsidRPr="0083161D" w14:paraId="487B2EDE" w14:textId="77777777" w:rsidTr="0083161D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E5C753" w14:textId="77777777" w:rsidR="0083161D" w:rsidRPr="0083161D" w:rsidRDefault="0083161D" w:rsidP="0083161D">
            <w:pPr>
              <w:pStyle w:val="13"/>
            </w:pPr>
            <w:r w:rsidRPr="0083161D">
              <w:t xml:space="preserve">Коммунальное обслуживание </w:t>
            </w:r>
          </w:p>
        </w:tc>
        <w:tc>
          <w:tcPr>
            <w:tcW w:w="6090" w:type="dxa"/>
          </w:tcPr>
          <w:p w14:paraId="181C9A17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1" w:type="dxa"/>
          </w:tcPr>
          <w:p w14:paraId="1C501D27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3.1</w:t>
            </w:r>
          </w:p>
        </w:tc>
      </w:tr>
      <w:tr w:rsidR="0083161D" w:rsidRPr="0083161D" w14:paraId="436CC284" w14:textId="77777777" w:rsidTr="0083161D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C1E25A" w14:textId="77777777" w:rsidR="0083161D" w:rsidRPr="0083161D" w:rsidRDefault="0083161D" w:rsidP="0083161D">
            <w:pPr>
              <w:pStyle w:val="13"/>
            </w:pPr>
            <w:r w:rsidRPr="0083161D">
              <w:t>Предоставление коммунальных услуг</w:t>
            </w:r>
          </w:p>
          <w:p w14:paraId="01155929" w14:textId="77777777" w:rsidR="0083161D" w:rsidRPr="0083161D" w:rsidRDefault="0083161D" w:rsidP="0083161D">
            <w:pPr>
              <w:pStyle w:val="13"/>
            </w:pPr>
          </w:p>
        </w:tc>
        <w:tc>
          <w:tcPr>
            <w:tcW w:w="6090" w:type="dxa"/>
          </w:tcPr>
          <w:p w14:paraId="2B0A31CB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1" w:type="dxa"/>
          </w:tcPr>
          <w:p w14:paraId="4124FF8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3.1.1</w:t>
            </w:r>
          </w:p>
        </w:tc>
      </w:tr>
      <w:tr w:rsidR="0083161D" w:rsidRPr="0083161D" w14:paraId="1EE3C41E" w14:textId="77777777" w:rsidTr="0083161D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E6F0E88" w14:textId="77777777" w:rsidR="0083161D" w:rsidRPr="0083161D" w:rsidRDefault="0083161D" w:rsidP="0083161D">
            <w:pPr>
              <w:pStyle w:val="13"/>
            </w:pPr>
            <w:r w:rsidRPr="0083161D">
              <w:t xml:space="preserve">Административные </w:t>
            </w:r>
            <w:r w:rsidRPr="0083161D">
              <w:lastRenderedPageBreak/>
              <w:t>здания организаций, обеспечивающих предоставление коммунальных услуг</w:t>
            </w:r>
          </w:p>
        </w:tc>
        <w:tc>
          <w:tcPr>
            <w:tcW w:w="6090" w:type="dxa"/>
          </w:tcPr>
          <w:p w14:paraId="458D434F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lastRenderedPageBreak/>
              <w:t xml:space="preserve">Размещение зданий, предназначенных для приема </w:t>
            </w:r>
            <w:r w:rsidRPr="0083161D">
              <w:lastRenderedPageBreak/>
              <w:t>физических и юридических лиц в связи с предоставлением им коммунальных услуг</w:t>
            </w:r>
          </w:p>
          <w:p w14:paraId="575C079D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009CEAA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lastRenderedPageBreak/>
              <w:t>3.1.2</w:t>
            </w:r>
          </w:p>
        </w:tc>
      </w:tr>
      <w:tr w:rsidR="0083161D" w:rsidRPr="0083161D" w14:paraId="6C0E8B37" w14:textId="77777777" w:rsidTr="0083161D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2E78180" w14:textId="77777777" w:rsidR="0083161D" w:rsidRPr="0083161D" w:rsidRDefault="0083161D" w:rsidP="0083161D">
            <w:pPr>
              <w:pStyle w:val="13"/>
            </w:pPr>
            <w:r w:rsidRPr="0083161D">
              <w:lastRenderedPageBreak/>
              <w:t>Отдых (рекреация)</w:t>
            </w:r>
          </w:p>
        </w:tc>
        <w:tc>
          <w:tcPr>
            <w:tcW w:w="6090" w:type="dxa"/>
          </w:tcPr>
          <w:p w14:paraId="265FDF3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4703C6D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76EF2317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851" w:type="dxa"/>
          </w:tcPr>
          <w:p w14:paraId="4F2225B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5.0</w:t>
            </w:r>
          </w:p>
        </w:tc>
      </w:tr>
      <w:tr w:rsidR="0083161D" w:rsidRPr="0083161D" w14:paraId="34AE9FBD" w14:textId="77777777" w:rsidTr="0083161D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4FFA8BB" w14:textId="77777777" w:rsidR="0083161D" w:rsidRPr="0083161D" w:rsidRDefault="0083161D" w:rsidP="0083161D">
            <w:pPr>
              <w:pStyle w:val="13"/>
            </w:pPr>
            <w:r w:rsidRPr="0083161D">
              <w:t>Обеспечение спортивно-зрелищных мероприятий</w:t>
            </w:r>
          </w:p>
          <w:p w14:paraId="5EF8C933" w14:textId="77777777" w:rsidR="0083161D" w:rsidRPr="0083161D" w:rsidRDefault="0083161D" w:rsidP="0083161D">
            <w:pPr>
              <w:pStyle w:val="13"/>
            </w:pPr>
          </w:p>
        </w:tc>
        <w:tc>
          <w:tcPr>
            <w:tcW w:w="6090" w:type="dxa"/>
          </w:tcPr>
          <w:p w14:paraId="094B9D5F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51" w:type="dxa"/>
          </w:tcPr>
          <w:p w14:paraId="34E0F1F2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5.1.1</w:t>
            </w:r>
          </w:p>
        </w:tc>
      </w:tr>
      <w:tr w:rsidR="0083161D" w:rsidRPr="0083161D" w14:paraId="65EE3A4D" w14:textId="77777777" w:rsidTr="0083161D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A32F2CC" w14:textId="77777777" w:rsidR="0083161D" w:rsidRPr="0083161D" w:rsidRDefault="0083161D" w:rsidP="0083161D">
            <w:pPr>
              <w:pStyle w:val="13"/>
            </w:pPr>
            <w:r w:rsidRPr="0083161D">
              <w:t>Обеспечение занятий спортом в помещениях</w:t>
            </w:r>
          </w:p>
        </w:tc>
        <w:tc>
          <w:tcPr>
            <w:tcW w:w="6090" w:type="dxa"/>
          </w:tcPr>
          <w:p w14:paraId="7F994D7A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  <w:p w14:paraId="373E4B90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6BE5B218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5.1.2</w:t>
            </w:r>
          </w:p>
        </w:tc>
      </w:tr>
      <w:tr w:rsidR="0083161D" w:rsidRPr="0083161D" w14:paraId="7319FF07" w14:textId="77777777" w:rsidTr="0083161D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F3F9846" w14:textId="77777777" w:rsidR="0083161D" w:rsidRPr="0083161D" w:rsidRDefault="0083161D" w:rsidP="0083161D">
            <w:pPr>
              <w:pStyle w:val="13"/>
            </w:pPr>
            <w:r w:rsidRPr="0083161D">
              <w:t>Площадки для занятий спортом</w:t>
            </w:r>
          </w:p>
          <w:p w14:paraId="45C1C2BF" w14:textId="77777777" w:rsidR="0083161D" w:rsidRPr="0083161D" w:rsidRDefault="0083161D" w:rsidP="0083161D">
            <w:pPr>
              <w:pStyle w:val="13"/>
            </w:pPr>
          </w:p>
        </w:tc>
        <w:tc>
          <w:tcPr>
            <w:tcW w:w="6090" w:type="dxa"/>
          </w:tcPr>
          <w:p w14:paraId="3558E30B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851" w:type="dxa"/>
          </w:tcPr>
          <w:p w14:paraId="2E0AE5A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5.1.3</w:t>
            </w:r>
          </w:p>
        </w:tc>
      </w:tr>
      <w:tr w:rsidR="0083161D" w:rsidRPr="0083161D" w14:paraId="3F111FC6" w14:textId="77777777" w:rsidTr="0083161D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7599FEF" w14:textId="77777777" w:rsidR="0083161D" w:rsidRPr="0083161D" w:rsidRDefault="0083161D" w:rsidP="0083161D">
            <w:pPr>
              <w:pStyle w:val="13"/>
            </w:pPr>
            <w:r w:rsidRPr="0083161D">
              <w:t>Оборудованные площадки для занятий спортом</w:t>
            </w:r>
          </w:p>
          <w:p w14:paraId="54597F58" w14:textId="77777777" w:rsidR="0083161D" w:rsidRPr="0083161D" w:rsidRDefault="0083161D" w:rsidP="0083161D">
            <w:pPr>
              <w:pStyle w:val="13"/>
            </w:pPr>
          </w:p>
        </w:tc>
        <w:tc>
          <w:tcPr>
            <w:tcW w:w="6090" w:type="dxa"/>
          </w:tcPr>
          <w:p w14:paraId="087745EA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851" w:type="dxa"/>
          </w:tcPr>
          <w:p w14:paraId="62C1C78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5.1.4</w:t>
            </w:r>
          </w:p>
        </w:tc>
      </w:tr>
      <w:tr w:rsidR="0083161D" w:rsidRPr="0083161D" w14:paraId="1F910C35" w14:textId="77777777" w:rsidTr="0083161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FCC793" w14:textId="77777777" w:rsidR="0083161D" w:rsidRPr="0083161D" w:rsidRDefault="0083161D" w:rsidP="0083161D">
            <w:pPr>
              <w:pStyle w:val="13"/>
            </w:pPr>
            <w:r w:rsidRPr="0083161D">
              <w:t xml:space="preserve">Земельные участки (территории) общего пользования </w:t>
            </w:r>
          </w:p>
        </w:tc>
        <w:tc>
          <w:tcPr>
            <w:tcW w:w="6090" w:type="dxa"/>
          </w:tcPr>
          <w:p w14:paraId="12810150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51" w:type="dxa"/>
          </w:tcPr>
          <w:p w14:paraId="7A1C024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12.0</w:t>
            </w:r>
          </w:p>
        </w:tc>
      </w:tr>
      <w:tr w:rsidR="0083161D" w:rsidRPr="0083161D" w14:paraId="6A3B8D42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8E04A1" w14:textId="77777777" w:rsidR="0083161D" w:rsidRPr="0083161D" w:rsidRDefault="0083161D" w:rsidP="0083161D">
            <w:pPr>
              <w:pStyle w:val="13"/>
            </w:pPr>
            <w:r w:rsidRPr="0083161D">
              <w:t>Улично-дорожная сеть</w:t>
            </w:r>
          </w:p>
          <w:p w14:paraId="555450E1" w14:textId="77777777" w:rsidR="0083161D" w:rsidRPr="0083161D" w:rsidRDefault="0083161D" w:rsidP="0083161D">
            <w:pPr>
              <w:pStyle w:val="13"/>
            </w:pPr>
          </w:p>
        </w:tc>
        <w:tc>
          <w:tcPr>
            <w:tcW w:w="6090" w:type="dxa"/>
          </w:tcPr>
          <w:p w14:paraId="1EAFB104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5526A1C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</w:t>
            </w:r>
            <w:r w:rsidRPr="0083161D">
              <w:lastRenderedPageBreak/>
              <w:t>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851" w:type="dxa"/>
          </w:tcPr>
          <w:p w14:paraId="4619E38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lastRenderedPageBreak/>
              <w:t>12.0.1</w:t>
            </w:r>
          </w:p>
        </w:tc>
      </w:tr>
      <w:tr w:rsidR="0083161D" w:rsidRPr="0083161D" w14:paraId="610AA3F3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9A7128B" w14:textId="77777777" w:rsidR="0083161D" w:rsidRPr="0083161D" w:rsidRDefault="0083161D" w:rsidP="0083161D">
            <w:pPr>
              <w:pStyle w:val="13"/>
            </w:pPr>
            <w:r w:rsidRPr="0083161D">
              <w:lastRenderedPageBreak/>
              <w:t>Благоустройство территории</w:t>
            </w:r>
          </w:p>
          <w:p w14:paraId="697F11BF" w14:textId="77777777" w:rsidR="0083161D" w:rsidRPr="0083161D" w:rsidRDefault="0083161D" w:rsidP="0083161D">
            <w:pPr>
              <w:pStyle w:val="13"/>
            </w:pPr>
          </w:p>
        </w:tc>
        <w:tc>
          <w:tcPr>
            <w:tcW w:w="6090" w:type="dxa"/>
          </w:tcPr>
          <w:p w14:paraId="4AD8AF84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14:paraId="75D240B4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1E092CD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12.0.2</w:t>
            </w:r>
          </w:p>
        </w:tc>
      </w:tr>
    </w:tbl>
    <w:p w14:paraId="70408BAC" w14:textId="77777777" w:rsidR="0083161D" w:rsidRDefault="0083161D" w:rsidP="0083161D">
      <w:pPr>
        <w:pStyle w:val="30"/>
      </w:pPr>
      <w:bookmarkStart w:id="61" w:name="_Toc99027134"/>
      <w:r w:rsidRPr="0083161D">
        <w:t>Вспомогательные виды разрешенного использования:</w:t>
      </w:r>
      <w:bookmarkEnd w:id="61"/>
    </w:p>
    <w:p w14:paraId="773B42FC" w14:textId="77777777" w:rsidR="0083161D" w:rsidRDefault="0083161D" w:rsidP="0083161D">
      <w:r w:rsidRPr="0083161D">
        <w:t>Не предусмотрены.</w:t>
      </w:r>
    </w:p>
    <w:p w14:paraId="3785C757" w14:textId="77777777" w:rsidR="0083161D" w:rsidRDefault="0083161D" w:rsidP="0083161D">
      <w:pPr>
        <w:pStyle w:val="30"/>
      </w:pPr>
      <w:bookmarkStart w:id="62" w:name="_Toc99027135"/>
      <w:r w:rsidRPr="0083161D">
        <w:t>Условно разрешенные виды использования:</w:t>
      </w:r>
      <w:bookmarkEnd w:id="62"/>
    </w:p>
    <w:p w14:paraId="223D2FF2" w14:textId="77777777" w:rsidR="0083161D" w:rsidRDefault="0083161D" w:rsidP="0083161D">
      <w:r w:rsidRPr="0083161D">
        <w:t>Не предусмотрены.</w:t>
      </w:r>
    </w:p>
    <w:p w14:paraId="20651A80" w14:textId="77777777" w:rsidR="0083161D" w:rsidRDefault="0083161D" w:rsidP="0083161D">
      <w:pPr>
        <w:pStyle w:val="10"/>
      </w:pPr>
      <w:bookmarkStart w:id="63" w:name="_Toc99027136"/>
      <w:r w:rsidRPr="0083161D">
        <w:t>Зона специального назначения (С)</w:t>
      </w:r>
      <w:bookmarkEnd w:id="63"/>
    </w:p>
    <w:p w14:paraId="61B67431" w14:textId="77777777" w:rsidR="0083161D" w:rsidRDefault="0083161D" w:rsidP="0083161D">
      <w:r w:rsidRPr="0083161D">
        <w:t>В состав зон специального назначения могут включаться зоны, занятые кладбищами, крематориями, скотомогильниками, объектами, используемыми для захоронения твердых коммунальных отходов,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14:paraId="2F9477E2" w14:textId="77777777" w:rsidR="0083161D" w:rsidRDefault="0083161D" w:rsidP="0083161D">
      <w:pPr>
        <w:pStyle w:val="20"/>
      </w:pPr>
      <w:bookmarkStart w:id="64" w:name="_Toc99027137"/>
      <w:r w:rsidRPr="0083161D">
        <w:t>С-1 - зона кладбищ</w:t>
      </w:r>
      <w:bookmarkEnd w:id="64"/>
    </w:p>
    <w:p w14:paraId="6DC7EB25" w14:textId="77777777" w:rsidR="0083161D" w:rsidRDefault="0083161D" w:rsidP="0083161D">
      <w:pPr>
        <w:pStyle w:val="30"/>
      </w:pPr>
      <w:bookmarkStart w:id="65" w:name="_Toc99027138"/>
      <w:r w:rsidRPr="0083161D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65"/>
    </w:p>
    <w:tbl>
      <w:tblPr>
        <w:tblStyle w:val="-131"/>
        <w:tblW w:w="9351" w:type="dxa"/>
        <w:tblLook w:val="04A0" w:firstRow="1" w:lastRow="0" w:firstColumn="1" w:lastColumn="0" w:noHBand="0" w:noVBand="1"/>
      </w:tblPr>
      <w:tblGrid>
        <w:gridCol w:w="4253"/>
        <w:gridCol w:w="5098"/>
      </w:tblGrid>
      <w:tr w:rsidR="0083161D" w:rsidRPr="0083161D" w14:paraId="62896CF6" w14:textId="77777777" w:rsidTr="0083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994E6AD" w14:textId="77777777" w:rsidR="0083161D" w:rsidRPr="0083161D" w:rsidRDefault="0083161D" w:rsidP="0083161D">
            <w:pPr>
              <w:pStyle w:val="13"/>
            </w:pPr>
            <w:r w:rsidRPr="0083161D">
              <w:t>Параметр</w:t>
            </w:r>
          </w:p>
        </w:tc>
        <w:tc>
          <w:tcPr>
            <w:tcW w:w="5098" w:type="dxa"/>
          </w:tcPr>
          <w:p w14:paraId="5062349E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Значение</w:t>
            </w:r>
          </w:p>
        </w:tc>
      </w:tr>
      <w:tr w:rsidR="0083161D" w:rsidRPr="0083161D" w14:paraId="333DBFFD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D25F1DB" w14:textId="77777777" w:rsidR="0083161D" w:rsidRPr="0083161D" w:rsidRDefault="0083161D" w:rsidP="0083161D">
            <w:pPr>
              <w:pStyle w:val="13"/>
            </w:pPr>
            <w:r w:rsidRPr="0083161D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098" w:type="dxa"/>
          </w:tcPr>
          <w:p w14:paraId="43BC4C4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Минимальный размер земельного участка: не подлежит установлению.</w:t>
            </w:r>
          </w:p>
          <w:p w14:paraId="29C63075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Максимальный размер земельного участка: не подлежит установлению.</w:t>
            </w:r>
          </w:p>
        </w:tc>
      </w:tr>
      <w:tr w:rsidR="0083161D" w:rsidRPr="0083161D" w14:paraId="34805323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2FB0B53" w14:textId="77777777" w:rsidR="0083161D" w:rsidRPr="0083161D" w:rsidRDefault="0083161D" w:rsidP="0083161D">
            <w:pPr>
              <w:pStyle w:val="13"/>
            </w:pPr>
            <w:r w:rsidRPr="0083161D">
              <w:t xml:space="preserve">2. Минимальные отступы от границ земельных участков в целях определения мест допустимого размещения зданий, строений, </w:t>
            </w:r>
            <w:r w:rsidRPr="0083161D">
              <w:lastRenderedPageBreak/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5098" w:type="dxa"/>
          </w:tcPr>
          <w:p w14:paraId="53EE54C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lastRenderedPageBreak/>
              <w:t>Минимальный отступ от границ земельного участка - 3 м.</w:t>
            </w:r>
          </w:p>
          <w:p w14:paraId="793655A3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61D" w:rsidRPr="0083161D" w14:paraId="4FAF01B4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A02488C" w14:textId="77777777" w:rsidR="0083161D" w:rsidRPr="0083161D" w:rsidRDefault="0083161D" w:rsidP="0083161D">
            <w:pPr>
              <w:pStyle w:val="13"/>
            </w:pPr>
            <w:r w:rsidRPr="0083161D">
              <w:lastRenderedPageBreak/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098" w:type="dxa"/>
          </w:tcPr>
          <w:p w14:paraId="04A5ECB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Предельное количество этажей – 3.</w:t>
            </w:r>
          </w:p>
          <w:p w14:paraId="6C77EC3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Предельная высота зданий - 9 м.</w:t>
            </w:r>
          </w:p>
        </w:tc>
      </w:tr>
      <w:tr w:rsidR="0083161D" w:rsidRPr="0083161D" w14:paraId="082EAFA7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7E147E9" w14:textId="77777777" w:rsidR="0083161D" w:rsidRPr="0083161D" w:rsidRDefault="0083161D" w:rsidP="0083161D">
            <w:pPr>
              <w:pStyle w:val="13"/>
            </w:pPr>
            <w:r w:rsidRPr="0083161D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98" w:type="dxa"/>
          </w:tcPr>
          <w:p w14:paraId="6890703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Максимальный        процент застройки в границах земельного участка – 20 %.</w:t>
            </w:r>
          </w:p>
        </w:tc>
      </w:tr>
      <w:tr w:rsidR="0083161D" w:rsidRPr="0083161D" w14:paraId="12B1513E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21544D5" w14:textId="77777777" w:rsidR="0083161D" w:rsidRPr="0083161D" w:rsidRDefault="0083161D" w:rsidP="0083161D">
            <w:pPr>
              <w:pStyle w:val="13"/>
            </w:pPr>
            <w:r w:rsidRPr="0083161D">
              <w:t>5. Иные предельные параметры разрешенного строительства</w:t>
            </w:r>
          </w:p>
        </w:tc>
        <w:tc>
          <w:tcPr>
            <w:tcW w:w="5098" w:type="dxa"/>
          </w:tcPr>
          <w:p w14:paraId="04FE4479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Минимальный процент застройки в границах земельного участка – 10 %.</w:t>
            </w:r>
          </w:p>
          <w:p w14:paraId="2995861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Здания следует размещать с отступом от красных                      линий магистральных улиц -5 м, жилых улиц - 3 м, если иное не определено проектом планировки.</w:t>
            </w:r>
          </w:p>
          <w:p w14:paraId="6844F5CF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В кварталах со сложившейся застройкой по красной линии допускается совмещение                линии застройки с красной линией.</w:t>
            </w:r>
          </w:p>
          <w:p w14:paraId="3896E745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Минимальный         процент озеленения в границах земельного участка- 15 %.</w:t>
            </w:r>
          </w:p>
          <w:p w14:paraId="103314CA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Возможность установки ограждений и их внешний вид согласовываются управление строительства и жилищно-коммунального хозяйства администрации городского округа Кохма.</w:t>
            </w:r>
          </w:p>
        </w:tc>
      </w:tr>
    </w:tbl>
    <w:p w14:paraId="3786726B" w14:textId="77777777" w:rsidR="0083161D" w:rsidRDefault="0083161D" w:rsidP="0083161D">
      <w:pPr>
        <w:pStyle w:val="30"/>
      </w:pPr>
      <w:bookmarkStart w:id="66" w:name="_Toc99027139"/>
      <w:r w:rsidRPr="0083161D">
        <w:t>Основные виды разрешенного использования земельных участков и объектов капитального строительства:</w:t>
      </w:r>
      <w:bookmarkEnd w:id="66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83161D" w:rsidRPr="0083161D" w14:paraId="7A51F33A" w14:textId="77777777" w:rsidTr="0083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E043DF" w14:textId="77777777" w:rsidR="0083161D" w:rsidRPr="0083161D" w:rsidRDefault="0083161D" w:rsidP="0083161D">
            <w:pPr>
              <w:pStyle w:val="13"/>
            </w:pPr>
            <w:r w:rsidRPr="0083161D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</w:tcPr>
          <w:p w14:paraId="2598830D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0CAB8EA0">
                <v:rect id="Прямоугольник 28" o:spid="_x0000_s1031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1" w:type="dxa"/>
          </w:tcPr>
          <w:p w14:paraId="66E856AC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Код</w:t>
            </w:r>
          </w:p>
        </w:tc>
      </w:tr>
      <w:tr w:rsidR="0083161D" w:rsidRPr="0083161D" w14:paraId="510F574D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ECE3BE" w14:textId="77777777" w:rsidR="0083161D" w:rsidRPr="0083161D" w:rsidRDefault="0083161D" w:rsidP="0083161D">
            <w:pPr>
              <w:pStyle w:val="13"/>
              <w:rPr>
                <w:b w:val="0"/>
                <w:bCs w:val="0"/>
              </w:rPr>
            </w:pPr>
            <w:r w:rsidRPr="0083161D"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</w:tcPr>
          <w:p w14:paraId="7EE9CA9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2</w:t>
            </w:r>
          </w:p>
        </w:tc>
        <w:tc>
          <w:tcPr>
            <w:tcW w:w="851" w:type="dxa"/>
          </w:tcPr>
          <w:p w14:paraId="6A0EB3A9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</w:t>
            </w:r>
          </w:p>
        </w:tc>
      </w:tr>
      <w:tr w:rsidR="0083161D" w:rsidRPr="0083161D" w14:paraId="4F4BD05F" w14:textId="77777777" w:rsidTr="0083161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94F6F1" w14:textId="77777777" w:rsidR="0083161D" w:rsidRPr="0083161D" w:rsidRDefault="0083161D" w:rsidP="0083161D">
            <w:pPr>
              <w:pStyle w:val="13"/>
            </w:pPr>
            <w:r w:rsidRPr="0083161D">
              <w:t xml:space="preserve">Коммунальное обслуживание </w:t>
            </w:r>
          </w:p>
        </w:tc>
        <w:tc>
          <w:tcPr>
            <w:tcW w:w="5386" w:type="dxa"/>
          </w:tcPr>
          <w:p w14:paraId="71D270D0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1" w:type="dxa"/>
          </w:tcPr>
          <w:p w14:paraId="313EBFAB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3.1</w:t>
            </w:r>
          </w:p>
        </w:tc>
      </w:tr>
      <w:tr w:rsidR="0083161D" w:rsidRPr="0083161D" w14:paraId="1EF44478" w14:textId="77777777" w:rsidTr="0083161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A85B0C4" w14:textId="77777777" w:rsidR="0083161D" w:rsidRPr="0083161D" w:rsidRDefault="0083161D" w:rsidP="0083161D">
            <w:pPr>
              <w:pStyle w:val="13"/>
            </w:pPr>
            <w:r w:rsidRPr="0083161D">
              <w:t xml:space="preserve">Предоставление </w:t>
            </w:r>
            <w:r w:rsidRPr="0083161D">
              <w:lastRenderedPageBreak/>
              <w:t>коммунальных услуг</w:t>
            </w:r>
          </w:p>
          <w:p w14:paraId="65DB2A64" w14:textId="77777777" w:rsidR="0083161D" w:rsidRPr="0083161D" w:rsidRDefault="0083161D" w:rsidP="0083161D">
            <w:pPr>
              <w:pStyle w:val="13"/>
            </w:pPr>
          </w:p>
        </w:tc>
        <w:tc>
          <w:tcPr>
            <w:tcW w:w="5386" w:type="dxa"/>
          </w:tcPr>
          <w:p w14:paraId="23F61A58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lastRenderedPageBreak/>
              <w:t xml:space="preserve">Размещение зданий и сооружений, </w:t>
            </w:r>
            <w:r w:rsidRPr="0083161D">
              <w:lastRenderedPageBreak/>
              <w:t>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1" w:type="dxa"/>
          </w:tcPr>
          <w:p w14:paraId="335D578B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lastRenderedPageBreak/>
              <w:t>3.1.1</w:t>
            </w:r>
          </w:p>
        </w:tc>
      </w:tr>
      <w:tr w:rsidR="0083161D" w:rsidRPr="0083161D" w14:paraId="37DC04DB" w14:textId="77777777" w:rsidTr="0083161D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F36253" w14:textId="77777777" w:rsidR="0083161D" w:rsidRPr="0083161D" w:rsidRDefault="0083161D" w:rsidP="0083161D">
            <w:pPr>
              <w:pStyle w:val="13"/>
            </w:pPr>
            <w:r w:rsidRPr="0083161D"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6" w:type="dxa"/>
          </w:tcPr>
          <w:p w14:paraId="630FBC8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6DBF7D19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662F18E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3.1.2</w:t>
            </w:r>
          </w:p>
        </w:tc>
      </w:tr>
      <w:tr w:rsidR="0083161D" w:rsidRPr="0083161D" w14:paraId="79590977" w14:textId="77777777" w:rsidTr="0083161D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B30759" w14:textId="77777777" w:rsidR="0083161D" w:rsidRPr="0083161D" w:rsidRDefault="0083161D" w:rsidP="0083161D">
            <w:pPr>
              <w:pStyle w:val="13"/>
            </w:pPr>
            <w:r w:rsidRPr="0083161D">
              <w:t>Религиозное использование</w:t>
            </w:r>
          </w:p>
          <w:p w14:paraId="052DA73E" w14:textId="77777777" w:rsidR="0083161D" w:rsidRPr="0083161D" w:rsidRDefault="0083161D" w:rsidP="0083161D">
            <w:pPr>
              <w:pStyle w:val="13"/>
            </w:pPr>
          </w:p>
        </w:tc>
        <w:tc>
          <w:tcPr>
            <w:tcW w:w="5386" w:type="dxa"/>
          </w:tcPr>
          <w:p w14:paraId="4375BB0F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851" w:type="dxa"/>
          </w:tcPr>
          <w:p w14:paraId="1695F782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3.7</w:t>
            </w:r>
          </w:p>
          <w:p w14:paraId="1244ED87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61D" w:rsidRPr="0083161D" w14:paraId="3FD55840" w14:textId="77777777" w:rsidTr="0083161D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CD07A0" w14:textId="77777777" w:rsidR="0083161D" w:rsidRPr="0083161D" w:rsidRDefault="0083161D" w:rsidP="0083161D">
            <w:pPr>
              <w:pStyle w:val="13"/>
            </w:pPr>
            <w:r w:rsidRPr="0083161D">
              <w:t>Осуществление религиозных обрядов</w:t>
            </w:r>
          </w:p>
          <w:p w14:paraId="3FAA6675" w14:textId="77777777" w:rsidR="0083161D" w:rsidRPr="0083161D" w:rsidRDefault="0083161D" w:rsidP="0083161D">
            <w:pPr>
              <w:pStyle w:val="13"/>
            </w:pPr>
          </w:p>
        </w:tc>
        <w:tc>
          <w:tcPr>
            <w:tcW w:w="5386" w:type="dxa"/>
          </w:tcPr>
          <w:p w14:paraId="07296E79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51" w:type="dxa"/>
          </w:tcPr>
          <w:p w14:paraId="5B7FD4DF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3.7.1</w:t>
            </w:r>
          </w:p>
          <w:p w14:paraId="521662B3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61D" w:rsidRPr="0083161D" w14:paraId="297C896B" w14:textId="77777777" w:rsidTr="0083161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A76650" w14:textId="77777777" w:rsidR="0083161D" w:rsidRPr="0083161D" w:rsidRDefault="0083161D" w:rsidP="0083161D">
            <w:pPr>
              <w:pStyle w:val="13"/>
            </w:pPr>
            <w:r w:rsidRPr="0083161D">
              <w:t>Религиозное управление и образование</w:t>
            </w:r>
          </w:p>
        </w:tc>
        <w:tc>
          <w:tcPr>
            <w:tcW w:w="5386" w:type="dxa"/>
          </w:tcPr>
          <w:p w14:paraId="0F0D0DD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851" w:type="dxa"/>
          </w:tcPr>
          <w:p w14:paraId="02D7BD0F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3.7.2</w:t>
            </w:r>
          </w:p>
        </w:tc>
      </w:tr>
      <w:tr w:rsidR="0083161D" w:rsidRPr="0083161D" w14:paraId="272D267B" w14:textId="77777777" w:rsidTr="0083161D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B0A4B8" w14:textId="77777777" w:rsidR="0083161D" w:rsidRPr="0083161D" w:rsidRDefault="0083161D" w:rsidP="0083161D">
            <w:pPr>
              <w:pStyle w:val="13"/>
            </w:pPr>
            <w:r w:rsidRPr="0083161D">
              <w:t xml:space="preserve">Земельные участки (территории) общего пользования </w:t>
            </w:r>
          </w:p>
        </w:tc>
        <w:tc>
          <w:tcPr>
            <w:tcW w:w="5386" w:type="dxa"/>
          </w:tcPr>
          <w:p w14:paraId="78ABDEF6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51" w:type="dxa"/>
          </w:tcPr>
          <w:p w14:paraId="7495857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12.0</w:t>
            </w:r>
          </w:p>
        </w:tc>
      </w:tr>
      <w:tr w:rsidR="0083161D" w:rsidRPr="0083161D" w14:paraId="55BC2C5E" w14:textId="77777777" w:rsidTr="0083161D">
        <w:trPr>
          <w:trHeight w:val="1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29FBDA" w14:textId="77777777" w:rsidR="0083161D" w:rsidRPr="0083161D" w:rsidRDefault="0083161D" w:rsidP="0083161D">
            <w:pPr>
              <w:pStyle w:val="13"/>
            </w:pPr>
            <w:r w:rsidRPr="0083161D">
              <w:t>Улично-дорожная сеть</w:t>
            </w:r>
          </w:p>
          <w:p w14:paraId="07AF9265" w14:textId="77777777" w:rsidR="0083161D" w:rsidRPr="0083161D" w:rsidRDefault="0083161D" w:rsidP="0083161D">
            <w:pPr>
              <w:pStyle w:val="13"/>
            </w:pPr>
          </w:p>
        </w:tc>
        <w:tc>
          <w:tcPr>
            <w:tcW w:w="5386" w:type="dxa"/>
          </w:tcPr>
          <w:p w14:paraId="758FE90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CEAD409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 xml:space="preserve">размещение придорожных стоянок (парковок) транспортных средств в границах городских улиц </w:t>
            </w:r>
            <w:r w:rsidRPr="0083161D">
              <w:lastRenderedPageBreak/>
              <w:t>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851" w:type="dxa"/>
          </w:tcPr>
          <w:p w14:paraId="47D51CB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lastRenderedPageBreak/>
              <w:t>12.0.1</w:t>
            </w:r>
          </w:p>
        </w:tc>
      </w:tr>
      <w:tr w:rsidR="0083161D" w:rsidRPr="0083161D" w14:paraId="216FF39E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EFEE459" w14:textId="77777777" w:rsidR="0083161D" w:rsidRPr="0083161D" w:rsidRDefault="0083161D" w:rsidP="0083161D">
            <w:pPr>
              <w:pStyle w:val="13"/>
            </w:pPr>
            <w:r w:rsidRPr="0083161D">
              <w:lastRenderedPageBreak/>
              <w:t>Благоустройство территории</w:t>
            </w:r>
          </w:p>
          <w:p w14:paraId="038AE7C7" w14:textId="77777777" w:rsidR="0083161D" w:rsidRPr="0083161D" w:rsidRDefault="0083161D" w:rsidP="0083161D">
            <w:pPr>
              <w:pStyle w:val="13"/>
            </w:pPr>
          </w:p>
        </w:tc>
        <w:tc>
          <w:tcPr>
            <w:tcW w:w="5386" w:type="dxa"/>
          </w:tcPr>
          <w:p w14:paraId="02EA6EAD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1" w:type="dxa"/>
          </w:tcPr>
          <w:p w14:paraId="76A48ADB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12.0.2</w:t>
            </w:r>
          </w:p>
        </w:tc>
      </w:tr>
      <w:tr w:rsidR="0083161D" w:rsidRPr="0083161D" w14:paraId="449B7A7A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E1A8C6" w14:textId="77777777" w:rsidR="0083161D" w:rsidRPr="0083161D" w:rsidRDefault="0083161D" w:rsidP="0083161D">
            <w:pPr>
              <w:pStyle w:val="13"/>
            </w:pPr>
            <w:r w:rsidRPr="0083161D">
              <w:t>Ритуальная деятельность</w:t>
            </w:r>
          </w:p>
          <w:p w14:paraId="12148C80" w14:textId="77777777" w:rsidR="0083161D" w:rsidRPr="0083161D" w:rsidRDefault="0083161D" w:rsidP="0083161D">
            <w:pPr>
              <w:pStyle w:val="13"/>
            </w:pPr>
          </w:p>
        </w:tc>
        <w:tc>
          <w:tcPr>
            <w:tcW w:w="5386" w:type="dxa"/>
          </w:tcPr>
          <w:p w14:paraId="395EB270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кладбищ, крематориев и мест захоронения;</w:t>
            </w:r>
          </w:p>
          <w:p w14:paraId="00F0456A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соответствующих культовых сооружений;</w:t>
            </w:r>
          </w:p>
          <w:p w14:paraId="1CA3950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851" w:type="dxa"/>
          </w:tcPr>
          <w:p w14:paraId="4A980242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12.1</w:t>
            </w:r>
          </w:p>
        </w:tc>
      </w:tr>
    </w:tbl>
    <w:p w14:paraId="1BB66A0C" w14:textId="77777777" w:rsidR="0083161D" w:rsidRDefault="0083161D" w:rsidP="0083161D">
      <w:pPr>
        <w:pStyle w:val="30"/>
      </w:pPr>
      <w:bookmarkStart w:id="67" w:name="_Toc99027140"/>
      <w:r w:rsidRPr="0083161D">
        <w:t>Вспомогательные виды разрешенного использования:</w:t>
      </w:r>
      <w:bookmarkEnd w:id="67"/>
    </w:p>
    <w:p w14:paraId="400F0C07" w14:textId="77777777" w:rsidR="0083161D" w:rsidRDefault="0083161D" w:rsidP="0083161D">
      <w:r w:rsidRPr="0083161D">
        <w:t>Не предусмотрены.</w:t>
      </w:r>
    </w:p>
    <w:p w14:paraId="1C4D2ED4" w14:textId="77777777" w:rsidR="0083161D" w:rsidRDefault="0083161D" w:rsidP="0083161D">
      <w:pPr>
        <w:pStyle w:val="30"/>
      </w:pPr>
      <w:bookmarkStart w:id="68" w:name="_Toc99027141"/>
      <w:r w:rsidRPr="0083161D">
        <w:t>Условно разрешенные виды использования:</w:t>
      </w:r>
      <w:bookmarkEnd w:id="68"/>
    </w:p>
    <w:p w14:paraId="580A3D07" w14:textId="77777777" w:rsidR="0083161D" w:rsidRDefault="0083161D" w:rsidP="0083161D">
      <w:r w:rsidRPr="0083161D">
        <w:t>Не предусмотрены.</w:t>
      </w:r>
    </w:p>
    <w:p w14:paraId="1BD4105C" w14:textId="77777777" w:rsidR="0083161D" w:rsidRDefault="0083161D" w:rsidP="0083161D">
      <w:pPr>
        <w:pStyle w:val="20"/>
      </w:pPr>
      <w:bookmarkStart w:id="69" w:name="_Toc99027142"/>
      <w:r w:rsidRPr="0083161D">
        <w:t>С-2 - зона режимных территорий</w:t>
      </w:r>
      <w:bookmarkEnd w:id="69"/>
    </w:p>
    <w:p w14:paraId="31845298" w14:textId="77777777" w:rsidR="0083161D" w:rsidRDefault="0083161D" w:rsidP="0083161D">
      <w:pPr>
        <w:pStyle w:val="30"/>
      </w:pPr>
      <w:bookmarkStart w:id="70" w:name="_Toc99027143"/>
      <w:r w:rsidRPr="0083161D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70"/>
    </w:p>
    <w:tbl>
      <w:tblPr>
        <w:tblStyle w:val="-131"/>
        <w:tblW w:w="9351" w:type="dxa"/>
        <w:tblLook w:val="04A0" w:firstRow="1" w:lastRow="0" w:firstColumn="1" w:lastColumn="0" w:noHBand="0" w:noVBand="1"/>
      </w:tblPr>
      <w:tblGrid>
        <w:gridCol w:w="4253"/>
        <w:gridCol w:w="5098"/>
      </w:tblGrid>
      <w:tr w:rsidR="0083161D" w:rsidRPr="0083161D" w14:paraId="4E103B81" w14:textId="77777777" w:rsidTr="0083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C615B66" w14:textId="77777777" w:rsidR="0083161D" w:rsidRPr="0083161D" w:rsidRDefault="0083161D" w:rsidP="0083161D">
            <w:pPr>
              <w:pStyle w:val="13"/>
            </w:pPr>
            <w:r w:rsidRPr="0083161D">
              <w:t>Параметр</w:t>
            </w:r>
          </w:p>
        </w:tc>
        <w:tc>
          <w:tcPr>
            <w:tcW w:w="5098" w:type="dxa"/>
          </w:tcPr>
          <w:p w14:paraId="7DFC2B26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Значение</w:t>
            </w:r>
          </w:p>
        </w:tc>
      </w:tr>
      <w:tr w:rsidR="0083161D" w:rsidRPr="0083161D" w14:paraId="04AB69B6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FC79083" w14:textId="77777777" w:rsidR="0083161D" w:rsidRPr="0083161D" w:rsidRDefault="0083161D" w:rsidP="0083161D">
            <w:pPr>
              <w:pStyle w:val="13"/>
            </w:pPr>
            <w:r w:rsidRPr="0083161D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098" w:type="dxa"/>
          </w:tcPr>
          <w:p w14:paraId="05FFEAD4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Минимальный размер земельного участка: не подлежит установлению.</w:t>
            </w:r>
          </w:p>
          <w:p w14:paraId="45E07672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 xml:space="preserve">Максимальный размер земельного участка: </w:t>
            </w:r>
          </w:p>
          <w:p w14:paraId="4F2CCC6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не подлежит установлению.</w:t>
            </w:r>
          </w:p>
        </w:tc>
      </w:tr>
      <w:tr w:rsidR="0083161D" w:rsidRPr="0083161D" w14:paraId="775AD635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F03251D" w14:textId="77777777" w:rsidR="0083161D" w:rsidRPr="0083161D" w:rsidRDefault="0083161D" w:rsidP="0083161D">
            <w:pPr>
              <w:pStyle w:val="13"/>
            </w:pPr>
            <w:r w:rsidRPr="0083161D">
              <w:t xml:space="preserve">2. Минимальные отступы от границ </w:t>
            </w:r>
            <w:r w:rsidRPr="0083161D">
              <w:lastRenderedPageBreak/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98" w:type="dxa"/>
          </w:tcPr>
          <w:p w14:paraId="76B393A3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lastRenderedPageBreak/>
              <w:t xml:space="preserve">Минимальный отступ от границ земельного </w:t>
            </w:r>
            <w:r w:rsidRPr="0083161D">
              <w:lastRenderedPageBreak/>
              <w:t>участка - 3 м.</w:t>
            </w:r>
          </w:p>
          <w:p w14:paraId="6233C6B4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61D" w:rsidRPr="0083161D" w14:paraId="7E860FE8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2D8A1E4" w14:textId="77777777" w:rsidR="0083161D" w:rsidRPr="0083161D" w:rsidRDefault="0083161D" w:rsidP="0083161D">
            <w:pPr>
              <w:pStyle w:val="13"/>
            </w:pPr>
            <w:r w:rsidRPr="0083161D">
              <w:lastRenderedPageBreak/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098" w:type="dxa"/>
          </w:tcPr>
          <w:p w14:paraId="7BC7A4BB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Предельное количество этажей – 4.</w:t>
            </w:r>
          </w:p>
          <w:p w14:paraId="35079258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Предельная высота зданий - 12 м.</w:t>
            </w:r>
          </w:p>
        </w:tc>
      </w:tr>
      <w:tr w:rsidR="0083161D" w:rsidRPr="0083161D" w14:paraId="6A67CBEA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81D4498" w14:textId="77777777" w:rsidR="0083161D" w:rsidRPr="0083161D" w:rsidRDefault="0083161D" w:rsidP="0083161D">
            <w:pPr>
              <w:pStyle w:val="13"/>
            </w:pPr>
            <w:r w:rsidRPr="0083161D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98" w:type="dxa"/>
          </w:tcPr>
          <w:p w14:paraId="15DD6B3D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Максимальный        процент застройки в границах земельного участка – 50 %.</w:t>
            </w:r>
          </w:p>
        </w:tc>
      </w:tr>
      <w:tr w:rsidR="0083161D" w:rsidRPr="0083161D" w14:paraId="47B262F1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B06B829" w14:textId="77777777" w:rsidR="0083161D" w:rsidRPr="0083161D" w:rsidRDefault="0083161D" w:rsidP="0083161D">
            <w:pPr>
              <w:pStyle w:val="13"/>
            </w:pPr>
            <w:r w:rsidRPr="0083161D">
              <w:t>5. Иные предельные параметры разрешенного строительства</w:t>
            </w:r>
          </w:p>
        </w:tc>
        <w:tc>
          <w:tcPr>
            <w:tcW w:w="5098" w:type="dxa"/>
          </w:tcPr>
          <w:p w14:paraId="3BD3C2C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Минимальный процент застройки в границах земельного участка – 10 %.</w:t>
            </w:r>
          </w:p>
          <w:p w14:paraId="45E51E5F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Здания следует размещать с отступом от красных линий магистральных улиц -5 м, жилых улиц - 3 м, если иное не  определено проектом планировки.</w:t>
            </w:r>
          </w:p>
          <w:p w14:paraId="01CAEB92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В кварталах со сложившейся застройкой по красной линии допускается совмещение                линии застройки с красной линией.</w:t>
            </w:r>
          </w:p>
          <w:p w14:paraId="60BBF756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Минимальный         процент озеленения в границах земельного участка- 15 %.</w:t>
            </w:r>
          </w:p>
          <w:p w14:paraId="260C7A09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Возможность установки ограждений и их внешний вид согласовываются управление строительства и жилищно-коммунального хозяйства администрации городского округа Кохма.</w:t>
            </w:r>
          </w:p>
        </w:tc>
      </w:tr>
    </w:tbl>
    <w:p w14:paraId="218A8FD2" w14:textId="77777777" w:rsidR="0083161D" w:rsidRDefault="0083161D" w:rsidP="0083161D">
      <w:pPr>
        <w:pStyle w:val="30"/>
      </w:pPr>
      <w:bookmarkStart w:id="71" w:name="_Toc99027144"/>
      <w:r w:rsidRPr="0083161D">
        <w:t>Основные виды разрешенного использования земельных:</w:t>
      </w:r>
      <w:bookmarkEnd w:id="71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83161D" w:rsidRPr="0083161D" w14:paraId="76429296" w14:textId="77777777" w:rsidTr="0083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BC1DB7" w14:textId="77777777" w:rsidR="0083161D" w:rsidRPr="0083161D" w:rsidRDefault="0083161D" w:rsidP="0083161D">
            <w:pPr>
              <w:pStyle w:val="13"/>
            </w:pPr>
            <w:r w:rsidRPr="0083161D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</w:tcPr>
          <w:p w14:paraId="5ACCD8AF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7406AFA0">
                <v:rect id="Прямоугольник 29" o:spid="_x0000_s1030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1" w:type="dxa"/>
          </w:tcPr>
          <w:p w14:paraId="7FA19E4B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Код</w:t>
            </w:r>
          </w:p>
        </w:tc>
      </w:tr>
      <w:tr w:rsidR="0083161D" w:rsidRPr="0083161D" w14:paraId="0DE3A4BB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FE81B2" w14:textId="77777777" w:rsidR="0083161D" w:rsidRPr="0083161D" w:rsidRDefault="0083161D" w:rsidP="0083161D">
            <w:pPr>
              <w:pStyle w:val="13"/>
              <w:rPr>
                <w:b w:val="0"/>
                <w:bCs w:val="0"/>
              </w:rPr>
            </w:pPr>
            <w:r w:rsidRPr="0083161D"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</w:tcPr>
          <w:p w14:paraId="28C27796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2</w:t>
            </w:r>
          </w:p>
        </w:tc>
        <w:tc>
          <w:tcPr>
            <w:tcW w:w="851" w:type="dxa"/>
          </w:tcPr>
          <w:p w14:paraId="47727AF3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</w:t>
            </w:r>
          </w:p>
        </w:tc>
      </w:tr>
      <w:tr w:rsidR="0083161D" w:rsidRPr="0083161D" w14:paraId="37CBFC25" w14:textId="77777777" w:rsidTr="0083161D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335559" w14:textId="77777777" w:rsidR="0083161D" w:rsidRPr="0083161D" w:rsidRDefault="0083161D" w:rsidP="0083161D">
            <w:pPr>
              <w:pStyle w:val="13"/>
            </w:pPr>
            <w:r w:rsidRPr="0083161D">
              <w:t xml:space="preserve">Коммунальное обслуживание </w:t>
            </w:r>
          </w:p>
        </w:tc>
        <w:tc>
          <w:tcPr>
            <w:tcW w:w="5386" w:type="dxa"/>
          </w:tcPr>
          <w:p w14:paraId="595E391B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1" w:type="dxa"/>
          </w:tcPr>
          <w:p w14:paraId="0EC1B1BB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3.1</w:t>
            </w:r>
          </w:p>
        </w:tc>
      </w:tr>
      <w:tr w:rsidR="0083161D" w:rsidRPr="0083161D" w14:paraId="1F973208" w14:textId="77777777" w:rsidTr="0083161D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94ED89" w14:textId="77777777" w:rsidR="0083161D" w:rsidRPr="0083161D" w:rsidRDefault="0083161D" w:rsidP="0083161D">
            <w:pPr>
              <w:pStyle w:val="13"/>
            </w:pPr>
            <w:r w:rsidRPr="0083161D">
              <w:lastRenderedPageBreak/>
              <w:t>Предоставление коммунальных услуг</w:t>
            </w:r>
          </w:p>
          <w:p w14:paraId="17696F4C" w14:textId="77777777" w:rsidR="0083161D" w:rsidRPr="0083161D" w:rsidRDefault="0083161D" w:rsidP="0083161D">
            <w:pPr>
              <w:pStyle w:val="13"/>
            </w:pPr>
          </w:p>
        </w:tc>
        <w:tc>
          <w:tcPr>
            <w:tcW w:w="5386" w:type="dxa"/>
          </w:tcPr>
          <w:p w14:paraId="42DF77DF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1" w:type="dxa"/>
          </w:tcPr>
          <w:p w14:paraId="120687DF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3.1.1</w:t>
            </w:r>
          </w:p>
        </w:tc>
      </w:tr>
      <w:tr w:rsidR="0083161D" w:rsidRPr="0083161D" w14:paraId="4C44F510" w14:textId="77777777" w:rsidTr="0083161D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672358" w14:textId="77777777" w:rsidR="0083161D" w:rsidRPr="0083161D" w:rsidRDefault="0083161D" w:rsidP="0083161D">
            <w:pPr>
              <w:pStyle w:val="13"/>
            </w:pPr>
            <w:r w:rsidRPr="0083161D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6" w:type="dxa"/>
          </w:tcPr>
          <w:p w14:paraId="3DC3908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128D6A29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562E60D0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3.1.2</w:t>
            </w:r>
          </w:p>
        </w:tc>
      </w:tr>
      <w:tr w:rsidR="0083161D" w:rsidRPr="0083161D" w14:paraId="0E8FDCE9" w14:textId="77777777" w:rsidTr="0083161D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7A3710" w14:textId="77777777" w:rsidR="0083161D" w:rsidRPr="0083161D" w:rsidRDefault="0083161D" w:rsidP="0083161D">
            <w:pPr>
              <w:pStyle w:val="13"/>
            </w:pPr>
            <w:r w:rsidRPr="0083161D">
              <w:t>Обеспечение деятельности по исполнению наказаний</w:t>
            </w:r>
          </w:p>
        </w:tc>
        <w:tc>
          <w:tcPr>
            <w:tcW w:w="5386" w:type="dxa"/>
          </w:tcPr>
          <w:p w14:paraId="479F28E5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851" w:type="dxa"/>
          </w:tcPr>
          <w:p w14:paraId="3FF0A8F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8.4</w:t>
            </w:r>
          </w:p>
        </w:tc>
      </w:tr>
    </w:tbl>
    <w:p w14:paraId="401A98CE" w14:textId="77777777" w:rsidR="0083161D" w:rsidRDefault="0083161D" w:rsidP="0083161D">
      <w:pPr>
        <w:pStyle w:val="30"/>
      </w:pPr>
      <w:bookmarkStart w:id="72" w:name="_Toc99027145"/>
      <w:r w:rsidRPr="0083161D">
        <w:t>Вспомогательные виды разрешенного использования:</w:t>
      </w:r>
      <w:bookmarkEnd w:id="72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2410"/>
        <w:gridCol w:w="6090"/>
        <w:gridCol w:w="851"/>
      </w:tblGrid>
      <w:tr w:rsidR="0083161D" w:rsidRPr="0083161D" w14:paraId="72166F54" w14:textId="77777777" w:rsidTr="00831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764FF96" w14:textId="77777777" w:rsidR="0083161D" w:rsidRPr="0083161D" w:rsidRDefault="0083161D" w:rsidP="0083161D">
            <w:pPr>
              <w:pStyle w:val="13"/>
            </w:pPr>
            <w:r w:rsidRPr="0083161D">
              <w:t>Наименование вида разрешенного использования земельного участка</w:t>
            </w:r>
          </w:p>
        </w:tc>
        <w:tc>
          <w:tcPr>
            <w:tcW w:w="6090" w:type="dxa"/>
          </w:tcPr>
          <w:p w14:paraId="58ADF4C8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Описание вида разрешенного использования земельного участка</w:t>
            </w:r>
          </w:p>
        </w:tc>
        <w:tc>
          <w:tcPr>
            <w:tcW w:w="851" w:type="dxa"/>
          </w:tcPr>
          <w:p w14:paraId="24948DF3" w14:textId="77777777" w:rsidR="0083161D" w:rsidRPr="0083161D" w:rsidRDefault="0083161D" w:rsidP="0083161D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Код</w:t>
            </w:r>
          </w:p>
        </w:tc>
      </w:tr>
      <w:tr w:rsidR="0083161D" w:rsidRPr="0083161D" w14:paraId="6CB98E13" w14:textId="77777777" w:rsidTr="00831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1B9D15D" w14:textId="77777777" w:rsidR="0083161D" w:rsidRPr="0083161D" w:rsidRDefault="0083161D" w:rsidP="0083161D">
            <w:pPr>
              <w:pStyle w:val="13"/>
              <w:rPr>
                <w:b w:val="0"/>
                <w:bCs w:val="0"/>
              </w:rPr>
            </w:pPr>
            <w:r w:rsidRPr="0083161D">
              <w:rPr>
                <w:b w:val="0"/>
                <w:bCs w:val="0"/>
              </w:rPr>
              <w:t>1</w:t>
            </w:r>
          </w:p>
        </w:tc>
        <w:tc>
          <w:tcPr>
            <w:tcW w:w="6090" w:type="dxa"/>
          </w:tcPr>
          <w:p w14:paraId="30A1D3B3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2</w:t>
            </w:r>
          </w:p>
        </w:tc>
        <w:tc>
          <w:tcPr>
            <w:tcW w:w="851" w:type="dxa"/>
          </w:tcPr>
          <w:p w14:paraId="4B43379E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</w:t>
            </w:r>
          </w:p>
        </w:tc>
      </w:tr>
      <w:tr w:rsidR="0083161D" w:rsidRPr="0083161D" w14:paraId="72519EB1" w14:textId="77777777" w:rsidTr="0083161D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58C5B67" w14:textId="77777777" w:rsidR="0083161D" w:rsidRPr="0083161D" w:rsidRDefault="0083161D" w:rsidP="0083161D">
            <w:pPr>
              <w:pStyle w:val="13"/>
            </w:pPr>
            <w:r w:rsidRPr="0083161D">
              <w:t>Религиозное использование</w:t>
            </w:r>
          </w:p>
        </w:tc>
        <w:tc>
          <w:tcPr>
            <w:tcW w:w="6090" w:type="dxa"/>
          </w:tcPr>
          <w:p w14:paraId="149B327F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851" w:type="dxa"/>
          </w:tcPr>
          <w:p w14:paraId="20ECEED5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3.7</w:t>
            </w:r>
          </w:p>
          <w:p w14:paraId="3C9319CD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61D" w:rsidRPr="0083161D" w14:paraId="169BE4AB" w14:textId="77777777" w:rsidTr="0083161D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41E89B" w14:textId="77777777" w:rsidR="0083161D" w:rsidRPr="0083161D" w:rsidRDefault="0083161D" w:rsidP="0083161D">
            <w:pPr>
              <w:pStyle w:val="13"/>
            </w:pPr>
            <w:r w:rsidRPr="0083161D">
              <w:t>Осуществление религиозных обрядов</w:t>
            </w:r>
          </w:p>
          <w:p w14:paraId="3B856956" w14:textId="77777777" w:rsidR="0083161D" w:rsidRPr="0083161D" w:rsidRDefault="0083161D" w:rsidP="0083161D">
            <w:pPr>
              <w:pStyle w:val="13"/>
            </w:pPr>
          </w:p>
        </w:tc>
        <w:tc>
          <w:tcPr>
            <w:tcW w:w="6090" w:type="dxa"/>
          </w:tcPr>
          <w:p w14:paraId="0826D8B8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51" w:type="dxa"/>
          </w:tcPr>
          <w:p w14:paraId="5554C177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3.7.1</w:t>
            </w:r>
          </w:p>
          <w:p w14:paraId="2F8EDC08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161D" w:rsidRPr="0083161D" w14:paraId="0A77E0CC" w14:textId="77777777" w:rsidTr="008316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A02BB7" w14:textId="77777777" w:rsidR="0083161D" w:rsidRPr="0083161D" w:rsidRDefault="0083161D" w:rsidP="0083161D">
            <w:pPr>
              <w:pStyle w:val="13"/>
            </w:pPr>
            <w:r w:rsidRPr="0083161D">
              <w:t>Религиозное управление и образование</w:t>
            </w:r>
          </w:p>
          <w:p w14:paraId="1CBA0325" w14:textId="77777777" w:rsidR="0083161D" w:rsidRPr="0083161D" w:rsidRDefault="0083161D" w:rsidP="0083161D">
            <w:pPr>
              <w:pStyle w:val="13"/>
            </w:pPr>
          </w:p>
        </w:tc>
        <w:tc>
          <w:tcPr>
            <w:tcW w:w="6090" w:type="dxa"/>
          </w:tcPr>
          <w:p w14:paraId="27175911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851" w:type="dxa"/>
          </w:tcPr>
          <w:p w14:paraId="45C0A49C" w14:textId="77777777" w:rsidR="0083161D" w:rsidRPr="0083161D" w:rsidRDefault="0083161D" w:rsidP="0083161D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61D">
              <w:t>3.7.2</w:t>
            </w:r>
          </w:p>
        </w:tc>
      </w:tr>
    </w:tbl>
    <w:p w14:paraId="33F7A9B5" w14:textId="77777777" w:rsidR="0083161D" w:rsidRDefault="0083161D" w:rsidP="0083161D">
      <w:pPr>
        <w:pStyle w:val="30"/>
      </w:pPr>
      <w:bookmarkStart w:id="73" w:name="_Toc99027146"/>
      <w:r w:rsidRPr="0083161D">
        <w:lastRenderedPageBreak/>
        <w:t>Условно разрешенные виды использования:</w:t>
      </w:r>
      <w:bookmarkEnd w:id="73"/>
    </w:p>
    <w:p w14:paraId="3F36560D" w14:textId="77777777" w:rsidR="0083161D" w:rsidRDefault="0083161D" w:rsidP="0083161D">
      <w:r w:rsidRPr="0083161D">
        <w:t>Не предусмотрены.</w:t>
      </w:r>
    </w:p>
    <w:p w14:paraId="22900DA3" w14:textId="77777777" w:rsidR="006D0917" w:rsidRDefault="006D0917" w:rsidP="0083161D"/>
    <w:p w14:paraId="0B67E2AF" w14:textId="77777777" w:rsidR="006D0917" w:rsidRDefault="006D0917" w:rsidP="006D0917">
      <w:pPr>
        <w:pStyle w:val="20"/>
      </w:pPr>
      <w:bookmarkStart w:id="74" w:name="_Toc99027147"/>
      <w:r w:rsidRPr="006D0917">
        <w:t>С-3 - зона озелененных территорий специального назначения</w:t>
      </w:r>
      <w:bookmarkEnd w:id="74"/>
    </w:p>
    <w:p w14:paraId="2B701D75" w14:textId="77777777" w:rsidR="006D0917" w:rsidRDefault="006D0917" w:rsidP="006D0917">
      <w:pPr>
        <w:pStyle w:val="30"/>
      </w:pPr>
      <w:bookmarkStart w:id="75" w:name="_Toc99027148"/>
      <w:r w:rsidRPr="006D091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75"/>
    </w:p>
    <w:tbl>
      <w:tblPr>
        <w:tblStyle w:val="-131"/>
        <w:tblW w:w="9351" w:type="dxa"/>
        <w:tblLook w:val="04A0" w:firstRow="1" w:lastRow="0" w:firstColumn="1" w:lastColumn="0" w:noHBand="0" w:noVBand="1"/>
      </w:tblPr>
      <w:tblGrid>
        <w:gridCol w:w="4253"/>
        <w:gridCol w:w="5098"/>
      </w:tblGrid>
      <w:tr w:rsidR="006D0917" w:rsidRPr="006D0917" w14:paraId="7AB8337A" w14:textId="77777777" w:rsidTr="006D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726C8BB" w14:textId="77777777" w:rsidR="006D0917" w:rsidRPr="006D0917" w:rsidRDefault="006D0917" w:rsidP="006D0917">
            <w:pPr>
              <w:pStyle w:val="13"/>
            </w:pPr>
            <w:r w:rsidRPr="006D0917">
              <w:t>Параметр</w:t>
            </w:r>
          </w:p>
        </w:tc>
        <w:tc>
          <w:tcPr>
            <w:tcW w:w="5098" w:type="dxa"/>
          </w:tcPr>
          <w:p w14:paraId="75EF5C63" w14:textId="77777777" w:rsidR="006D0917" w:rsidRPr="006D0917" w:rsidRDefault="006D0917" w:rsidP="006D0917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Значение</w:t>
            </w:r>
          </w:p>
        </w:tc>
      </w:tr>
      <w:tr w:rsidR="006D0917" w:rsidRPr="006D0917" w14:paraId="4A64C439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79BD6B8" w14:textId="77777777" w:rsidR="006D0917" w:rsidRPr="006D0917" w:rsidRDefault="006D0917" w:rsidP="006D0917">
            <w:pPr>
              <w:pStyle w:val="13"/>
            </w:pPr>
            <w:r w:rsidRPr="006D0917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098" w:type="dxa"/>
          </w:tcPr>
          <w:p w14:paraId="00890D04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Минимальный размер земельного участка: не подлежит установлению.</w:t>
            </w:r>
          </w:p>
          <w:p w14:paraId="24C50076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 xml:space="preserve">Максимальный размер земельного участка: </w:t>
            </w:r>
          </w:p>
          <w:p w14:paraId="34AF7693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не подлежит установлению.</w:t>
            </w:r>
          </w:p>
        </w:tc>
      </w:tr>
      <w:tr w:rsidR="006D0917" w:rsidRPr="006D0917" w14:paraId="2C31894D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6C8A699" w14:textId="77777777" w:rsidR="006D0917" w:rsidRPr="006D0917" w:rsidRDefault="006D0917" w:rsidP="006D0917">
            <w:pPr>
              <w:pStyle w:val="13"/>
            </w:pPr>
            <w:r w:rsidRPr="006D0917"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98" w:type="dxa"/>
          </w:tcPr>
          <w:p w14:paraId="2AABFC52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Минимальный отступ от границ земельного участка -3 м.</w:t>
            </w:r>
          </w:p>
          <w:p w14:paraId="22FBAD3C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0917" w:rsidRPr="006D0917" w14:paraId="48FD6C0D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36D12C9" w14:textId="77777777" w:rsidR="006D0917" w:rsidRPr="006D0917" w:rsidRDefault="006D0917" w:rsidP="006D0917">
            <w:pPr>
              <w:pStyle w:val="13"/>
            </w:pPr>
            <w:r w:rsidRPr="006D0917"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098" w:type="dxa"/>
          </w:tcPr>
          <w:p w14:paraId="0A766B42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Предельное количество этажей – 3.</w:t>
            </w:r>
          </w:p>
          <w:p w14:paraId="7BFD8C54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Предельная высота зданий - 9 м.</w:t>
            </w:r>
          </w:p>
        </w:tc>
      </w:tr>
      <w:tr w:rsidR="006D0917" w:rsidRPr="006D0917" w14:paraId="296D2AEE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D26FA2D" w14:textId="77777777" w:rsidR="006D0917" w:rsidRPr="006D0917" w:rsidRDefault="006D0917" w:rsidP="006D0917">
            <w:pPr>
              <w:pStyle w:val="13"/>
            </w:pPr>
            <w:r w:rsidRPr="006D0917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98" w:type="dxa"/>
          </w:tcPr>
          <w:p w14:paraId="1B5866D1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Максимальный        процент застройки в границах земельного участка – 30 %.</w:t>
            </w:r>
          </w:p>
        </w:tc>
      </w:tr>
      <w:tr w:rsidR="006D0917" w:rsidRPr="006D0917" w14:paraId="77344DCD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C14BF7B" w14:textId="77777777" w:rsidR="006D0917" w:rsidRPr="006D0917" w:rsidRDefault="006D0917" w:rsidP="006D0917">
            <w:pPr>
              <w:pStyle w:val="13"/>
            </w:pPr>
            <w:r w:rsidRPr="006D0917">
              <w:t>5. Иные предельные параметры разрешенного строительства</w:t>
            </w:r>
          </w:p>
        </w:tc>
        <w:tc>
          <w:tcPr>
            <w:tcW w:w="5098" w:type="dxa"/>
          </w:tcPr>
          <w:p w14:paraId="2302B56A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Здания следует размещать с отступом от красных линий магистральных улиц -5 м, жилых улиц - 3 м, если иное не определено проектом планировки.</w:t>
            </w:r>
          </w:p>
          <w:p w14:paraId="39F67448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В кварталах со сложившейся застройкой по красной линии допускается совмещение                линии застройки с красной линией.</w:t>
            </w:r>
          </w:p>
          <w:p w14:paraId="3ED7C0A7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Минимальный         процент озеленения в границах земельного участка- 15 %.</w:t>
            </w:r>
          </w:p>
          <w:p w14:paraId="76069FFB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 xml:space="preserve">Возможность установки ограждений и их </w:t>
            </w:r>
            <w:r w:rsidRPr="006D0917">
              <w:lastRenderedPageBreak/>
              <w:t>внешний вид согласовываются управление строительства и жилищно-коммунального хозяйства администрации городского округа Кохма.</w:t>
            </w:r>
          </w:p>
        </w:tc>
      </w:tr>
    </w:tbl>
    <w:p w14:paraId="2C99A7C9" w14:textId="77777777" w:rsidR="006D0917" w:rsidRDefault="006D0917" w:rsidP="006D0917">
      <w:pPr>
        <w:pStyle w:val="30"/>
      </w:pPr>
      <w:bookmarkStart w:id="76" w:name="_Toc99027149"/>
      <w:r w:rsidRPr="006D0917">
        <w:lastRenderedPageBreak/>
        <w:t>Основные виды разрешенного использования земельных участков и объектов капитального строительства:</w:t>
      </w:r>
      <w:bookmarkEnd w:id="76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  <w:gridCol w:w="851"/>
      </w:tblGrid>
      <w:tr w:rsidR="006D0917" w:rsidRPr="006D0917" w14:paraId="3CC83B6F" w14:textId="77777777" w:rsidTr="006D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C69CAB" w14:textId="77777777" w:rsidR="006D0917" w:rsidRPr="006D0917" w:rsidRDefault="006D0917" w:rsidP="006D0917">
            <w:pPr>
              <w:pStyle w:val="13"/>
            </w:pPr>
            <w:r w:rsidRPr="006D0917">
              <w:t>Наименование вида разрешенного использования земельного участка</w:t>
            </w:r>
          </w:p>
        </w:tc>
        <w:tc>
          <w:tcPr>
            <w:tcW w:w="5386" w:type="dxa"/>
          </w:tcPr>
          <w:p w14:paraId="67750D02" w14:textId="77777777" w:rsidR="006D0917" w:rsidRPr="006D0917" w:rsidRDefault="006D0917" w:rsidP="006D0917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0CD1CFF4">
                <v:rect id="Прямоугольник 30" o:spid="_x0000_s1029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51" w:type="dxa"/>
          </w:tcPr>
          <w:p w14:paraId="1080EB1C" w14:textId="77777777" w:rsidR="006D0917" w:rsidRPr="006D0917" w:rsidRDefault="006D0917" w:rsidP="006D0917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Код</w:t>
            </w:r>
          </w:p>
        </w:tc>
      </w:tr>
      <w:tr w:rsidR="006D0917" w:rsidRPr="006D0917" w14:paraId="1BEBA9D6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89CD5E2" w14:textId="77777777" w:rsidR="006D0917" w:rsidRPr="006D0917" w:rsidRDefault="006D0917" w:rsidP="006D0917">
            <w:pPr>
              <w:pStyle w:val="13"/>
              <w:rPr>
                <w:b w:val="0"/>
                <w:bCs w:val="0"/>
              </w:rPr>
            </w:pPr>
            <w:r w:rsidRPr="006D0917">
              <w:rPr>
                <w:b w:val="0"/>
                <w:bCs w:val="0"/>
              </w:rPr>
              <w:t>1</w:t>
            </w:r>
          </w:p>
        </w:tc>
        <w:tc>
          <w:tcPr>
            <w:tcW w:w="5386" w:type="dxa"/>
          </w:tcPr>
          <w:p w14:paraId="63C620A8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2</w:t>
            </w:r>
          </w:p>
        </w:tc>
        <w:tc>
          <w:tcPr>
            <w:tcW w:w="851" w:type="dxa"/>
          </w:tcPr>
          <w:p w14:paraId="42DFB9E7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</w:t>
            </w:r>
          </w:p>
        </w:tc>
      </w:tr>
      <w:tr w:rsidR="006D0917" w:rsidRPr="006D0917" w14:paraId="64FD97B0" w14:textId="77777777" w:rsidTr="006D091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DF4531" w14:textId="77777777" w:rsidR="006D0917" w:rsidRPr="006D0917" w:rsidRDefault="006D0917" w:rsidP="006D0917">
            <w:pPr>
              <w:pStyle w:val="13"/>
            </w:pPr>
            <w:r w:rsidRPr="006D0917">
              <w:t xml:space="preserve">Коммунальное обслуживание </w:t>
            </w:r>
          </w:p>
        </w:tc>
        <w:tc>
          <w:tcPr>
            <w:tcW w:w="5386" w:type="dxa"/>
          </w:tcPr>
          <w:p w14:paraId="226E4976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851" w:type="dxa"/>
          </w:tcPr>
          <w:p w14:paraId="7C04F37A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3.1</w:t>
            </w:r>
          </w:p>
        </w:tc>
      </w:tr>
      <w:tr w:rsidR="006D0917" w:rsidRPr="006D0917" w14:paraId="54AE6C83" w14:textId="77777777" w:rsidTr="006D091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FB12B41" w14:textId="77777777" w:rsidR="006D0917" w:rsidRPr="006D0917" w:rsidRDefault="006D0917" w:rsidP="006D0917">
            <w:pPr>
              <w:pStyle w:val="13"/>
            </w:pPr>
            <w:r w:rsidRPr="006D0917">
              <w:t>Предоставление коммунальных услуг</w:t>
            </w:r>
          </w:p>
          <w:p w14:paraId="7AD5412A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6" w:type="dxa"/>
          </w:tcPr>
          <w:p w14:paraId="6231DF78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851" w:type="dxa"/>
          </w:tcPr>
          <w:p w14:paraId="2E56D822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3.1.1</w:t>
            </w:r>
          </w:p>
        </w:tc>
      </w:tr>
      <w:tr w:rsidR="006D0917" w:rsidRPr="006D0917" w14:paraId="3B805A9E" w14:textId="77777777" w:rsidTr="006D0917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85C777" w14:textId="77777777" w:rsidR="006D0917" w:rsidRPr="006D0917" w:rsidRDefault="006D0917" w:rsidP="006D0917">
            <w:pPr>
              <w:pStyle w:val="13"/>
            </w:pPr>
            <w:r w:rsidRPr="006D0917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6" w:type="dxa"/>
          </w:tcPr>
          <w:p w14:paraId="2141ECF6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792C4CD7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338CCC24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3.1.2</w:t>
            </w:r>
          </w:p>
        </w:tc>
      </w:tr>
      <w:tr w:rsidR="006D0917" w:rsidRPr="006D0917" w14:paraId="58FED893" w14:textId="77777777" w:rsidTr="006D091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213B8F" w14:textId="77777777" w:rsidR="006D0917" w:rsidRPr="006D0917" w:rsidRDefault="006D0917" w:rsidP="006D0917">
            <w:pPr>
              <w:pStyle w:val="13"/>
            </w:pPr>
            <w:r w:rsidRPr="006D0917">
              <w:t>Автомобильный транспорт</w:t>
            </w:r>
          </w:p>
          <w:p w14:paraId="03F6C6D4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6" w:type="dxa"/>
          </w:tcPr>
          <w:p w14:paraId="2D365961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851" w:type="dxa"/>
          </w:tcPr>
          <w:p w14:paraId="190FB814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7.2</w:t>
            </w:r>
          </w:p>
          <w:p w14:paraId="0B15A8F1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0917" w:rsidRPr="006D0917" w14:paraId="2BF31672" w14:textId="77777777" w:rsidTr="006D091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C773FE" w14:textId="77777777" w:rsidR="006D0917" w:rsidRPr="006D0917" w:rsidRDefault="006D0917" w:rsidP="006D0917">
            <w:pPr>
              <w:pStyle w:val="13"/>
            </w:pPr>
            <w:r w:rsidRPr="006D0917">
              <w:t>Размещение автомобильных дорог</w:t>
            </w:r>
          </w:p>
          <w:p w14:paraId="55B9A306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6" w:type="dxa"/>
          </w:tcPr>
          <w:p w14:paraId="4DB00F85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</w:t>
            </w:r>
            <w:r w:rsidRPr="006D0917">
              <w:lastRenderedPageBreak/>
              <w:t>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76504232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851" w:type="dxa"/>
          </w:tcPr>
          <w:p w14:paraId="0008730D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lastRenderedPageBreak/>
              <w:t>7.2.1</w:t>
            </w:r>
          </w:p>
          <w:p w14:paraId="5F326900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0917" w:rsidRPr="006D0917" w14:paraId="0A8B9CDF" w14:textId="77777777" w:rsidTr="006D091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B0D4AE" w14:textId="77777777" w:rsidR="006D0917" w:rsidRPr="006D0917" w:rsidRDefault="006D0917" w:rsidP="006D0917">
            <w:pPr>
              <w:pStyle w:val="13"/>
            </w:pPr>
            <w:r w:rsidRPr="006D0917">
              <w:lastRenderedPageBreak/>
              <w:t>Обслуживание перевозок пассажиров</w:t>
            </w:r>
          </w:p>
          <w:p w14:paraId="45DBD2B4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6" w:type="dxa"/>
          </w:tcPr>
          <w:p w14:paraId="1D2F25C6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851" w:type="dxa"/>
          </w:tcPr>
          <w:p w14:paraId="34C8E35D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7.2.2</w:t>
            </w:r>
          </w:p>
          <w:p w14:paraId="19C736BC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0917" w:rsidRPr="006D0917" w14:paraId="464DC97B" w14:textId="77777777" w:rsidTr="006D0917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0DD0EF" w14:textId="77777777" w:rsidR="006D0917" w:rsidRPr="006D0917" w:rsidRDefault="006D0917" w:rsidP="006D0917">
            <w:pPr>
              <w:pStyle w:val="13"/>
            </w:pPr>
            <w:r w:rsidRPr="006D0917">
              <w:t>Стоянки транспорта общего пользования</w:t>
            </w:r>
          </w:p>
        </w:tc>
        <w:tc>
          <w:tcPr>
            <w:tcW w:w="5386" w:type="dxa"/>
          </w:tcPr>
          <w:p w14:paraId="121523F7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851" w:type="dxa"/>
          </w:tcPr>
          <w:p w14:paraId="5011649D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7.2.3</w:t>
            </w:r>
          </w:p>
        </w:tc>
      </w:tr>
      <w:tr w:rsidR="006D0917" w:rsidRPr="006D0917" w14:paraId="7452740B" w14:textId="77777777" w:rsidTr="006D0917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37437C" w14:textId="77777777" w:rsidR="006D0917" w:rsidRPr="006D0917" w:rsidRDefault="006D0917" w:rsidP="006D0917">
            <w:pPr>
              <w:pStyle w:val="13"/>
            </w:pPr>
            <w:r w:rsidRPr="006D0917">
              <w:t xml:space="preserve">Земельные участки (территории) общего пользования </w:t>
            </w:r>
          </w:p>
        </w:tc>
        <w:tc>
          <w:tcPr>
            <w:tcW w:w="5386" w:type="dxa"/>
          </w:tcPr>
          <w:p w14:paraId="3024B0AF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51" w:type="dxa"/>
          </w:tcPr>
          <w:p w14:paraId="0A9AEBBD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12.0</w:t>
            </w:r>
          </w:p>
        </w:tc>
      </w:tr>
      <w:tr w:rsidR="006D0917" w:rsidRPr="006D0917" w14:paraId="1CFC8EC6" w14:textId="77777777" w:rsidTr="006D091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3AC7A7" w14:textId="77777777" w:rsidR="006D0917" w:rsidRPr="006D0917" w:rsidRDefault="006D0917" w:rsidP="006D0917">
            <w:pPr>
              <w:pStyle w:val="13"/>
            </w:pPr>
            <w:r w:rsidRPr="006D0917">
              <w:t>Улично-дорожная сеть</w:t>
            </w:r>
          </w:p>
          <w:p w14:paraId="5C0A1CAB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6" w:type="dxa"/>
          </w:tcPr>
          <w:p w14:paraId="0AFAC582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5177C998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851" w:type="dxa"/>
          </w:tcPr>
          <w:p w14:paraId="7B7D9CFD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12.0.1</w:t>
            </w:r>
          </w:p>
        </w:tc>
      </w:tr>
      <w:tr w:rsidR="006D0917" w:rsidRPr="006D0917" w14:paraId="65A45455" w14:textId="77777777" w:rsidTr="006D0917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FDF4F5" w14:textId="77777777" w:rsidR="006D0917" w:rsidRPr="006D0917" w:rsidRDefault="006D0917" w:rsidP="006D0917">
            <w:pPr>
              <w:pStyle w:val="13"/>
            </w:pPr>
            <w:r w:rsidRPr="006D0917">
              <w:t>Благоустройство территории</w:t>
            </w:r>
          </w:p>
          <w:p w14:paraId="6CAB293A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6" w:type="dxa"/>
          </w:tcPr>
          <w:p w14:paraId="7D59882F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1" w:type="dxa"/>
          </w:tcPr>
          <w:p w14:paraId="6ECA657D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12.0.2</w:t>
            </w:r>
          </w:p>
        </w:tc>
      </w:tr>
    </w:tbl>
    <w:p w14:paraId="6C443EAE" w14:textId="77777777" w:rsidR="006D0917" w:rsidRDefault="006D0917" w:rsidP="006D0917">
      <w:pPr>
        <w:pStyle w:val="30"/>
      </w:pPr>
      <w:bookmarkStart w:id="77" w:name="_Toc99027150"/>
      <w:r w:rsidRPr="006D0917">
        <w:lastRenderedPageBreak/>
        <w:t>Вспомогательные виды разрешенного использования:</w:t>
      </w:r>
      <w:bookmarkEnd w:id="77"/>
    </w:p>
    <w:tbl>
      <w:tblPr>
        <w:tblStyle w:val="-131"/>
        <w:tblW w:w="8647" w:type="dxa"/>
        <w:tblLayout w:type="fixed"/>
        <w:tblLook w:val="04A0" w:firstRow="1" w:lastRow="0" w:firstColumn="1" w:lastColumn="0" w:noHBand="0" w:noVBand="1"/>
      </w:tblPr>
      <w:tblGrid>
        <w:gridCol w:w="2410"/>
        <w:gridCol w:w="5387"/>
        <w:gridCol w:w="850"/>
      </w:tblGrid>
      <w:tr w:rsidR="006D0917" w:rsidRPr="006D0917" w14:paraId="27CECBD1" w14:textId="77777777" w:rsidTr="006D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11259871" w14:textId="77777777" w:rsidR="006D0917" w:rsidRPr="006D0917" w:rsidRDefault="006D0917" w:rsidP="006D0917">
            <w:pPr>
              <w:pStyle w:val="13"/>
            </w:pPr>
            <w:r w:rsidRPr="006D0917"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hideMark/>
          </w:tcPr>
          <w:p w14:paraId="6A55EB02" w14:textId="77777777" w:rsidR="006D0917" w:rsidRPr="006D0917" w:rsidRDefault="006D0917" w:rsidP="006D0917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Описание вида разрешенного использования земельного участка</w:t>
            </w:r>
          </w:p>
        </w:tc>
        <w:tc>
          <w:tcPr>
            <w:tcW w:w="850" w:type="dxa"/>
            <w:hideMark/>
          </w:tcPr>
          <w:p w14:paraId="7D25A242" w14:textId="77777777" w:rsidR="006D0917" w:rsidRPr="006D0917" w:rsidRDefault="006D0917" w:rsidP="006D0917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Код</w:t>
            </w:r>
          </w:p>
        </w:tc>
      </w:tr>
      <w:tr w:rsidR="006D0917" w:rsidRPr="006D0917" w14:paraId="3507819D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436DE4EC" w14:textId="77777777" w:rsidR="006D0917" w:rsidRPr="006D0917" w:rsidRDefault="006D0917" w:rsidP="006D0917">
            <w:pPr>
              <w:pStyle w:val="13"/>
              <w:rPr>
                <w:b w:val="0"/>
                <w:bCs w:val="0"/>
              </w:rPr>
            </w:pPr>
            <w:r w:rsidRPr="006D0917">
              <w:rPr>
                <w:b w:val="0"/>
                <w:bCs w:val="0"/>
              </w:rPr>
              <w:t>1</w:t>
            </w:r>
          </w:p>
        </w:tc>
        <w:tc>
          <w:tcPr>
            <w:tcW w:w="5387" w:type="dxa"/>
            <w:hideMark/>
          </w:tcPr>
          <w:p w14:paraId="69F3FCF6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2</w:t>
            </w:r>
          </w:p>
        </w:tc>
        <w:tc>
          <w:tcPr>
            <w:tcW w:w="850" w:type="dxa"/>
            <w:hideMark/>
          </w:tcPr>
          <w:p w14:paraId="503C514B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</w:t>
            </w:r>
          </w:p>
        </w:tc>
      </w:tr>
      <w:tr w:rsidR="006D0917" w:rsidRPr="006D0917" w14:paraId="34A03B7C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7C0435EE" w14:textId="77777777" w:rsidR="006D0917" w:rsidRPr="006D0917" w:rsidRDefault="006D0917" w:rsidP="006D0917">
            <w:pPr>
              <w:pStyle w:val="13"/>
            </w:pPr>
            <w:r w:rsidRPr="006D0917">
              <w:t>Хранение автотранспорта</w:t>
            </w:r>
          </w:p>
        </w:tc>
        <w:tc>
          <w:tcPr>
            <w:tcW w:w="5387" w:type="dxa"/>
            <w:hideMark/>
          </w:tcPr>
          <w:p w14:paraId="4895D9C1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850" w:type="dxa"/>
            <w:hideMark/>
          </w:tcPr>
          <w:p w14:paraId="37CFA957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2.7.1</w:t>
            </w:r>
          </w:p>
        </w:tc>
      </w:tr>
      <w:tr w:rsidR="006D0917" w:rsidRPr="006D0917" w14:paraId="10E3DDF0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0216C577" w14:textId="77777777" w:rsidR="006D0917" w:rsidRPr="006D0917" w:rsidRDefault="006D0917" w:rsidP="006D0917">
            <w:pPr>
              <w:pStyle w:val="13"/>
            </w:pPr>
            <w:r w:rsidRPr="006D0917">
              <w:t>Бытовое обслуживание</w:t>
            </w:r>
          </w:p>
        </w:tc>
        <w:tc>
          <w:tcPr>
            <w:tcW w:w="5387" w:type="dxa"/>
            <w:hideMark/>
          </w:tcPr>
          <w:p w14:paraId="3EA2094C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50" w:type="dxa"/>
            <w:hideMark/>
          </w:tcPr>
          <w:p w14:paraId="694B82C0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3.3</w:t>
            </w:r>
          </w:p>
        </w:tc>
      </w:tr>
      <w:tr w:rsidR="006D0917" w:rsidRPr="006D0917" w14:paraId="3DB57F61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10C60008" w14:textId="77777777" w:rsidR="006D0917" w:rsidRPr="006D0917" w:rsidRDefault="006D0917" w:rsidP="006D0917">
            <w:pPr>
              <w:pStyle w:val="13"/>
            </w:pPr>
            <w:r w:rsidRPr="006D0917">
              <w:t>Магазины</w:t>
            </w:r>
          </w:p>
        </w:tc>
        <w:tc>
          <w:tcPr>
            <w:tcW w:w="5387" w:type="dxa"/>
            <w:hideMark/>
          </w:tcPr>
          <w:p w14:paraId="16FBDD18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50" w:type="dxa"/>
            <w:hideMark/>
          </w:tcPr>
          <w:p w14:paraId="575D9F4F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4.4</w:t>
            </w:r>
          </w:p>
        </w:tc>
      </w:tr>
    </w:tbl>
    <w:p w14:paraId="76E4725E" w14:textId="77777777" w:rsidR="006D0917" w:rsidRDefault="006D0917" w:rsidP="006D0917">
      <w:pPr>
        <w:pStyle w:val="30"/>
      </w:pPr>
      <w:bookmarkStart w:id="78" w:name="_Toc99027151"/>
      <w:r w:rsidRPr="006D0917">
        <w:t>Условно разрешенные виды использования:</w:t>
      </w:r>
      <w:bookmarkEnd w:id="78"/>
    </w:p>
    <w:tbl>
      <w:tblPr>
        <w:tblStyle w:val="-131"/>
        <w:tblW w:w="8647" w:type="dxa"/>
        <w:tblLayout w:type="fixed"/>
        <w:tblLook w:val="0420" w:firstRow="1" w:lastRow="0" w:firstColumn="0" w:lastColumn="0" w:noHBand="0" w:noVBand="1"/>
      </w:tblPr>
      <w:tblGrid>
        <w:gridCol w:w="2410"/>
        <w:gridCol w:w="5387"/>
        <w:gridCol w:w="850"/>
      </w:tblGrid>
      <w:tr w:rsidR="006D0917" w:rsidRPr="006D0917" w14:paraId="6E60F8DE" w14:textId="77777777" w:rsidTr="006D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hideMark/>
          </w:tcPr>
          <w:p w14:paraId="350480F3" w14:textId="77777777" w:rsidR="006D0917" w:rsidRPr="006D0917" w:rsidRDefault="006D0917" w:rsidP="006D0917">
            <w:pPr>
              <w:pStyle w:val="13"/>
            </w:pPr>
            <w:r w:rsidRPr="006D0917"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hideMark/>
          </w:tcPr>
          <w:p w14:paraId="08D3CD69" w14:textId="77777777" w:rsidR="006D0917" w:rsidRPr="006D0917" w:rsidRDefault="006D0917" w:rsidP="006D0917">
            <w:pPr>
              <w:pStyle w:val="13"/>
            </w:pPr>
            <w:r w:rsidRPr="006D0917">
              <w:t>Описание вида разрешенного использованияземельного участка</w:t>
            </w:r>
          </w:p>
        </w:tc>
        <w:tc>
          <w:tcPr>
            <w:tcW w:w="850" w:type="dxa"/>
            <w:hideMark/>
          </w:tcPr>
          <w:p w14:paraId="407BF489" w14:textId="77777777" w:rsidR="006D0917" w:rsidRPr="006D0917" w:rsidRDefault="006D0917" w:rsidP="006D0917">
            <w:pPr>
              <w:pStyle w:val="13"/>
            </w:pPr>
            <w:r w:rsidRPr="006D0917">
              <w:t>Код</w:t>
            </w:r>
          </w:p>
        </w:tc>
      </w:tr>
      <w:tr w:rsidR="006D0917" w:rsidRPr="006D0917" w14:paraId="017CA255" w14:textId="77777777" w:rsidTr="006D0917">
        <w:tc>
          <w:tcPr>
            <w:tcW w:w="2410" w:type="dxa"/>
            <w:hideMark/>
          </w:tcPr>
          <w:p w14:paraId="19385955" w14:textId="77777777" w:rsidR="006D0917" w:rsidRPr="006D0917" w:rsidRDefault="006D0917" w:rsidP="006D0917">
            <w:pPr>
              <w:pStyle w:val="13"/>
            </w:pPr>
            <w:r w:rsidRPr="006D0917">
              <w:t>1</w:t>
            </w:r>
          </w:p>
        </w:tc>
        <w:tc>
          <w:tcPr>
            <w:tcW w:w="5387" w:type="dxa"/>
            <w:hideMark/>
          </w:tcPr>
          <w:p w14:paraId="21C7CEF3" w14:textId="77777777" w:rsidR="006D0917" w:rsidRPr="006D0917" w:rsidRDefault="006D0917" w:rsidP="006D0917">
            <w:pPr>
              <w:pStyle w:val="13"/>
            </w:pPr>
            <w:r w:rsidRPr="006D0917">
              <w:t>2</w:t>
            </w:r>
          </w:p>
        </w:tc>
        <w:tc>
          <w:tcPr>
            <w:tcW w:w="850" w:type="dxa"/>
            <w:hideMark/>
          </w:tcPr>
          <w:p w14:paraId="095AF52E" w14:textId="77777777" w:rsidR="006D0917" w:rsidRPr="006D0917" w:rsidRDefault="006D0917" w:rsidP="006D0917">
            <w:pPr>
              <w:pStyle w:val="13"/>
            </w:pPr>
            <w:r w:rsidRPr="006D0917">
              <w:t>3</w:t>
            </w:r>
          </w:p>
        </w:tc>
      </w:tr>
      <w:tr w:rsidR="006D0917" w:rsidRPr="006D0917" w14:paraId="610F8E03" w14:textId="77777777" w:rsidTr="006D0917">
        <w:tc>
          <w:tcPr>
            <w:tcW w:w="2410" w:type="dxa"/>
            <w:hideMark/>
          </w:tcPr>
          <w:p w14:paraId="256C4855" w14:textId="77777777" w:rsidR="006D0917" w:rsidRPr="006D0917" w:rsidRDefault="006D0917" w:rsidP="006D0917">
            <w:pPr>
              <w:pStyle w:val="13"/>
            </w:pPr>
            <w:r w:rsidRPr="006D0917">
              <w:t>Деловое управление</w:t>
            </w:r>
          </w:p>
        </w:tc>
        <w:tc>
          <w:tcPr>
            <w:tcW w:w="5387" w:type="dxa"/>
            <w:hideMark/>
          </w:tcPr>
          <w:p w14:paraId="461FBA39" w14:textId="77777777" w:rsidR="006D0917" w:rsidRPr="006D0917" w:rsidRDefault="006D0917" w:rsidP="006D0917">
            <w:pPr>
              <w:pStyle w:val="13"/>
            </w:pPr>
            <w:r w:rsidRPr="006D0917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50" w:type="dxa"/>
            <w:hideMark/>
          </w:tcPr>
          <w:p w14:paraId="4A37FDC7" w14:textId="77777777" w:rsidR="006D0917" w:rsidRPr="006D0917" w:rsidRDefault="006D0917" w:rsidP="006D0917">
            <w:pPr>
              <w:pStyle w:val="13"/>
            </w:pPr>
            <w:r w:rsidRPr="006D0917">
              <w:t>4.1</w:t>
            </w:r>
          </w:p>
        </w:tc>
      </w:tr>
      <w:tr w:rsidR="006D0917" w:rsidRPr="006D0917" w14:paraId="129DD167" w14:textId="77777777" w:rsidTr="006D0917">
        <w:tc>
          <w:tcPr>
            <w:tcW w:w="2410" w:type="dxa"/>
            <w:hideMark/>
          </w:tcPr>
          <w:p w14:paraId="2CC7F750" w14:textId="77777777" w:rsidR="006D0917" w:rsidRPr="006D0917" w:rsidRDefault="006D0917" w:rsidP="006D0917">
            <w:pPr>
              <w:pStyle w:val="13"/>
            </w:pPr>
            <w:r w:rsidRPr="006D0917">
              <w:t>Общественное питание</w:t>
            </w:r>
          </w:p>
        </w:tc>
        <w:tc>
          <w:tcPr>
            <w:tcW w:w="5387" w:type="dxa"/>
            <w:hideMark/>
          </w:tcPr>
          <w:p w14:paraId="0E6772F6" w14:textId="77777777" w:rsidR="006D0917" w:rsidRPr="006D0917" w:rsidRDefault="006D0917" w:rsidP="006D0917">
            <w:pPr>
              <w:pStyle w:val="13"/>
            </w:pPr>
            <w:r w:rsidRPr="006D0917">
              <w:t xml:space="preserve">Размещение объектов капитального строительства в целях устройства мест общественного питания (рестораны, кафе, </w:t>
            </w:r>
            <w:r w:rsidRPr="006D0917">
              <w:lastRenderedPageBreak/>
              <w:t>столовые, закусочные, бары)</w:t>
            </w:r>
          </w:p>
        </w:tc>
        <w:tc>
          <w:tcPr>
            <w:tcW w:w="850" w:type="dxa"/>
            <w:hideMark/>
          </w:tcPr>
          <w:p w14:paraId="31B1F201" w14:textId="77777777" w:rsidR="006D0917" w:rsidRPr="006D0917" w:rsidRDefault="006D0917" w:rsidP="006D0917">
            <w:pPr>
              <w:pStyle w:val="13"/>
            </w:pPr>
            <w:r w:rsidRPr="006D0917">
              <w:lastRenderedPageBreak/>
              <w:t>4.6</w:t>
            </w:r>
          </w:p>
        </w:tc>
      </w:tr>
      <w:tr w:rsidR="006D0917" w:rsidRPr="006D0917" w14:paraId="0B04F804" w14:textId="77777777" w:rsidTr="006D0917">
        <w:trPr>
          <w:trHeight w:val="279"/>
        </w:trPr>
        <w:tc>
          <w:tcPr>
            <w:tcW w:w="2410" w:type="dxa"/>
            <w:hideMark/>
          </w:tcPr>
          <w:p w14:paraId="4B77295E" w14:textId="77777777" w:rsidR="006D0917" w:rsidRPr="006D0917" w:rsidRDefault="006D0917" w:rsidP="006D0917">
            <w:pPr>
              <w:pStyle w:val="13"/>
            </w:pPr>
            <w:r w:rsidRPr="006D0917">
              <w:lastRenderedPageBreak/>
              <w:t>Гостиничное обслуживание</w:t>
            </w:r>
          </w:p>
        </w:tc>
        <w:tc>
          <w:tcPr>
            <w:tcW w:w="5387" w:type="dxa"/>
            <w:hideMark/>
          </w:tcPr>
          <w:p w14:paraId="357AE9E5" w14:textId="77777777" w:rsidR="006D0917" w:rsidRPr="006D0917" w:rsidRDefault="006D0917" w:rsidP="006D0917">
            <w:pPr>
              <w:pStyle w:val="13"/>
            </w:pPr>
            <w:r w:rsidRPr="006D0917">
              <w:t xml:space="preserve">Размещение гостиниц </w:t>
            </w:r>
          </w:p>
        </w:tc>
        <w:tc>
          <w:tcPr>
            <w:tcW w:w="850" w:type="dxa"/>
            <w:hideMark/>
          </w:tcPr>
          <w:p w14:paraId="476BBB80" w14:textId="77777777" w:rsidR="006D0917" w:rsidRPr="006D0917" w:rsidRDefault="006D0917" w:rsidP="006D0917">
            <w:pPr>
              <w:pStyle w:val="13"/>
            </w:pPr>
            <w:r w:rsidRPr="006D0917">
              <w:t>4.7</w:t>
            </w:r>
          </w:p>
        </w:tc>
      </w:tr>
      <w:tr w:rsidR="006D0917" w:rsidRPr="006D0917" w14:paraId="18EDD00D" w14:textId="77777777" w:rsidTr="006D0917">
        <w:trPr>
          <w:trHeight w:val="225"/>
        </w:trPr>
        <w:tc>
          <w:tcPr>
            <w:tcW w:w="2410" w:type="dxa"/>
          </w:tcPr>
          <w:p w14:paraId="58AB751D" w14:textId="77777777" w:rsidR="006D0917" w:rsidRPr="006D0917" w:rsidRDefault="006D0917" w:rsidP="006D0917">
            <w:pPr>
              <w:pStyle w:val="13"/>
            </w:pPr>
            <w:r w:rsidRPr="006D0917">
              <w:t>Служебные гаражи</w:t>
            </w:r>
          </w:p>
        </w:tc>
        <w:tc>
          <w:tcPr>
            <w:tcW w:w="5387" w:type="dxa"/>
          </w:tcPr>
          <w:p w14:paraId="44B8B433" w14:textId="77777777" w:rsidR="006D0917" w:rsidRPr="006D0917" w:rsidRDefault="006D0917" w:rsidP="006D0917">
            <w:pPr>
              <w:pStyle w:val="13"/>
            </w:pPr>
            <w:r w:rsidRPr="006D0917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50" w:type="dxa"/>
          </w:tcPr>
          <w:p w14:paraId="7CE5DA1F" w14:textId="77777777" w:rsidR="006D0917" w:rsidRPr="006D0917" w:rsidRDefault="006D0917" w:rsidP="006D0917">
            <w:pPr>
              <w:pStyle w:val="13"/>
            </w:pPr>
            <w:r w:rsidRPr="006D0917">
              <w:t>4.9</w:t>
            </w:r>
          </w:p>
        </w:tc>
      </w:tr>
      <w:tr w:rsidR="006D0917" w:rsidRPr="006D0917" w14:paraId="7AC97E05" w14:textId="77777777" w:rsidTr="006D0917">
        <w:trPr>
          <w:trHeight w:val="104"/>
        </w:trPr>
        <w:tc>
          <w:tcPr>
            <w:tcW w:w="2410" w:type="dxa"/>
          </w:tcPr>
          <w:p w14:paraId="76532EB4" w14:textId="77777777" w:rsidR="006D0917" w:rsidRPr="006D0917" w:rsidRDefault="006D0917" w:rsidP="006D0917">
            <w:pPr>
              <w:pStyle w:val="13"/>
            </w:pPr>
            <w:r w:rsidRPr="006D0917">
              <w:t>Объекты дорожного сервиса</w:t>
            </w:r>
          </w:p>
          <w:p w14:paraId="7033A121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7" w:type="dxa"/>
          </w:tcPr>
          <w:p w14:paraId="07B96501" w14:textId="77777777" w:rsidR="006D0917" w:rsidRPr="006D0917" w:rsidRDefault="006D0917" w:rsidP="006D0917">
            <w:pPr>
              <w:pStyle w:val="13"/>
            </w:pPr>
            <w:r w:rsidRPr="006D0917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850" w:type="dxa"/>
          </w:tcPr>
          <w:p w14:paraId="6E648E22" w14:textId="77777777" w:rsidR="006D0917" w:rsidRPr="006D0917" w:rsidRDefault="006D0917" w:rsidP="006D0917">
            <w:pPr>
              <w:pStyle w:val="13"/>
            </w:pPr>
            <w:r w:rsidRPr="006D0917">
              <w:t>4.9.1</w:t>
            </w:r>
          </w:p>
          <w:p w14:paraId="22ADA617" w14:textId="77777777" w:rsidR="006D0917" w:rsidRPr="006D0917" w:rsidRDefault="006D0917" w:rsidP="006D0917">
            <w:pPr>
              <w:pStyle w:val="13"/>
            </w:pPr>
          </w:p>
        </w:tc>
      </w:tr>
      <w:tr w:rsidR="006D0917" w:rsidRPr="006D0917" w14:paraId="318D2BCB" w14:textId="77777777" w:rsidTr="006D0917">
        <w:trPr>
          <w:trHeight w:val="112"/>
        </w:trPr>
        <w:tc>
          <w:tcPr>
            <w:tcW w:w="2410" w:type="dxa"/>
          </w:tcPr>
          <w:p w14:paraId="1EF47277" w14:textId="77777777" w:rsidR="006D0917" w:rsidRPr="006D0917" w:rsidRDefault="006D0917" w:rsidP="006D0917">
            <w:pPr>
              <w:pStyle w:val="13"/>
            </w:pPr>
            <w:r w:rsidRPr="006D0917">
              <w:t>Заправка транспортных средств</w:t>
            </w:r>
          </w:p>
          <w:p w14:paraId="22D80165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7" w:type="dxa"/>
          </w:tcPr>
          <w:p w14:paraId="53BA4214" w14:textId="77777777" w:rsidR="006D0917" w:rsidRPr="006D0917" w:rsidRDefault="006D0917" w:rsidP="006D0917">
            <w:pPr>
              <w:pStyle w:val="13"/>
            </w:pPr>
            <w:r w:rsidRPr="006D0917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50" w:type="dxa"/>
          </w:tcPr>
          <w:p w14:paraId="2B85D08F" w14:textId="77777777" w:rsidR="006D0917" w:rsidRPr="006D0917" w:rsidRDefault="006D0917" w:rsidP="006D0917">
            <w:pPr>
              <w:pStyle w:val="13"/>
            </w:pPr>
            <w:r w:rsidRPr="006D0917">
              <w:t>4.9.1.1</w:t>
            </w:r>
          </w:p>
          <w:p w14:paraId="479EC8E1" w14:textId="77777777" w:rsidR="006D0917" w:rsidRPr="006D0917" w:rsidRDefault="006D0917" w:rsidP="006D0917">
            <w:pPr>
              <w:pStyle w:val="13"/>
            </w:pPr>
          </w:p>
        </w:tc>
      </w:tr>
      <w:tr w:rsidR="006D0917" w:rsidRPr="006D0917" w14:paraId="245FCB6E" w14:textId="77777777" w:rsidTr="006D0917">
        <w:trPr>
          <w:trHeight w:val="100"/>
        </w:trPr>
        <w:tc>
          <w:tcPr>
            <w:tcW w:w="2410" w:type="dxa"/>
          </w:tcPr>
          <w:p w14:paraId="0FD5CC3D" w14:textId="77777777" w:rsidR="006D0917" w:rsidRPr="006D0917" w:rsidRDefault="006D0917" w:rsidP="006D0917">
            <w:pPr>
              <w:pStyle w:val="13"/>
            </w:pPr>
            <w:r w:rsidRPr="006D0917">
              <w:t>Обеспечение дорожного отдыха</w:t>
            </w:r>
          </w:p>
          <w:p w14:paraId="1808EA33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7" w:type="dxa"/>
          </w:tcPr>
          <w:p w14:paraId="290D562F" w14:textId="77777777" w:rsidR="006D0917" w:rsidRPr="006D0917" w:rsidRDefault="006D0917" w:rsidP="006D0917">
            <w:pPr>
              <w:pStyle w:val="13"/>
            </w:pPr>
            <w:r w:rsidRPr="006D0917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850" w:type="dxa"/>
          </w:tcPr>
          <w:p w14:paraId="7FB010A1" w14:textId="77777777" w:rsidR="006D0917" w:rsidRPr="006D0917" w:rsidRDefault="006D0917" w:rsidP="006D0917">
            <w:pPr>
              <w:pStyle w:val="13"/>
            </w:pPr>
            <w:r w:rsidRPr="006D0917">
              <w:t>4.9.1.2</w:t>
            </w:r>
          </w:p>
          <w:p w14:paraId="207ADC3D" w14:textId="77777777" w:rsidR="006D0917" w:rsidRPr="006D0917" w:rsidRDefault="006D0917" w:rsidP="006D0917">
            <w:pPr>
              <w:pStyle w:val="13"/>
            </w:pPr>
          </w:p>
        </w:tc>
      </w:tr>
      <w:tr w:rsidR="006D0917" w:rsidRPr="006D0917" w14:paraId="103EA33B" w14:textId="77777777" w:rsidTr="006D0917">
        <w:trPr>
          <w:trHeight w:val="125"/>
        </w:trPr>
        <w:tc>
          <w:tcPr>
            <w:tcW w:w="2410" w:type="dxa"/>
          </w:tcPr>
          <w:p w14:paraId="0A0C0871" w14:textId="77777777" w:rsidR="006D0917" w:rsidRPr="006D0917" w:rsidRDefault="006D0917" w:rsidP="006D0917">
            <w:pPr>
              <w:pStyle w:val="13"/>
            </w:pPr>
            <w:r w:rsidRPr="006D0917">
              <w:t>Автомобильные мойки</w:t>
            </w:r>
          </w:p>
          <w:p w14:paraId="0AAC837D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7" w:type="dxa"/>
          </w:tcPr>
          <w:p w14:paraId="173CFAE0" w14:textId="77777777" w:rsidR="006D0917" w:rsidRPr="006D0917" w:rsidRDefault="006D0917" w:rsidP="006D0917">
            <w:pPr>
              <w:pStyle w:val="13"/>
            </w:pPr>
            <w:r w:rsidRPr="006D0917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850" w:type="dxa"/>
          </w:tcPr>
          <w:p w14:paraId="19711A26" w14:textId="77777777" w:rsidR="006D0917" w:rsidRPr="006D0917" w:rsidRDefault="006D0917" w:rsidP="006D0917">
            <w:pPr>
              <w:pStyle w:val="13"/>
            </w:pPr>
            <w:r w:rsidRPr="006D0917">
              <w:t>4.9.1.3</w:t>
            </w:r>
          </w:p>
          <w:p w14:paraId="2304F52E" w14:textId="77777777" w:rsidR="006D0917" w:rsidRPr="006D0917" w:rsidRDefault="006D0917" w:rsidP="006D0917">
            <w:pPr>
              <w:pStyle w:val="13"/>
            </w:pPr>
          </w:p>
        </w:tc>
      </w:tr>
      <w:tr w:rsidR="006D0917" w:rsidRPr="006D0917" w14:paraId="13F60BE9" w14:textId="77777777" w:rsidTr="006D0917">
        <w:trPr>
          <w:trHeight w:val="212"/>
        </w:trPr>
        <w:tc>
          <w:tcPr>
            <w:tcW w:w="2410" w:type="dxa"/>
          </w:tcPr>
          <w:p w14:paraId="4E08C6C7" w14:textId="77777777" w:rsidR="006D0917" w:rsidRPr="006D0917" w:rsidRDefault="006D0917" w:rsidP="006D0917">
            <w:pPr>
              <w:pStyle w:val="13"/>
            </w:pPr>
            <w:r w:rsidRPr="006D0917">
              <w:t>Ремонт автомобилей</w:t>
            </w:r>
          </w:p>
          <w:p w14:paraId="41BEB0E9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387" w:type="dxa"/>
          </w:tcPr>
          <w:p w14:paraId="4B95B4B5" w14:textId="77777777" w:rsidR="006D0917" w:rsidRPr="006D0917" w:rsidRDefault="006D0917" w:rsidP="006D0917">
            <w:pPr>
              <w:pStyle w:val="13"/>
            </w:pPr>
            <w:r w:rsidRPr="006D0917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850" w:type="dxa"/>
          </w:tcPr>
          <w:p w14:paraId="49426A55" w14:textId="77777777" w:rsidR="006D0917" w:rsidRPr="006D0917" w:rsidRDefault="006D0917" w:rsidP="006D0917">
            <w:pPr>
              <w:pStyle w:val="13"/>
            </w:pPr>
            <w:r w:rsidRPr="006D0917">
              <w:t>4.9.1.4</w:t>
            </w:r>
          </w:p>
        </w:tc>
      </w:tr>
      <w:tr w:rsidR="006D0917" w:rsidRPr="006D0917" w14:paraId="35C0A8D2" w14:textId="77777777" w:rsidTr="006D0917">
        <w:trPr>
          <w:trHeight w:val="138"/>
        </w:trPr>
        <w:tc>
          <w:tcPr>
            <w:tcW w:w="2410" w:type="dxa"/>
          </w:tcPr>
          <w:p w14:paraId="613392A1" w14:textId="77777777" w:rsidR="006D0917" w:rsidRPr="006D0917" w:rsidRDefault="006D0917" w:rsidP="006D0917">
            <w:pPr>
              <w:pStyle w:val="13"/>
            </w:pPr>
            <w:r w:rsidRPr="006D0917">
              <w:t>Склад</w:t>
            </w:r>
          </w:p>
        </w:tc>
        <w:tc>
          <w:tcPr>
            <w:tcW w:w="5387" w:type="dxa"/>
          </w:tcPr>
          <w:p w14:paraId="128D120B" w14:textId="77777777" w:rsidR="006D0917" w:rsidRPr="006D0917" w:rsidRDefault="006D0917" w:rsidP="006D0917">
            <w:pPr>
              <w:pStyle w:val="13"/>
            </w:pPr>
            <w:r w:rsidRPr="006D0917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50" w:type="dxa"/>
          </w:tcPr>
          <w:p w14:paraId="48F9E485" w14:textId="77777777" w:rsidR="006D0917" w:rsidRPr="006D0917" w:rsidRDefault="006D0917" w:rsidP="006D0917">
            <w:pPr>
              <w:pStyle w:val="13"/>
            </w:pPr>
            <w:r w:rsidRPr="006D0917">
              <w:t>6.9</w:t>
            </w:r>
          </w:p>
        </w:tc>
      </w:tr>
      <w:tr w:rsidR="006D0917" w:rsidRPr="006D0917" w14:paraId="2A0C113A" w14:textId="77777777" w:rsidTr="006D0917">
        <w:tc>
          <w:tcPr>
            <w:tcW w:w="2410" w:type="dxa"/>
            <w:hideMark/>
          </w:tcPr>
          <w:p w14:paraId="3B194659" w14:textId="77777777" w:rsidR="006D0917" w:rsidRPr="006D0917" w:rsidRDefault="006D0917" w:rsidP="006D0917">
            <w:pPr>
              <w:pStyle w:val="13"/>
            </w:pPr>
            <w:r w:rsidRPr="006D0917">
              <w:t xml:space="preserve">Обеспечение внутреннего </w:t>
            </w:r>
            <w:r w:rsidRPr="006D0917">
              <w:lastRenderedPageBreak/>
              <w:t>правопорядка</w:t>
            </w:r>
          </w:p>
        </w:tc>
        <w:tc>
          <w:tcPr>
            <w:tcW w:w="5387" w:type="dxa"/>
          </w:tcPr>
          <w:p w14:paraId="53AC97CD" w14:textId="77777777" w:rsidR="006D0917" w:rsidRPr="006D0917" w:rsidRDefault="006D0917" w:rsidP="006D0917">
            <w:pPr>
              <w:pStyle w:val="13"/>
            </w:pPr>
            <w:r w:rsidRPr="006D0917">
              <w:lastRenderedPageBreak/>
              <w:t xml:space="preserve">Размещение объектов капитального строительства, необходимых для подготовки и </w:t>
            </w:r>
            <w:r w:rsidRPr="006D0917">
              <w:lastRenderedPageBreak/>
              <w:t>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F487AA7" w14:textId="77777777" w:rsidR="006D0917" w:rsidRPr="006D0917" w:rsidRDefault="006D0917" w:rsidP="006D0917">
            <w:pPr>
              <w:pStyle w:val="13"/>
            </w:pPr>
            <w:r w:rsidRPr="006D0917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50" w:type="dxa"/>
            <w:hideMark/>
          </w:tcPr>
          <w:p w14:paraId="3A9610B7" w14:textId="77777777" w:rsidR="006D0917" w:rsidRPr="006D0917" w:rsidRDefault="006D0917" w:rsidP="006D0917">
            <w:pPr>
              <w:pStyle w:val="13"/>
            </w:pPr>
            <w:r w:rsidRPr="006D0917">
              <w:lastRenderedPageBreak/>
              <w:t>8.3</w:t>
            </w:r>
          </w:p>
        </w:tc>
      </w:tr>
    </w:tbl>
    <w:p w14:paraId="2BFDA242" w14:textId="77777777" w:rsidR="006D0917" w:rsidRDefault="006D0917" w:rsidP="006D0917">
      <w:pPr>
        <w:pStyle w:val="20"/>
      </w:pPr>
      <w:bookmarkStart w:id="79" w:name="_Toc99027152"/>
      <w:r w:rsidRPr="006D0917">
        <w:lastRenderedPageBreak/>
        <w:t>Зона садоводческих, огороднических или дачных некоммерческих объединений граждан (К-1)</w:t>
      </w:r>
      <w:bookmarkEnd w:id="79"/>
    </w:p>
    <w:p w14:paraId="3C467CB1" w14:textId="77777777" w:rsidR="006D0917" w:rsidRDefault="006D0917" w:rsidP="006D0917">
      <w:r w:rsidRPr="006D0917">
        <w:t>Зона выделена для обеспечения правовых условий формирования территорий, используемых в целях удовлетворения потребностей населения в выращивании растений, фруктов и овощей, а также отдыха при соблюдении нижеследующих видов и параметров разрешенного использования недвижимости.</w:t>
      </w:r>
    </w:p>
    <w:p w14:paraId="772A6D69" w14:textId="77777777" w:rsidR="006D0917" w:rsidRDefault="006D0917" w:rsidP="006D0917">
      <w:pPr>
        <w:pStyle w:val="30"/>
      </w:pPr>
      <w:bookmarkStart w:id="80" w:name="_Toc99027153"/>
      <w:r w:rsidRPr="006D0917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End w:id="80"/>
    </w:p>
    <w:tbl>
      <w:tblPr>
        <w:tblStyle w:val="-131"/>
        <w:tblW w:w="9351" w:type="dxa"/>
        <w:tblLook w:val="04A0" w:firstRow="1" w:lastRow="0" w:firstColumn="1" w:lastColumn="0" w:noHBand="0" w:noVBand="1"/>
      </w:tblPr>
      <w:tblGrid>
        <w:gridCol w:w="4111"/>
        <w:gridCol w:w="5240"/>
      </w:tblGrid>
      <w:tr w:rsidR="006D0917" w:rsidRPr="006D0917" w14:paraId="583DAB9F" w14:textId="77777777" w:rsidTr="006D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1B4508D" w14:textId="77777777" w:rsidR="006D0917" w:rsidRPr="006D0917" w:rsidRDefault="006D0917" w:rsidP="006D0917">
            <w:pPr>
              <w:pStyle w:val="13"/>
            </w:pPr>
            <w:r w:rsidRPr="006D0917">
              <w:t>Параметр</w:t>
            </w:r>
          </w:p>
        </w:tc>
        <w:tc>
          <w:tcPr>
            <w:tcW w:w="5240" w:type="dxa"/>
          </w:tcPr>
          <w:p w14:paraId="6D83115A" w14:textId="77777777" w:rsidR="006D0917" w:rsidRPr="006D0917" w:rsidRDefault="006D0917" w:rsidP="006D0917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Значение</w:t>
            </w:r>
          </w:p>
        </w:tc>
      </w:tr>
      <w:tr w:rsidR="006D0917" w:rsidRPr="006D0917" w14:paraId="58D3875D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0EDCB67" w14:textId="77777777" w:rsidR="006D0917" w:rsidRPr="006D0917" w:rsidRDefault="006D0917" w:rsidP="006D0917">
            <w:pPr>
              <w:pStyle w:val="13"/>
            </w:pPr>
            <w:r w:rsidRPr="006D0917">
              <w:t>1. 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240" w:type="dxa"/>
          </w:tcPr>
          <w:p w14:paraId="4DA103B0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Минимальный размер земельного участка: не подлежит установлению.</w:t>
            </w:r>
          </w:p>
          <w:p w14:paraId="3517458A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Максимальный размер земельного участка: не подлежит установлению.</w:t>
            </w:r>
          </w:p>
        </w:tc>
      </w:tr>
      <w:tr w:rsidR="006D0917" w:rsidRPr="006D0917" w14:paraId="259AAD45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5FCD885" w14:textId="77777777" w:rsidR="006D0917" w:rsidRPr="006D0917" w:rsidRDefault="006D0917" w:rsidP="006D0917">
            <w:pPr>
              <w:pStyle w:val="13"/>
            </w:pPr>
            <w:r w:rsidRPr="006D0917"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240" w:type="dxa"/>
          </w:tcPr>
          <w:p w14:paraId="100B4913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Минимальный отступ от границ земельного участка -3 м.</w:t>
            </w:r>
          </w:p>
          <w:p w14:paraId="1BFF20D1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0917" w:rsidRPr="006D0917" w14:paraId="4C7A1E88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9F60483" w14:textId="77777777" w:rsidR="006D0917" w:rsidRPr="006D0917" w:rsidRDefault="006D0917" w:rsidP="006D0917">
            <w:pPr>
              <w:pStyle w:val="13"/>
            </w:pPr>
            <w:r w:rsidRPr="006D0917">
              <w:t>3. Предельное количество этажей или предельная высота зданий, строений, сооружений</w:t>
            </w:r>
          </w:p>
        </w:tc>
        <w:tc>
          <w:tcPr>
            <w:tcW w:w="5240" w:type="dxa"/>
          </w:tcPr>
          <w:p w14:paraId="2E17E444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Предельное количество этажей – 3.</w:t>
            </w:r>
          </w:p>
          <w:p w14:paraId="659CD3E6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Предельная высота зданий - 9 м.</w:t>
            </w:r>
          </w:p>
        </w:tc>
      </w:tr>
      <w:tr w:rsidR="006D0917" w:rsidRPr="006D0917" w14:paraId="249874C8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F22A8A" w14:textId="77777777" w:rsidR="006D0917" w:rsidRPr="006D0917" w:rsidRDefault="006D0917" w:rsidP="006D0917">
            <w:pPr>
              <w:pStyle w:val="13"/>
            </w:pPr>
            <w:r w:rsidRPr="006D0917"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240" w:type="dxa"/>
          </w:tcPr>
          <w:p w14:paraId="7C56AF85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Максимальный процент застройки в границах земельного участка – 50 %.</w:t>
            </w:r>
          </w:p>
        </w:tc>
      </w:tr>
      <w:tr w:rsidR="006D0917" w:rsidRPr="006D0917" w14:paraId="79239779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7C4F30D" w14:textId="77777777" w:rsidR="006D0917" w:rsidRPr="006D0917" w:rsidRDefault="006D0917" w:rsidP="006D0917">
            <w:pPr>
              <w:pStyle w:val="13"/>
            </w:pPr>
            <w:r w:rsidRPr="006D0917">
              <w:t>5. Иные предельные параметры разрешенного строительства</w:t>
            </w:r>
          </w:p>
        </w:tc>
        <w:tc>
          <w:tcPr>
            <w:tcW w:w="5240" w:type="dxa"/>
          </w:tcPr>
          <w:p w14:paraId="29ACFDC2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 xml:space="preserve">Минимальный процент застройки в границах земельного участка – 5 %. </w:t>
            </w:r>
          </w:p>
          <w:p w14:paraId="6C8FD29E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 xml:space="preserve">Здания следует размещать с отступом от красных </w:t>
            </w:r>
            <w:r w:rsidRPr="006D0917">
              <w:lastRenderedPageBreak/>
              <w:t>линий магистральных улиц -5 м, жилых улиц - 3 м, если иное не определено проектом планировки.</w:t>
            </w:r>
          </w:p>
          <w:p w14:paraId="648FDAC0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В кварталах со сложившейся застройкой по красной линии допускается совмещение                линии застройки с красной линией.</w:t>
            </w:r>
          </w:p>
          <w:p w14:paraId="7DC7F28E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Минимальный         процент озеленения в границах земельного участка – 15 %.</w:t>
            </w:r>
          </w:p>
          <w:p w14:paraId="7AB1269F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Возможность установки ограждений и их внешний вид согласовываются управление строительства и жилищно-коммунального хозяйства администрации городского округа Кохма.</w:t>
            </w:r>
          </w:p>
        </w:tc>
      </w:tr>
    </w:tbl>
    <w:p w14:paraId="6576E495" w14:textId="77777777" w:rsidR="006D0917" w:rsidRDefault="006D0917" w:rsidP="006D0917">
      <w:pPr>
        <w:pStyle w:val="30"/>
      </w:pPr>
      <w:bookmarkStart w:id="81" w:name="_Toc99027154"/>
      <w:r w:rsidRPr="006D0917">
        <w:lastRenderedPageBreak/>
        <w:t>Основные виды разрешенного использования земельных участков и объектов капитального строительства:</w:t>
      </w:r>
      <w:bookmarkEnd w:id="81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5528"/>
        <w:gridCol w:w="709"/>
      </w:tblGrid>
      <w:tr w:rsidR="006D0917" w:rsidRPr="006D0917" w14:paraId="6D2CDB57" w14:textId="77777777" w:rsidTr="006D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D2C0A10" w14:textId="77777777" w:rsidR="006D0917" w:rsidRPr="006D0917" w:rsidRDefault="006D0917" w:rsidP="006D0917">
            <w:pPr>
              <w:pStyle w:val="13"/>
            </w:pPr>
            <w:r w:rsidRPr="006D0917">
              <w:t>Наименование вида разрешенного использования земельного участка</w:t>
            </w:r>
          </w:p>
        </w:tc>
        <w:tc>
          <w:tcPr>
            <w:tcW w:w="5528" w:type="dxa"/>
            <w:hideMark/>
          </w:tcPr>
          <w:p w14:paraId="3D8ACACD" w14:textId="77777777" w:rsidR="006D0917" w:rsidRPr="006D0917" w:rsidRDefault="006D0917" w:rsidP="006D0917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366F0B1C">
                <v:rect id="Прямоугольник 35" o:spid="_x0000_s1028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709" w:type="dxa"/>
            <w:hideMark/>
          </w:tcPr>
          <w:p w14:paraId="1092DCCA" w14:textId="77777777" w:rsidR="006D0917" w:rsidRPr="006D0917" w:rsidRDefault="006D0917" w:rsidP="006D0917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 xml:space="preserve">Код </w:t>
            </w:r>
          </w:p>
        </w:tc>
      </w:tr>
      <w:tr w:rsidR="006D0917" w:rsidRPr="006D0917" w14:paraId="200E1C35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CE78E04" w14:textId="77777777" w:rsidR="006D0917" w:rsidRPr="006D0917" w:rsidRDefault="006D0917" w:rsidP="006D0917">
            <w:pPr>
              <w:pStyle w:val="13"/>
              <w:rPr>
                <w:b w:val="0"/>
                <w:bCs w:val="0"/>
              </w:rPr>
            </w:pPr>
            <w:r w:rsidRPr="006D0917">
              <w:rPr>
                <w:b w:val="0"/>
                <w:bCs w:val="0"/>
              </w:rPr>
              <w:t>1</w:t>
            </w:r>
          </w:p>
        </w:tc>
        <w:tc>
          <w:tcPr>
            <w:tcW w:w="5528" w:type="dxa"/>
            <w:hideMark/>
          </w:tcPr>
          <w:p w14:paraId="0A402193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2</w:t>
            </w:r>
          </w:p>
        </w:tc>
        <w:tc>
          <w:tcPr>
            <w:tcW w:w="709" w:type="dxa"/>
            <w:hideMark/>
          </w:tcPr>
          <w:p w14:paraId="5954AA17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</w:t>
            </w:r>
          </w:p>
        </w:tc>
      </w:tr>
      <w:tr w:rsidR="006D0917" w:rsidRPr="006D0917" w14:paraId="5A415585" w14:textId="77777777" w:rsidTr="006D0917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85CEDA7" w14:textId="77777777" w:rsidR="006D0917" w:rsidRPr="006D0917" w:rsidRDefault="006D0917" w:rsidP="006D0917">
            <w:pPr>
              <w:pStyle w:val="13"/>
            </w:pPr>
            <w:r w:rsidRPr="006D0917">
              <w:t xml:space="preserve">Коммунальное обслуживание </w:t>
            </w:r>
          </w:p>
        </w:tc>
        <w:tc>
          <w:tcPr>
            <w:tcW w:w="5528" w:type="dxa"/>
            <w:hideMark/>
          </w:tcPr>
          <w:p w14:paraId="0015F5B1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709" w:type="dxa"/>
            <w:hideMark/>
          </w:tcPr>
          <w:p w14:paraId="657F287E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3.1</w:t>
            </w:r>
          </w:p>
        </w:tc>
      </w:tr>
      <w:tr w:rsidR="006D0917" w:rsidRPr="006D0917" w14:paraId="78F66D25" w14:textId="77777777" w:rsidTr="006D0917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7ABE70" w14:textId="77777777" w:rsidR="006D0917" w:rsidRPr="006D0917" w:rsidRDefault="006D0917" w:rsidP="006D0917">
            <w:pPr>
              <w:pStyle w:val="13"/>
            </w:pPr>
            <w:r w:rsidRPr="006D0917">
              <w:t>Предоставление коммунальных услуг</w:t>
            </w:r>
          </w:p>
          <w:p w14:paraId="5AE89079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528" w:type="dxa"/>
          </w:tcPr>
          <w:p w14:paraId="26FB5E3B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709" w:type="dxa"/>
          </w:tcPr>
          <w:p w14:paraId="145AC2F8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3.1.1</w:t>
            </w:r>
          </w:p>
        </w:tc>
      </w:tr>
      <w:tr w:rsidR="006D0917" w:rsidRPr="006D0917" w14:paraId="529FE45F" w14:textId="77777777" w:rsidTr="006D091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C62878" w14:textId="77777777" w:rsidR="006D0917" w:rsidRPr="006D0917" w:rsidRDefault="006D0917" w:rsidP="006D0917">
            <w:pPr>
              <w:pStyle w:val="13"/>
            </w:pPr>
            <w:r w:rsidRPr="006D0917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528" w:type="dxa"/>
          </w:tcPr>
          <w:p w14:paraId="6D0B392A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629CFB97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B6CA918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3.1.2</w:t>
            </w:r>
          </w:p>
        </w:tc>
      </w:tr>
      <w:tr w:rsidR="006D0917" w:rsidRPr="006D0917" w14:paraId="735DAF9D" w14:textId="77777777" w:rsidTr="006D091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08E481" w14:textId="77777777" w:rsidR="006D0917" w:rsidRPr="006D0917" w:rsidRDefault="006D0917" w:rsidP="006D0917">
            <w:pPr>
              <w:pStyle w:val="13"/>
            </w:pPr>
            <w:r w:rsidRPr="006D0917">
              <w:t xml:space="preserve">Земельные участки (территории) общего </w:t>
            </w:r>
            <w:r w:rsidRPr="006D0917">
              <w:lastRenderedPageBreak/>
              <w:t xml:space="preserve">пользования </w:t>
            </w:r>
          </w:p>
        </w:tc>
        <w:tc>
          <w:tcPr>
            <w:tcW w:w="5528" w:type="dxa"/>
          </w:tcPr>
          <w:p w14:paraId="7F331A73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lastRenderedPageBreak/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 w:rsidRPr="006D0917">
              <w:lastRenderedPageBreak/>
              <w:t>разрешенного использования с кодами 12.0.1 - 12.0.2</w:t>
            </w:r>
          </w:p>
        </w:tc>
        <w:tc>
          <w:tcPr>
            <w:tcW w:w="709" w:type="dxa"/>
          </w:tcPr>
          <w:p w14:paraId="668ABC10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lastRenderedPageBreak/>
              <w:t>12.0</w:t>
            </w:r>
          </w:p>
        </w:tc>
      </w:tr>
      <w:tr w:rsidR="006D0917" w:rsidRPr="006D0917" w14:paraId="6AA6A4A2" w14:textId="77777777" w:rsidTr="006D091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271943" w14:textId="77777777" w:rsidR="006D0917" w:rsidRPr="006D0917" w:rsidRDefault="006D0917" w:rsidP="006D0917">
            <w:pPr>
              <w:pStyle w:val="13"/>
            </w:pPr>
            <w:r w:rsidRPr="006D0917">
              <w:lastRenderedPageBreak/>
              <w:t>Улично-дорожная сеть</w:t>
            </w:r>
          </w:p>
          <w:p w14:paraId="330109AA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528" w:type="dxa"/>
          </w:tcPr>
          <w:p w14:paraId="49DC8F01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D6707CF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709" w:type="dxa"/>
          </w:tcPr>
          <w:p w14:paraId="64A35FFF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12.0.1</w:t>
            </w:r>
          </w:p>
        </w:tc>
      </w:tr>
      <w:tr w:rsidR="006D0917" w:rsidRPr="006D0917" w14:paraId="6845EE86" w14:textId="77777777" w:rsidTr="006D0917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06C361" w14:textId="77777777" w:rsidR="006D0917" w:rsidRPr="006D0917" w:rsidRDefault="006D0917" w:rsidP="006D0917">
            <w:pPr>
              <w:pStyle w:val="13"/>
            </w:pPr>
            <w:r w:rsidRPr="006D0917">
              <w:t>Благоустройство территории</w:t>
            </w:r>
          </w:p>
          <w:p w14:paraId="1C8222A1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528" w:type="dxa"/>
          </w:tcPr>
          <w:p w14:paraId="47772B6B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</w:t>
            </w:r>
          </w:p>
        </w:tc>
        <w:tc>
          <w:tcPr>
            <w:tcW w:w="709" w:type="dxa"/>
          </w:tcPr>
          <w:p w14:paraId="41C972CD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12.0.2</w:t>
            </w:r>
          </w:p>
        </w:tc>
      </w:tr>
      <w:tr w:rsidR="006D0917" w:rsidRPr="006D0917" w14:paraId="10513449" w14:textId="77777777" w:rsidTr="006D091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DDC7287" w14:textId="77777777" w:rsidR="006D0917" w:rsidRPr="006D0917" w:rsidRDefault="006D0917" w:rsidP="006D0917">
            <w:pPr>
              <w:pStyle w:val="13"/>
            </w:pPr>
            <w:r w:rsidRPr="006D0917">
              <w:t>Ведение огородничества</w:t>
            </w:r>
          </w:p>
          <w:p w14:paraId="6D229BCD" w14:textId="77777777" w:rsidR="006D0917" w:rsidRPr="006D0917" w:rsidRDefault="006D0917" w:rsidP="006D0917">
            <w:pPr>
              <w:pStyle w:val="13"/>
            </w:pPr>
          </w:p>
        </w:tc>
        <w:tc>
          <w:tcPr>
            <w:tcW w:w="5528" w:type="dxa"/>
          </w:tcPr>
          <w:p w14:paraId="63C003DA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9" w:type="dxa"/>
          </w:tcPr>
          <w:p w14:paraId="5860B01D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13.1</w:t>
            </w:r>
          </w:p>
        </w:tc>
      </w:tr>
      <w:tr w:rsidR="006D0917" w:rsidRPr="006D0917" w14:paraId="626FBEAB" w14:textId="77777777" w:rsidTr="006D0917">
        <w:trPr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4F8FA4" w14:textId="77777777" w:rsidR="006D0917" w:rsidRPr="006D0917" w:rsidRDefault="006D0917" w:rsidP="006D0917">
            <w:pPr>
              <w:pStyle w:val="13"/>
            </w:pPr>
            <w:r w:rsidRPr="006D0917">
              <w:t>Ведение садоводства</w:t>
            </w:r>
          </w:p>
        </w:tc>
        <w:tc>
          <w:tcPr>
            <w:tcW w:w="5528" w:type="dxa"/>
          </w:tcPr>
          <w:p w14:paraId="0546461F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73FCC7EF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709" w:type="dxa"/>
          </w:tcPr>
          <w:p w14:paraId="438F1043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13.2</w:t>
            </w:r>
          </w:p>
        </w:tc>
      </w:tr>
    </w:tbl>
    <w:p w14:paraId="73F28846" w14:textId="77777777" w:rsidR="006D0917" w:rsidRDefault="006D0917" w:rsidP="006D0917">
      <w:pPr>
        <w:pStyle w:val="30"/>
      </w:pPr>
      <w:bookmarkStart w:id="82" w:name="_Toc99027155"/>
      <w:r w:rsidRPr="006D0917">
        <w:t>Вспомогательные виды разрешенного использования:</w:t>
      </w:r>
      <w:bookmarkEnd w:id="82"/>
    </w:p>
    <w:p w14:paraId="3A62E3AF" w14:textId="77777777" w:rsidR="006D0917" w:rsidRDefault="006D0917" w:rsidP="006D0917">
      <w:r w:rsidRPr="006D0917">
        <w:t>Не предусмотрены.</w:t>
      </w:r>
    </w:p>
    <w:p w14:paraId="7EC58CF5" w14:textId="77777777" w:rsidR="006D0917" w:rsidRDefault="006D0917" w:rsidP="006D0917">
      <w:pPr>
        <w:pStyle w:val="30"/>
      </w:pPr>
      <w:bookmarkStart w:id="83" w:name="_Toc99027156"/>
      <w:r w:rsidRPr="006D0917">
        <w:t>Условно разрешенные виды использования:</w:t>
      </w:r>
      <w:bookmarkEnd w:id="83"/>
    </w:p>
    <w:tbl>
      <w:tblPr>
        <w:tblStyle w:val="-131"/>
        <w:tblW w:w="9351" w:type="dxa"/>
        <w:tblLayout w:type="fixed"/>
        <w:tblLook w:val="04A0" w:firstRow="1" w:lastRow="0" w:firstColumn="1" w:lastColumn="0" w:noHBand="0" w:noVBand="1"/>
      </w:tblPr>
      <w:tblGrid>
        <w:gridCol w:w="2410"/>
        <w:gridCol w:w="6232"/>
        <w:gridCol w:w="709"/>
      </w:tblGrid>
      <w:tr w:rsidR="006D0917" w:rsidRPr="006D0917" w14:paraId="6DEA6FA7" w14:textId="77777777" w:rsidTr="006D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7BBD91C7" w14:textId="77777777" w:rsidR="006D0917" w:rsidRPr="006D0917" w:rsidRDefault="006D0917" w:rsidP="006D0917">
            <w:pPr>
              <w:pStyle w:val="13"/>
            </w:pPr>
            <w:r w:rsidRPr="006D0917">
              <w:t xml:space="preserve">Наименование вида разрешенного использования </w:t>
            </w:r>
            <w:r w:rsidRPr="006D0917">
              <w:lastRenderedPageBreak/>
              <w:t>земельного участка</w:t>
            </w:r>
          </w:p>
        </w:tc>
        <w:tc>
          <w:tcPr>
            <w:tcW w:w="6232" w:type="dxa"/>
            <w:hideMark/>
          </w:tcPr>
          <w:p w14:paraId="328E8C62" w14:textId="77777777" w:rsidR="006D0917" w:rsidRPr="006D0917" w:rsidRDefault="006D0917" w:rsidP="006D0917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lastRenderedPageBreak/>
              <w:t>Описание вида разрешенного использования земельного участка</w:t>
            </w:r>
            <w:r w:rsidR="0062153E">
              <w:rPr>
                <w:b w:val="0"/>
                <w:bCs w:val="0"/>
                <w:noProof/>
                <w:lang w:eastAsia="ru-RU"/>
              </w:rPr>
            </w:r>
            <w:r w:rsidR="0062153E">
              <w:rPr>
                <w:b w:val="0"/>
                <w:bCs w:val="0"/>
                <w:noProof/>
                <w:lang w:eastAsia="ru-RU"/>
              </w:rPr>
              <w:pict w14:anchorId="657AA214">
                <v:rect id="Прямоугольник 36" o:spid="_x0000_s1027" alt="Об утверждении классификатора видов разрешенного использования земельных участков (с изменениями на 30 сентября 2015 года)" style="width:8.15pt;height:17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709" w:type="dxa"/>
            <w:hideMark/>
          </w:tcPr>
          <w:p w14:paraId="21AC66A4" w14:textId="77777777" w:rsidR="006D0917" w:rsidRPr="006D0917" w:rsidRDefault="006D0917" w:rsidP="006D0917">
            <w:pPr>
              <w:pStyle w:val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 xml:space="preserve">Код </w:t>
            </w:r>
          </w:p>
        </w:tc>
      </w:tr>
      <w:tr w:rsidR="006D0917" w:rsidRPr="006D0917" w14:paraId="3CED7303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55CA3DD9" w14:textId="77777777" w:rsidR="006D0917" w:rsidRPr="006D0917" w:rsidRDefault="006D0917" w:rsidP="006D0917">
            <w:pPr>
              <w:pStyle w:val="13"/>
              <w:rPr>
                <w:b w:val="0"/>
                <w:bCs w:val="0"/>
              </w:rPr>
            </w:pPr>
            <w:r w:rsidRPr="006D0917">
              <w:rPr>
                <w:b w:val="0"/>
                <w:bCs w:val="0"/>
              </w:rPr>
              <w:lastRenderedPageBreak/>
              <w:t>1</w:t>
            </w:r>
          </w:p>
        </w:tc>
        <w:tc>
          <w:tcPr>
            <w:tcW w:w="6232" w:type="dxa"/>
            <w:hideMark/>
          </w:tcPr>
          <w:p w14:paraId="4AB38220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2</w:t>
            </w:r>
          </w:p>
        </w:tc>
        <w:tc>
          <w:tcPr>
            <w:tcW w:w="709" w:type="dxa"/>
            <w:hideMark/>
          </w:tcPr>
          <w:p w14:paraId="6393ECB9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3</w:t>
            </w:r>
          </w:p>
        </w:tc>
      </w:tr>
      <w:tr w:rsidR="006D0917" w:rsidRPr="006D0917" w14:paraId="4DF65C7C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7C6212F4" w14:textId="77777777" w:rsidR="006D0917" w:rsidRPr="006D0917" w:rsidRDefault="006D0917" w:rsidP="006D0917">
            <w:pPr>
              <w:pStyle w:val="13"/>
            </w:pPr>
            <w:r w:rsidRPr="006D0917">
              <w:t>Выращивание зерновых и иных сельскохозяйственных культур</w:t>
            </w:r>
          </w:p>
        </w:tc>
        <w:tc>
          <w:tcPr>
            <w:tcW w:w="6232" w:type="dxa"/>
            <w:hideMark/>
          </w:tcPr>
          <w:p w14:paraId="597E04D0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09" w:type="dxa"/>
            <w:hideMark/>
          </w:tcPr>
          <w:p w14:paraId="528B883D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1.2</w:t>
            </w:r>
          </w:p>
        </w:tc>
      </w:tr>
      <w:tr w:rsidR="006D0917" w:rsidRPr="006D0917" w14:paraId="5FC27C93" w14:textId="77777777" w:rsidTr="006D0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14:paraId="7F46D018" w14:textId="77777777" w:rsidR="006D0917" w:rsidRPr="006D0917" w:rsidRDefault="006D0917" w:rsidP="006D0917">
            <w:pPr>
              <w:pStyle w:val="13"/>
            </w:pPr>
            <w:r w:rsidRPr="006D0917">
              <w:t xml:space="preserve">Овощеводство </w:t>
            </w:r>
          </w:p>
        </w:tc>
        <w:tc>
          <w:tcPr>
            <w:tcW w:w="6232" w:type="dxa"/>
            <w:hideMark/>
          </w:tcPr>
          <w:p w14:paraId="5AAA1AC2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09" w:type="dxa"/>
            <w:hideMark/>
          </w:tcPr>
          <w:p w14:paraId="4AD17000" w14:textId="77777777" w:rsidR="006D0917" w:rsidRPr="006D0917" w:rsidRDefault="006D0917" w:rsidP="006D0917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917">
              <w:t xml:space="preserve">1.3 </w:t>
            </w:r>
          </w:p>
        </w:tc>
      </w:tr>
    </w:tbl>
    <w:p w14:paraId="433205AB" w14:textId="77777777" w:rsidR="006D0917" w:rsidRPr="006D0917" w:rsidRDefault="006D0917" w:rsidP="006D0917"/>
    <w:sectPr w:rsidR="006D0917" w:rsidRPr="006D0917" w:rsidSect="0035577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C2EC" w14:textId="77777777" w:rsidR="00B95C82" w:rsidRDefault="00B95C82" w:rsidP="00490E15">
      <w:pPr>
        <w:spacing w:after="0" w:line="240" w:lineRule="auto"/>
      </w:pPr>
      <w:r>
        <w:separator/>
      </w:r>
    </w:p>
  </w:endnote>
  <w:endnote w:type="continuationSeparator" w:id="0">
    <w:p w14:paraId="3706ADD6" w14:textId="77777777" w:rsidR="00B95C82" w:rsidRDefault="00B95C82" w:rsidP="0049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127091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22FB0663" w14:textId="5FC745B6" w:rsidR="00B95C82" w:rsidRPr="00723E3B" w:rsidRDefault="00B95C82">
        <w:pPr>
          <w:pStyle w:val="a9"/>
          <w:jc w:val="right"/>
          <w:rPr>
            <w:sz w:val="20"/>
            <w:szCs w:val="18"/>
          </w:rPr>
        </w:pPr>
        <w:r w:rsidRPr="00723E3B">
          <w:rPr>
            <w:sz w:val="20"/>
            <w:szCs w:val="18"/>
          </w:rPr>
          <w:fldChar w:fldCharType="begin"/>
        </w:r>
        <w:r w:rsidRPr="00723E3B">
          <w:rPr>
            <w:sz w:val="20"/>
            <w:szCs w:val="18"/>
          </w:rPr>
          <w:instrText>PAGE   \* MERGEFORMAT</w:instrText>
        </w:r>
        <w:r w:rsidRPr="00723E3B">
          <w:rPr>
            <w:sz w:val="20"/>
            <w:szCs w:val="18"/>
          </w:rPr>
          <w:fldChar w:fldCharType="separate"/>
        </w:r>
        <w:r w:rsidR="0062153E">
          <w:rPr>
            <w:noProof/>
            <w:sz w:val="20"/>
            <w:szCs w:val="18"/>
          </w:rPr>
          <w:t>2</w:t>
        </w:r>
        <w:r w:rsidRPr="00723E3B">
          <w:rPr>
            <w:sz w:val="20"/>
            <w:szCs w:val="18"/>
          </w:rPr>
          <w:fldChar w:fldCharType="end"/>
        </w:r>
      </w:p>
    </w:sdtContent>
  </w:sdt>
  <w:p w14:paraId="1330D03F" w14:textId="77777777" w:rsidR="00B95C82" w:rsidRDefault="00B95C8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46A6" w14:textId="5EACB911" w:rsidR="00B95C82" w:rsidRDefault="00B95C82" w:rsidP="00365977">
    <w:pPr>
      <w:ind w:firstLine="0"/>
      <w:jc w:val="center"/>
    </w:pPr>
    <w:r>
      <w:t>2025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973B" w14:textId="77777777" w:rsidR="00B95C82" w:rsidRDefault="00B95C82" w:rsidP="00490E15">
      <w:pPr>
        <w:spacing w:after="0" w:line="240" w:lineRule="auto"/>
      </w:pPr>
      <w:r>
        <w:separator/>
      </w:r>
    </w:p>
  </w:footnote>
  <w:footnote w:type="continuationSeparator" w:id="0">
    <w:p w14:paraId="07F21A8D" w14:textId="77777777" w:rsidR="00B95C82" w:rsidRDefault="00B95C82" w:rsidP="0049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2D26" w14:textId="44383798" w:rsidR="00B95C82" w:rsidRPr="00633E07" w:rsidRDefault="00B95C82" w:rsidP="00633E07">
    <w:pPr>
      <w:pStyle w:val="a7"/>
      <w:ind w:firstLine="709"/>
      <w:jc w:val="center"/>
      <w:rPr>
        <w:sz w:val="16"/>
        <w:szCs w:val="16"/>
      </w:rPr>
    </w:pPr>
    <w:r w:rsidRPr="00633E07">
      <w:rPr>
        <w:sz w:val="16"/>
        <w:szCs w:val="16"/>
      </w:rPr>
      <w:t>Правила землепользования и застройки</w:t>
    </w:r>
    <w:r>
      <w:rPr>
        <w:sz w:val="16"/>
        <w:szCs w:val="16"/>
      </w:rPr>
      <w:t xml:space="preserve"> </w:t>
    </w:r>
    <w:r w:rsidRPr="00633E07">
      <w:rPr>
        <w:sz w:val="16"/>
        <w:szCs w:val="16"/>
      </w:rPr>
      <w:t xml:space="preserve">городского округа </w:t>
    </w:r>
    <w:r>
      <w:rPr>
        <w:sz w:val="16"/>
        <w:szCs w:val="16"/>
      </w:rPr>
      <w:t>К</w:t>
    </w:r>
    <w:r w:rsidRPr="00633E07">
      <w:rPr>
        <w:sz w:val="16"/>
        <w:szCs w:val="16"/>
      </w:rPr>
      <w:t xml:space="preserve">охма  </w:t>
    </w:r>
  </w:p>
  <w:p w14:paraId="2165D4E9" w14:textId="77777777" w:rsidR="00B95C82" w:rsidRDefault="00B95C82" w:rsidP="00490E15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CEB69" w14:textId="520C9016" w:rsidR="00B95C82" w:rsidRPr="00BB6F18" w:rsidRDefault="00B95C82" w:rsidP="00365977">
    <w:pPr>
      <w:ind w:firstLine="426"/>
      <w:jc w:val="center"/>
    </w:pPr>
    <w:r w:rsidRPr="00BB6F18">
      <w:t>ООО «</w:t>
    </w:r>
    <w:r>
      <w:t>Мотовилиха</w:t>
    </w:r>
    <w:r w:rsidRPr="00BB6F18">
      <w:t>»</w:t>
    </w:r>
  </w:p>
  <w:p w14:paraId="073FCBED" w14:textId="77777777" w:rsidR="00B95C82" w:rsidRDefault="00B95C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D6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" w15:restartNumberingAfterBreak="0">
    <w:nsid w:val="01136B1D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2" w15:restartNumberingAfterBreak="0">
    <w:nsid w:val="03883A1D"/>
    <w:multiLevelType w:val="hybridMultilevel"/>
    <w:tmpl w:val="2E3C2C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3A33DB"/>
    <w:multiLevelType w:val="multilevel"/>
    <w:tmpl w:val="38EE4A5C"/>
    <w:lvl w:ilvl="0">
      <w:start w:val="1"/>
      <w:numFmt w:val="bullet"/>
      <w:lvlText w:val=""/>
      <w:lvlJc w:val="left"/>
      <w:pPr>
        <w:ind w:left="1134" w:hanging="454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4" w15:restartNumberingAfterBreak="0">
    <w:nsid w:val="06482F6F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5" w15:restartNumberingAfterBreak="0">
    <w:nsid w:val="088330EA"/>
    <w:multiLevelType w:val="multilevel"/>
    <w:tmpl w:val="70480842"/>
    <w:lvl w:ilvl="0">
      <w:start w:val="1"/>
      <w:numFmt w:val="bullet"/>
      <w:lvlText w:val=""/>
      <w:lvlJc w:val="left"/>
      <w:pPr>
        <w:ind w:left="1134" w:hanging="454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6" w15:restartNumberingAfterBreak="0">
    <w:nsid w:val="099F56CF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7" w15:restartNumberingAfterBreak="0">
    <w:nsid w:val="0B3354A3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8" w15:restartNumberingAfterBreak="0">
    <w:nsid w:val="0D3C676A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9" w15:restartNumberingAfterBreak="0">
    <w:nsid w:val="0DFE0600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0" w15:restartNumberingAfterBreak="0">
    <w:nsid w:val="0ED71374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1" w15:restartNumberingAfterBreak="0">
    <w:nsid w:val="0FBD6DF4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2" w15:restartNumberingAfterBreak="0">
    <w:nsid w:val="11D13051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3" w15:restartNumberingAfterBreak="0">
    <w:nsid w:val="12DF2044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14" w15:restartNumberingAfterBreak="0">
    <w:nsid w:val="13E20603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15" w15:restartNumberingAfterBreak="0">
    <w:nsid w:val="15593DD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0D2181"/>
    <w:multiLevelType w:val="hybridMultilevel"/>
    <w:tmpl w:val="2FBEEFA0"/>
    <w:lvl w:ilvl="0" w:tplc="E98C45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69059EC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18" w15:restartNumberingAfterBreak="0">
    <w:nsid w:val="16F43E99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9" w15:restartNumberingAfterBreak="0">
    <w:nsid w:val="196C704C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20" w15:restartNumberingAfterBreak="0">
    <w:nsid w:val="198C57B5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21" w15:restartNumberingAfterBreak="0">
    <w:nsid w:val="1BBB0698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22" w15:restartNumberingAfterBreak="0">
    <w:nsid w:val="1DAE5CEC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23" w15:restartNumberingAfterBreak="0">
    <w:nsid w:val="1E317564"/>
    <w:multiLevelType w:val="multilevel"/>
    <w:tmpl w:val="E6D4E438"/>
    <w:styleLink w:val="1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E9D21E7"/>
    <w:multiLevelType w:val="hybridMultilevel"/>
    <w:tmpl w:val="A7D88F2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EDA3B3B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26" w15:restartNumberingAfterBreak="0">
    <w:nsid w:val="1FEF3DFD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27" w15:restartNumberingAfterBreak="0">
    <w:nsid w:val="2008038A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28" w15:restartNumberingAfterBreak="0">
    <w:nsid w:val="20161453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29" w15:restartNumberingAfterBreak="0">
    <w:nsid w:val="2365022D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30" w15:restartNumberingAfterBreak="0">
    <w:nsid w:val="26763285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31" w15:restartNumberingAfterBreak="0">
    <w:nsid w:val="26FD7C24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32" w15:restartNumberingAfterBreak="0">
    <w:nsid w:val="278B3FCC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33" w15:restartNumberingAfterBreak="0">
    <w:nsid w:val="2BA4667E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34" w15:restartNumberingAfterBreak="0">
    <w:nsid w:val="2BE07641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35" w15:restartNumberingAfterBreak="0">
    <w:nsid w:val="2CA45013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36" w15:restartNumberingAfterBreak="0">
    <w:nsid w:val="2CF74E4B"/>
    <w:multiLevelType w:val="hybridMultilevel"/>
    <w:tmpl w:val="9014C8D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D5847DB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38" w15:restartNumberingAfterBreak="0">
    <w:nsid w:val="30557995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39" w15:restartNumberingAfterBreak="0">
    <w:nsid w:val="331D20B9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40" w15:restartNumberingAfterBreak="0">
    <w:nsid w:val="343055B9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41" w15:restartNumberingAfterBreak="0">
    <w:nsid w:val="34C245E8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42" w15:restartNumberingAfterBreak="0">
    <w:nsid w:val="37736E55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43" w15:restartNumberingAfterBreak="0">
    <w:nsid w:val="378D4E62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44" w15:restartNumberingAfterBreak="0">
    <w:nsid w:val="395B0CA1"/>
    <w:multiLevelType w:val="multilevel"/>
    <w:tmpl w:val="66C07290"/>
    <w:lvl w:ilvl="0">
      <w:start w:val="1"/>
      <w:numFmt w:val="decimal"/>
      <w:lvlText w:val="%1)"/>
      <w:lvlJc w:val="left"/>
      <w:pPr>
        <w:ind w:left="1305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872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5" w15:restartNumberingAfterBreak="0">
    <w:nsid w:val="3AB72BE9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46" w15:restartNumberingAfterBreak="0">
    <w:nsid w:val="3ACA1DE3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47" w15:restartNumberingAfterBreak="0">
    <w:nsid w:val="3AF20400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48" w15:restartNumberingAfterBreak="0">
    <w:nsid w:val="3EEC275E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49" w15:restartNumberingAfterBreak="0">
    <w:nsid w:val="3F990EA0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50" w15:restartNumberingAfterBreak="0">
    <w:nsid w:val="422C65B1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51" w15:restartNumberingAfterBreak="0">
    <w:nsid w:val="43AC5625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52" w15:restartNumberingAfterBreak="0">
    <w:nsid w:val="454B0A8B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53" w15:restartNumberingAfterBreak="0">
    <w:nsid w:val="457F5D50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54" w15:restartNumberingAfterBreak="0">
    <w:nsid w:val="459410B8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55" w15:restartNumberingAfterBreak="0">
    <w:nsid w:val="468100C5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56" w15:restartNumberingAfterBreak="0">
    <w:nsid w:val="47EC7371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57" w15:restartNumberingAfterBreak="0">
    <w:nsid w:val="483B336A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58" w15:restartNumberingAfterBreak="0">
    <w:nsid w:val="48577E7F"/>
    <w:multiLevelType w:val="multilevel"/>
    <w:tmpl w:val="822421A8"/>
    <w:numStyleLink w:val="5"/>
  </w:abstractNum>
  <w:abstractNum w:abstractNumId="59" w15:restartNumberingAfterBreak="0">
    <w:nsid w:val="49866B88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60" w15:restartNumberingAfterBreak="0">
    <w:nsid w:val="49DE09DF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61" w15:restartNumberingAfterBreak="0">
    <w:nsid w:val="4BC20780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62" w15:restartNumberingAfterBreak="0">
    <w:nsid w:val="4BF37A97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63" w15:restartNumberingAfterBreak="0">
    <w:nsid w:val="4DF5675A"/>
    <w:multiLevelType w:val="hybridMultilevel"/>
    <w:tmpl w:val="5DA6074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4E4C0038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65" w15:restartNumberingAfterBreak="0">
    <w:nsid w:val="52AA09EC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66" w15:restartNumberingAfterBreak="0">
    <w:nsid w:val="56040ED9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67" w15:restartNumberingAfterBreak="0">
    <w:nsid w:val="56774A97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68" w15:restartNumberingAfterBreak="0">
    <w:nsid w:val="57325236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69" w15:restartNumberingAfterBreak="0">
    <w:nsid w:val="57A94903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70" w15:restartNumberingAfterBreak="0">
    <w:nsid w:val="57B179B7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71" w15:restartNumberingAfterBreak="0">
    <w:nsid w:val="599200E7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72" w15:restartNumberingAfterBreak="0">
    <w:nsid w:val="59F974E4"/>
    <w:multiLevelType w:val="multilevel"/>
    <w:tmpl w:val="19CADA4E"/>
    <w:styleLink w:val="3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none"/>
      <w:lvlText w:val="-"/>
      <w:lvlJc w:val="left"/>
      <w:pPr>
        <w:ind w:left="102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5AD0283B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74" w15:restartNumberingAfterBreak="0">
    <w:nsid w:val="5B301A29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75" w15:restartNumberingAfterBreak="0">
    <w:nsid w:val="5C6C6DA8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76" w15:restartNumberingAfterBreak="0">
    <w:nsid w:val="5DED2433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77" w15:restartNumberingAfterBreak="0">
    <w:nsid w:val="5E246682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78" w15:restartNumberingAfterBreak="0">
    <w:nsid w:val="5E27386C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79" w15:restartNumberingAfterBreak="0">
    <w:nsid w:val="5E6E71FD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80" w15:restartNumberingAfterBreak="0">
    <w:nsid w:val="61CE6297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81" w15:restartNumberingAfterBreak="0">
    <w:nsid w:val="64776C71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82" w15:restartNumberingAfterBreak="0">
    <w:nsid w:val="6497369E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83" w15:restartNumberingAfterBreak="0">
    <w:nsid w:val="64FE35A4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84" w15:restartNumberingAfterBreak="0">
    <w:nsid w:val="66855551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85" w15:restartNumberingAfterBreak="0">
    <w:nsid w:val="66DD7FD5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86" w15:restartNumberingAfterBreak="0">
    <w:nsid w:val="67863A41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87" w15:restartNumberingAfterBreak="0">
    <w:nsid w:val="67A20AE6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88" w15:restartNumberingAfterBreak="0">
    <w:nsid w:val="67C24632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89" w15:restartNumberingAfterBreak="0">
    <w:nsid w:val="688B6C59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90" w15:restartNumberingAfterBreak="0">
    <w:nsid w:val="68A01974"/>
    <w:multiLevelType w:val="multilevel"/>
    <w:tmpl w:val="34F4CA44"/>
    <w:styleLink w:val="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8AA05D5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92" w15:restartNumberingAfterBreak="0">
    <w:nsid w:val="69A35870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93" w15:restartNumberingAfterBreak="0">
    <w:nsid w:val="6D41242D"/>
    <w:multiLevelType w:val="multilevel"/>
    <w:tmpl w:val="C6AC71DC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94" w15:restartNumberingAfterBreak="0">
    <w:nsid w:val="6D77370E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95" w15:restartNumberingAfterBreak="0">
    <w:nsid w:val="6E656C63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96" w15:restartNumberingAfterBreak="0">
    <w:nsid w:val="6FAF6CD6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97" w15:restartNumberingAfterBreak="0">
    <w:nsid w:val="6FD75932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98" w15:restartNumberingAfterBreak="0">
    <w:nsid w:val="6FE72E0A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99" w15:restartNumberingAfterBreak="0">
    <w:nsid w:val="70885D84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17273EC"/>
    <w:multiLevelType w:val="multilevel"/>
    <w:tmpl w:val="66C07290"/>
    <w:lvl w:ilvl="0">
      <w:start w:val="1"/>
      <w:numFmt w:val="decimal"/>
      <w:lvlText w:val="%1)"/>
      <w:lvlJc w:val="left"/>
      <w:pPr>
        <w:ind w:left="1305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872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01" w15:restartNumberingAfterBreak="0">
    <w:nsid w:val="777A49C3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02" w15:restartNumberingAfterBreak="0">
    <w:nsid w:val="78E958AE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03" w15:restartNumberingAfterBreak="0">
    <w:nsid w:val="797C55CF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04" w15:restartNumberingAfterBreak="0">
    <w:nsid w:val="79FA4857"/>
    <w:multiLevelType w:val="multilevel"/>
    <w:tmpl w:val="822421A8"/>
    <w:styleLink w:val="5"/>
    <w:lvl w:ilvl="0">
      <w:start w:val="1"/>
      <w:numFmt w:val="decimal"/>
      <w:lvlText w:val="%1."/>
      <w:lvlJc w:val="left"/>
      <w:pPr>
        <w:ind w:left="70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B930866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106" w15:restartNumberingAfterBreak="0">
    <w:nsid w:val="7ED57A52"/>
    <w:multiLevelType w:val="multilevel"/>
    <w:tmpl w:val="66C07290"/>
    <w:lvl w:ilvl="0">
      <w:start w:val="1"/>
      <w:numFmt w:val="decimal"/>
      <w:lvlText w:val="%1)"/>
      <w:lvlJc w:val="left"/>
      <w:pPr>
        <w:ind w:left="1134" w:hanging="45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hint="default"/>
      </w:rPr>
    </w:lvl>
  </w:abstractNum>
  <w:abstractNum w:abstractNumId="107" w15:restartNumberingAfterBreak="0">
    <w:nsid w:val="7F4710BB"/>
    <w:multiLevelType w:val="multilevel"/>
    <w:tmpl w:val="A74EE15E"/>
    <w:lvl w:ilvl="0">
      <w:start w:val="1"/>
      <w:numFmt w:val="decimal"/>
      <w:lvlText w:val="%1."/>
      <w:lvlJc w:val="left"/>
      <w:pPr>
        <w:ind w:left="678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4" w:hanging="1440"/>
      </w:pPr>
      <w:rPr>
        <w:rFonts w:hint="default"/>
      </w:rPr>
    </w:lvl>
  </w:abstractNum>
  <w:abstractNum w:abstractNumId="108" w15:restartNumberingAfterBreak="0">
    <w:nsid w:val="7F8D1E54"/>
    <w:multiLevelType w:val="multilevel"/>
    <w:tmpl w:val="822421A8"/>
    <w:numStyleLink w:val="5"/>
  </w:abstractNum>
  <w:num w:numId="1">
    <w:abstractNumId w:val="23"/>
  </w:num>
  <w:num w:numId="2">
    <w:abstractNumId w:val="15"/>
  </w:num>
  <w:num w:numId="3">
    <w:abstractNumId w:val="72"/>
  </w:num>
  <w:num w:numId="4">
    <w:abstractNumId w:val="99"/>
  </w:num>
  <w:num w:numId="5">
    <w:abstractNumId w:val="104"/>
  </w:num>
  <w:num w:numId="6">
    <w:abstractNumId w:val="90"/>
  </w:num>
  <w:num w:numId="7">
    <w:abstractNumId w:val="94"/>
  </w:num>
  <w:num w:numId="8">
    <w:abstractNumId w:val="76"/>
  </w:num>
  <w:num w:numId="9">
    <w:abstractNumId w:val="91"/>
  </w:num>
  <w:num w:numId="10">
    <w:abstractNumId w:val="0"/>
  </w:num>
  <w:num w:numId="11">
    <w:abstractNumId w:val="95"/>
  </w:num>
  <w:num w:numId="12">
    <w:abstractNumId w:val="81"/>
  </w:num>
  <w:num w:numId="13">
    <w:abstractNumId w:val="50"/>
  </w:num>
  <w:num w:numId="14">
    <w:abstractNumId w:val="77"/>
  </w:num>
  <w:num w:numId="15">
    <w:abstractNumId w:val="10"/>
  </w:num>
  <w:num w:numId="16">
    <w:abstractNumId w:val="37"/>
  </w:num>
  <w:num w:numId="17">
    <w:abstractNumId w:val="70"/>
  </w:num>
  <w:num w:numId="18">
    <w:abstractNumId w:val="64"/>
  </w:num>
  <w:num w:numId="19">
    <w:abstractNumId w:val="9"/>
  </w:num>
  <w:num w:numId="20">
    <w:abstractNumId w:val="54"/>
  </w:num>
  <w:num w:numId="21">
    <w:abstractNumId w:val="49"/>
  </w:num>
  <w:num w:numId="22">
    <w:abstractNumId w:val="83"/>
  </w:num>
  <w:num w:numId="23">
    <w:abstractNumId w:val="41"/>
  </w:num>
  <w:num w:numId="24">
    <w:abstractNumId w:val="29"/>
  </w:num>
  <w:num w:numId="25">
    <w:abstractNumId w:val="53"/>
  </w:num>
  <w:num w:numId="26">
    <w:abstractNumId w:val="68"/>
  </w:num>
  <w:num w:numId="27">
    <w:abstractNumId w:val="92"/>
  </w:num>
  <w:num w:numId="28">
    <w:abstractNumId w:val="33"/>
  </w:num>
  <w:num w:numId="29">
    <w:abstractNumId w:val="26"/>
  </w:num>
  <w:num w:numId="30">
    <w:abstractNumId w:val="42"/>
  </w:num>
  <w:num w:numId="31">
    <w:abstractNumId w:val="102"/>
  </w:num>
  <w:num w:numId="32">
    <w:abstractNumId w:val="101"/>
  </w:num>
  <w:num w:numId="33">
    <w:abstractNumId w:val="45"/>
  </w:num>
  <w:num w:numId="34">
    <w:abstractNumId w:val="20"/>
  </w:num>
  <w:num w:numId="35">
    <w:abstractNumId w:val="44"/>
  </w:num>
  <w:num w:numId="36">
    <w:abstractNumId w:val="100"/>
  </w:num>
  <w:num w:numId="37">
    <w:abstractNumId w:val="105"/>
  </w:num>
  <w:num w:numId="38">
    <w:abstractNumId w:val="55"/>
  </w:num>
  <w:num w:numId="39">
    <w:abstractNumId w:val="52"/>
  </w:num>
  <w:num w:numId="40">
    <w:abstractNumId w:val="46"/>
  </w:num>
  <w:num w:numId="41">
    <w:abstractNumId w:val="84"/>
  </w:num>
  <w:num w:numId="42">
    <w:abstractNumId w:val="51"/>
  </w:num>
  <w:num w:numId="43">
    <w:abstractNumId w:val="17"/>
  </w:num>
  <w:num w:numId="44">
    <w:abstractNumId w:val="4"/>
  </w:num>
  <w:num w:numId="45">
    <w:abstractNumId w:val="34"/>
  </w:num>
  <w:num w:numId="46">
    <w:abstractNumId w:val="19"/>
  </w:num>
  <w:num w:numId="47">
    <w:abstractNumId w:val="85"/>
  </w:num>
  <w:num w:numId="48">
    <w:abstractNumId w:val="65"/>
  </w:num>
  <w:num w:numId="49">
    <w:abstractNumId w:val="106"/>
  </w:num>
  <w:num w:numId="50">
    <w:abstractNumId w:val="97"/>
  </w:num>
  <w:num w:numId="51">
    <w:abstractNumId w:val="80"/>
  </w:num>
  <w:num w:numId="52">
    <w:abstractNumId w:val="27"/>
  </w:num>
  <w:num w:numId="53">
    <w:abstractNumId w:val="13"/>
  </w:num>
  <w:num w:numId="54">
    <w:abstractNumId w:val="88"/>
  </w:num>
  <w:num w:numId="55">
    <w:abstractNumId w:val="71"/>
  </w:num>
  <w:num w:numId="56">
    <w:abstractNumId w:val="39"/>
  </w:num>
  <w:num w:numId="57">
    <w:abstractNumId w:val="47"/>
  </w:num>
  <w:num w:numId="58">
    <w:abstractNumId w:val="6"/>
  </w:num>
  <w:num w:numId="59">
    <w:abstractNumId w:val="74"/>
  </w:num>
  <w:num w:numId="60">
    <w:abstractNumId w:val="89"/>
  </w:num>
  <w:num w:numId="61">
    <w:abstractNumId w:val="5"/>
  </w:num>
  <w:num w:numId="62">
    <w:abstractNumId w:val="3"/>
  </w:num>
  <w:num w:numId="63">
    <w:abstractNumId w:val="43"/>
  </w:num>
  <w:num w:numId="64">
    <w:abstractNumId w:val="18"/>
  </w:num>
  <w:num w:numId="65">
    <w:abstractNumId w:val="79"/>
  </w:num>
  <w:num w:numId="66">
    <w:abstractNumId w:val="62"/>
  </w:num>
  <w:num w:numId="67">
    <w:abstractNumId w:val="69"/>
  </w:num>
  <w:num w:numId="68">
    <w:abstractNumId w:val="98"/>
  </w:num>
  <w:num w:numId="69">
    <w:abstractNumId w:val="57"/>
  </w:num>
  <w:num w:numId="70">
    <w:abstractNumId w:val="25"/>
  </w:num>
  <w:num w:numId="71">
    <w:abstractNumId w:val="82"/>
  </w:num>
  <w:num w:numId="72">
    <w:abstractNumId w:val="93"/>
  </w:num>
  <w:num w:numId="73">
    <w:abstractNumId w:val="30"/>
  </w:num>
  <w:num w:numId="74">
    <w:abstractNumId w:val="40"/>
  </w:num>
  <w:num w:numId="75">
    <w:abstractNumId w:val="14"/>
  </w:num>
  <w:num w:numId="76">
    <w:abstractNumId w:val="32"/>
  </w:num>
  <w:num w:numId="77">
    <w:abstractNumId w:val="107"/>
  </w:num>
  <w:num w:numId="78">
    <w:abstractNumId w:val="56"/>
  </w:num>
  <w:num w:numId="79">
    <w:abstractNumId w:val="87"/>
  </w:num>
  <w:num w:numId="80">
    <w:abstractNumId w:val="28"/>
  </w:num>
  <w:num w:numId="81">
    <w:abstractNumId w:val="86"/>
  </w:num>
  <w:num w:numId="82">
    <w:abstractNumId w:val="8"/>
  </w:num>
  <w:num w:numId="83">
    <w:abstractNumId w:val="78"/>
  </w:num>
  <w:num w:numId="84">
    <w:abstractNumId w:val="61"/>
  </w:num>
  <w:num w:numId="85">
    <w:abstractNumId w:val="22"/>
  </w:num>
  <w:num w:numId="86">
    <w:abstractNumId w:val="21"/>
  </w:num>
  <w:num w:numId="87">
    <w:abstractNumId w:val="66"/>
  </w:num>
  <w:num w:numId="88">
    <w:abstractNumId w:val="31"/>
  </w:num>
  <w:num w:numId="89">
    <w:abstractNumId w:val="75"/>
  </w:num>
  <w:num w:numId="90">
    <w:abstractNumId w:val="60"/>
  </w:num>
  <w:num w:numId="91">
    <w:abstractNumId w:val="11"/>
  </w:num>
  <w:num w:numId="92">
    <w:abstractNumId w:val="96"/>
  </w:num>
  <w:num w:numId="93">
    <w:abstractNumId w:val="12"/>
  </w:num>
  <w:num w:numId="94">
    <w:abstractNumId w:val="59"/>
  </w:num>
  <w:num w:numId="95">
    <w:abstractNumId w:val="1"/>
  </w:num>
  <w:num w:numId="96">
    <w:abstractNumId w:val="7"/>
  </w:num>
  <w:num w:numId="97">
    <w:abstractNumId w:val="38"/>
  </w:num>
  <w:num w:numId="98">
    <w:abstractNumId w:val="35"/>
  </w:num>
  <w:num w:numId="99">
    <w:abstractNumId w:val="103"/>
  </w:num>
  <w:num w:numId="100">
    <w:abstractNumId w:val="48"/>
  </w:num>
  <w:num w:numId="101">
    <w:abstractNumId w:val="67"/>
  </w:num>
  <w:num w:numId="102">
    <w:abstractNumId w:val="73"/>
  </w:num>
  <w:num w:numId="103">
    <w:abstractNumId w:val="108"/>
  </w:num>
  <w:num w:numId="104">
    <w:abstractNumId w:val="16"/>
  </w:num>
  <w:num w:numId="105">
    <w:abstractNumId w:val="58"/>
  </w:num>
  <w:num w:numId="106">
    <w:abstractNumId w:val="24"/>
  </w:num>
  <w:num w:numId="107">
    <w:abstractNumId w:val="63"/>
  </w:num>
  <w:num w:numId="108">
    <w:abstractNumId w:val="36"/>
  </w:num>
  <w:num w:numId="109">
    <w:abstractNumId w:val="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F18"/>
    <w:rsid w:val="00000155"/>
    <w:rsid w:val="00001375"/>
    <w:rsid w:val="00014AE0"/>
    <w:rsid w:val="00032242"/>
    <w:rsid w:val="00035E37"/>
    <w:rsid w:val="00057B10"/>
    <w:rsid w:val="0006538A"/>
    <w:rsid w:val="00065D81"/>
    <w:rsid w:val="00094608"/>
    <w:rsid w:val="000A2B8A"/>
    <w:rsid w:val="000B2B8D"/>
    <w:rsid w:val="000C1129"/>
    <w:rsid w:val="000C717D"/>
    <w:rsid w:val="000F6A65"/>
    <w:rsid w:val="000F6C5B"/>
    <w:rsid w:val="001065DD"/>
    <w:rsid w:val="001148D3"/>
    <w:rsid w:val="001236F3"/>
    <w:rsid w:val="00135F53"/>
    <w:rsid w:val="001513AC"/>
    <w:rsid w:val="0015212A"/>
    <w:rsid w:val="00153FA5"/>
    <w:rsid w:val="00170250"/>
    <w:rsid w:val="00176C18"/>
    <w:rsid w:val="0018091C"/>
    <w:rsid w:val="00187CD5"/>
    <w:rsid w:val="001A4337"/>
    <w:rsid w:val="001A693A"/>
    <w:rsid w:val="001B607B"/>
    <w:rsid w:val="001C36FE"/>
    <w:rsid w:val="001F18AA"/>
    <w:rsid w:val="001F717C"/>
    <w:rsid w:val="002164A8"/>
    <w:rsid w:val="002201D0"/>
    <w:rsid w:val="002217F1"/>
    <w:rsid w:val="002258CD"/>
    <w:rsid w:val="00244D75"/>
    <w:rsid w:val="00246CF3"/>
    <w:rsid w:val="00262DDB"/>
    <w:rsid w:val="00264478"/>
    <w:rsid w:val="0028624E"/>
    <w:rsid w:val="002B26F3"/>
    <w:rsid w:val="002B3E04"/>
    <w:rsid w:val="002C66A6"/>
    <w:rsid w:val="002D185E"/>
    <w:rsid w:val="0030642F"/>
    <w:rsid w:val="00313A8D"/>
    <w:rsid w:val="003365EA"/>
    <w:rsid w:val="00342035"/>
    <w:rsid w:val="00345496"/>
    <w:rsid w:val="00346231"/>
    <w:rsid w:val="0035577F"/>
    <w:rsid w:val="00365977"/>
    <w:rsid w:val="003835C9"/>
    <w:rsid w:val="00384AB8"/>
    <w:rsid w:val="00387BCF"/>
    <w:rsid w:val="003A7F5D"/>
    <w:rsid w:val="003B0558"/>
    <w:rsid w:val="003B0B90"/>
    <w:rsid w:val="003B39FB"/>
    <w:rsid w:val="003C264C"/>
    <w:rsid w:val="003C37D1"/>
    <w:rsid w:val="003C67EC"/>
    <w:rsid w:val="003D3DC3"/>
    <w:rsid w:val="003E69FA"/>
    <w:rsid w:val="003F48D4"/>
    <w:rsid w:val="0042115B"/>
    <w:rsid w:val="00424369"/>
    <w:rsid w:val="004418DB"/>
    <w:rsid w:val="004564B1"/>
    <w:rsid w:val="00485366"/>
    <w:rsid w:val="00490E15"/>
    <w:rsid w:val="004A31F4"/>
    <w:rsid w:val="004A6599"/>
    <w:rsid w:val="004D49A0"/>
    <w:rsid w:val="004D4A15"/>
    <w:rsid w:val="004D6140"/>
    <w:rsid w:val="004E2515"/>
    <w:rsid w:val="004E62AB"/>
    <w:rsid w:val="004F12AA"/>
    <w:rsid w:val="00501E14"/>
    <w:rsid w:val="0050712B"/>
    <w:rsid w:val="0051063E"/>
    <w:rsid w:val="0052535C"/>
    <w:rsid w:val="00550DE5"/>
    <w:rsid w:val="005755EE"/>
    <w:rsid w:val="00582000"/>
    <w:rsid w:val="00591EFE"/>
    <w:rsid w:val="00592725"/>
    <w:rsid w:val="005D1864"/>
    <w:rsid w:val="005F313C"/>
    <w:rsid w:val="00600503"/>
    <w:rsid w:val="00613C6D"/>
    <w:rsid w:val="0062153E"/>
    <w:rsid w:val="0062610D"/>
    <w:rsid w:val="00633E07"/>
    <w:rsid w:val="00643919"/>
    <w:rsid w:val="006501CF"/>
    <w:rsid w:val="00662657"/>
    <w:rsid w:val="0066549D"/>
    <w:rsid w:val="006961A3"/>
    <w:rsid w:val="006B0DFC"/>
    <w:rsid w:val="006D0917"/>
    <w:rsid w:val="006D6412"/>
    <w:rsid w:val="006E78D1"/>
    <w:rsid w:val="007116C2"/>
    <w:rsid w:val="0071342A"/>
    <w:rsid w:val="00714DE3"/>
    <w:rsid w:val="00723E3B"/>
    <w:rsid w:val="00726F61"/>
    <w:rsid w:val="007301F0"/>
    <w:rsid w:val="00732297"/>
    <w:rsid w:val="00734EFD"/>
    <w:rsid w:val="007361D0"/>
    <w:rsid w:val="00755B30"/>
    <w:rsid w:val="007600A5"/>
    <w:rsid w:val="0078665F"/>
    <w:rsid w:val="00790F4F"/>
    <w:rsid w:val="00792B9B"/>
    <w:rsid w:val="007C2CDE"/>
    <w:rsid w:val="007C58F8"/>
    <w:rsid w:val="007D559F"/>
    <w:rsid w:val="007D7C8A"/>
    <w:rsid w:val="007E3250"/>
    <w:rsid w:val="007F3084"/>
    <w:rsid w:val="008079E4"/>
    <w:rsid w:val="00815B9B"/>
    <w:rsid w:val="008248BE"/>
    <w:rsid w:val="0083161D"/>
    <w:rsid w:val="008323B9"/>
    <w:rsid w:val="008324F0"/>
    <w:rsid w:val="00843417"/>
    <w:rsid w:val="0084737E"/>
    <w:rsid w:val="00866C75"/>
    <w:rsid w:val="008673BA"/>
    <w:rsid w:val="00892C38"/>
    <w:rsid w:val="008A13F5"/>
    <w:rsid w:val="008B7169"/>
    <w:rsid w:val="008C7B38"/>
    <w:rsid w:val="008E6325"/>
    <w:rsid w:val="008E6D3E"/>
    <w:rsid w:val="008F01D0"/>
    <w:rsid w:val="008F5915"/>
    <w:rsid w:val="009001E2"/>
    <w:rsid w:val="00900386"/>
    <w:rsid w:val="00917358"/>
    <w:rsid w:val="009745FC"/>
    <w:rsid w:val="00981A5F"/>
    <w:rsid w:val="00981E51"/>
    <w:rsid w:val="00985C1A"/>
    <w:rsid w:val="00993DE4"/>
    <w:rsid w:val="009C7216"/>
    <w:rsid w:val="009E349C"/>
    <w:rsid w:val="00A15E4B"/>
    <w:rsid w:val="00A16559"/>
    <w:rsid w:val="00A20431"/>
    <w:rsid w:val="00A25B01"/>
    <w:rsid w:val="00A34D2F"/>
    <w:rsid w:val="00A807AD"/>
    <w:rsid w:val="00AA019C"/>
    <w:rsid w:val="00AC2A78"/>
    <w:rsid w:val="00AC559F"/>
    <w:rsid w:val="00B0074E"/>
    <w:rsid w:val="00B0179E"/>
    <w:rsid w:val="00B04A72"/>
    <w:rsid w:val="00B22D0B"/>
    <w:rsid w:val="00B25E92"/>
    <w:rsid w:val="00B330D6"/>
    <w:rsid w:val="00B44708"/>
    <w:rsid w:val="00B52277"/>
    <w:rsid w:val="00B57AA5"/>
    <w:rsid w:val="00B65CE1"/>
    <w:rsid w:val="00B70C08"/>
    <w:rsid w:val="00B90554"/>
    <w:rsid w:val="00B95C82"/>
    <w:rsid w:val="00B96E22"/>
    <w:rsid w:val="00B97CD4"/>
    <w:rsid w:val="00BA10B3"/>
    <w:rsid w:val="00BA2658"/>
    <w:rsid w:val="00BB112F"/>
    <w:rsid w:val="00BB4A3D"/>
    <w:rsid w:val="00BB6F18"/>
    <w:rsid w:val="00BC0A4E"/>
    <w:rsid w:val="00BC2C47"/>
    <w:rsid w:val="00BE2903"/>
    <w:rsid w:val="00BF180B"/>
    <w:rsid w:val="00C04DAD"/>
    <w:rsid w:val="00C109A5"/>
    <w:rsid w:val="00C3139C"/>
    <w:rsid w:val="00C35992"/>
    <w:rsid w:val="00C507E8"/>
    <w:rsid w:val="00C5244B"/>
    <w:rsid w:val="00C76E8D"/>
    <w:rsid w:val="00C836F5"/>
    <w:rsid w:val="00C874DF"/>
    <w:rsid w:val="00C97210"/>
    <w:rsid w:val="00CC3C95"/>
    <w:rsid w:val="00CD38BA"/>
    <w:rsid w:val="00CE2B6B"/>
    <w:rsid w:val="00CE576D"/>
    <w:rsid w:val="00D128B6"/>
    <w:rsid w:val="00D14729"/>
    <w:rsid w:val="00D20AB0"/>
    <w:rsid w:val="00D33110"/>
    <w:rsid w:val="00D34063"/>
    <w:rsid w:val="00D470D5"/>
    <w:rsid w:val="00D5277D"/>
    <w:rsid w:val="00D52BBF"/>
    <w:rsid w:val="00D63AE3"/>
    <w:rsid w:val="00D66345"/>
    <w:rsid w:val="00D72AEB"/>
    <w:rsid w:val="00D7618C"/>
    <w:rsid w:val="00D92DDD"/>
    <w:rsid w:val="00DD61AD"/>
    <w:rsid w:val="00DF0939"/>
    <w:rsid w:val="00DF1900"/>
    <w:rsid w:val="00DF2683"/>
    <w:rsid w:val="00E0239A"/>
    <w:rsid w:val="00E06C82"/>
    <w:rsid w:val="00E3151D"/>
    <w:rsid w:val="00E3210C"/>
    <w:rsid w:val="00E35A3A"/>
    <w:rsid w:val="00E4786A"/>
    <w:rsid w:val="00E53017"/>
    <w:rsid w:val="00E71536"/>
    <w:rsid w:val="00E7427C"/>
    <w:rsid w:val="00EA767F"/>
    <w:rsid w:val="00ED4A10"/>
    <w:rsid w:val="00ED4A61"/>
    <w:rsid w:val="00ED5EE3"/>
    <w:rsid w:val="00EF5ACD"/>
    <w:rsid w:val="00F052B8"/>
    <w:rsid w:val="00F26E44"/>
    <w:rsid w:val="00F30F8F"/>
    <w:rsid w:val="00F55DD8"/>
    <w:rsid w:val="00F65BE4"/>
    <w:rsid w:val="00F90AD8"/>
    <w:rsid w:val="00FA01FD"/>
    <w:rsid w:val="00FD488D"/>
    <w:rsid w:val="00FD76EE"/>
    <w:rsid w:val="00FE099E"/>
    <w:rsid w:val="00FE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ocId w14:val="769F6036"/>
  <w15:docId w15:val="{CE6E164E-4A23-4360-9EF9-F23E77FE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FE"/>
    <w:pPr>
      <w:ind w:firstLine="680"/>
      <w:jc w:val="both"/>
    </w:pPr>
    <w:rPr>
      <w:rFonts w:ascii="Cambria" w:hAnsi="Cambria"/>
      <w:sz w:val="24"/>
    </w:rPr>
  </w:style>
  <w:style w:type="paragraph" w:styleId="10">
    <w:name w:val="heading 1"/>
    <w:basedOn w:val="a"/>
    <w:next w:val="a"/>
    <w:link w:val="11"/>
    <w:uiPriority w:val="9"/>
    <w:qFormat/>
    <w:rsid w:val="003A7F5D"/>
    <w:pPr>
      <w:keepNext/>
      <w:keepLines/>
      <w:spacing w:before="480" w:after="240"/>
      <w:ind w:firstLine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B0074E"/>
    <w:pPr>
      <w:keepNext/>
      <w:keepLines/>
      <w:spacing w:before="480" w:after="240"/>
      <w:ind w:firstLine="0"/>
      <w:outlineLvl w:val="1"/>
    </w:pPr>
    <w:rPr>
      <w:rFonts w:eastAsiaTheme="majorEastAsia" w:cstheme="majorBidi"/>
      <w:b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CD38BA"/>
    <w:pPr>
      <w:keepNext/>
      <w:keepLines/>
      <w:spacing w:before="360" w:after="360"/>
      <w:ind w:firstLine="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3AC"/>
    <w:pPr>
      <w:spacing w:after="120"/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3A7F5D"/>
    <w:rPr>
      <w:rFonts w:ascii="Cambria" w:eastAsiaTheme="majorEastAsia" w:hAnsi="Cambria" w:cstheme="majorBidi"/>
      <w:b/>
      <w:sz w:val="32"/>
      <w:szCs w:val="32"/>
    </w:rPr>
  </w:style>
  <w:style w:type="paragraph" w:styleId="a4">
    <w:name w:val="TOC Heading"/>
    <w:basedOn w:val="10"/>
    <w:next w:val="a"/>
    <w:uiPriority w:val="39"/>
    <w:unhideWhenUsed/>
    <w:qFormat/>
    <w:rsid w:val="00BB6F18"/>
    <w:pPr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E3250"/>
    <w:pPr>
      <w:tabs>
        <w:tab w:val="right" w:leader="dot" w:pos="9345"/>
      </w:tabs>
      <w:spacing w:after="100"/>
      <w:ind w:left="709" w:firstLine="0"/>
      <w:jc w:val="left"/>
    </w:pPr>
    <w:rPr>
      <w:b/>
    </w:rPr>
  </w:style>
  <w:style w:type="character" w:styleId="a5">
    <w:name w:val="Hyperlink"/>
    <w:basedOn w:val="a0"/>
    <w:uiPriority w:val="99"/>
    <w:unhideWhenUsed/>
    <w:rsid w:val="00BB6F18"/>
    <w:rPr>
      <w:color w:val="0563C1" w:themeColor="hyperlink"/>
      <w:u w:val="single"/>
    </w:rPr>
  </w:style>
  <w:style w:type="table" w:customStyle="1" w:styleId="-131">
    <w:name w:val="Таблица-сетка 1 светлая — акцент 31"/>
    <w:aliases w:val="1. Таблица-сетка 1 светлая — акцент 3"/>
    <w:basedOn w:val="a1"/>
    <w:uiPriority w:val="46"/>
    <w:rsid w:val="0042115B"/>
    <w:pPr>
      <w:spacing w:before="120" w:after="120" w:line="240" w:lineRule="auto"/>
    </w:pPr>
    <w:rPr>
      <w:rFonts w:ascii="Cambria" w:hAnsi="Cambria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cPr>
      <w:shd w:val="solid" w:color="F2F2F2" w:themeColor="background1" w:themeShade="F2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Table Grid"/>
    <w:basedOn w:val="a1"/>
    <w:uiPriority w:val="39"/>
    <w:rsid w:val="0049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0E15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E15"/>
    <w:rPr>
      <w:rFonts w:ascii="Cambria" w:hAnsi="Cambria"/>
    </w:rPr>
  </w:style>
  <w:style w:type="numbering" w:customStyle="1" w:styleId="1">
    <w:name w:val="Стиль1"/>
    <w:uiPriority w:val="99"/>
    <w:rsid w:val="00BB4A3D"/>
    <w:pPr>
      <w:numPr>
        <w:numId w:val="1"/>
      </w:numPr>
    </w:pPr>
  </w:style>
  <w:style w:type="numbering" w:customStyle="1" w:styleId="2">
    <w:name w:val="Стиль2"/>
    <w:uiPriority w:val="99"/>
    <w:rsid w:val="00BB4A3D"/>
    <w:pPr>
      <w:numPr>
        <w:numId w:val="2"/>
      </w:numPr>
    </w:pPr>
  </w:style>
  <w:style w:type="numbering" w:customStyle="1" w:styleId="3">
    <w:name w:val="Стиль3"/>
    <w:uiPriority w:val="99"/>
    <w:rsid w:val="00DF1900"/>
    <w:pPr>
      <w:numPr>
        <w:numId w:val="3"/>
      </w:numPr>
    </w:pPr>
  </w:style>
  <w:style w:type="character" w:customStyle="1" w:styleId="21">
    <w:name w:val="Заголовок 2 Знак"/>
    <w:basedOn w:val="a0"/>
    <w:link w:val="20"/>
    <w:uiPriority w:val="9"/>
    <w:rsid w:val="00B0074E"/>
    <w:rPr>
      <w:rFonts w:ascii="Cambria" w:eastAsiaTheme="majorEastAsia" w:hAnsi="Cambria" w:cstheme="majorBidi"/>
      <w:b/>
      <w:sz w:val="26"/>
      <w:szCs w:val="26"/>
    </w:rPr>
  </w:style>
  <w:style w:type="paragraph" w:customStyle="1" w:styleId="13">
    <w:name w:val="Таблица1"/>
    <w:basedOn w:val="a"/>
    <w:link w:val="14"/>
    <w:qFormat/>
    <w:rsid w:val="00D20AB0"/>
    <w:pPr>
      <w:spacing w:before="120" w:after="120" w:line="240" w:lineRule="auto"/>
      <w:ind w:firstLine="0"/>
      <w:jc w:val="left"/>
    </w:pPr>
    <w:rPr>
      <w:sz w:val="22"/>
      <w:lang w:eastAsia="zh-CN"/>
    </w:rPr>
  </w:style>
  <w:style w:type="paragraph" w:styleId="22">
    <w:name w:val="toc 2"/>
    <w:basedOn w:val="a"/>
    <w:next w:val="a"/>
    <w:autoRedefine/>
    <w:uiPriority w:val="39"/>
    <w:unhideWhenUsed/>
    <w:rsid w:val="00057B10"/>
    <w:pPr>
      <w:tabs>
        <w:tab w:val="right" w:leader="dot" w:pos="9345"/>
      </w:tabs>
      <w:spacing w:after="100"/>
      <w:ind w:left="709" w:firstLine="227"/>
      <w:jc w:val="left"/>
    </w:pPr>
    <w:rPr>
      <w:b/>
    </w:rPr>
  </w:style>
  <w:style w:type="character" w:customStyle="1" w:styleId="14">
    <w:name w:val="Таблица1 Знак"/>
    <w:basedOn w:val="a0"/>
    <w:link w:val="13"/>
    <w:rsid w:val="00D20AB0"/>
    <w:rPr>
      <w:rFonts w:ascii="Cambria" w:hAnsi="Cambria"/>
      <w:lang w:eastAsia="zh-CN"/>
    </w:rPr>
  </w:style>
  <w:style w:type="table" w:customStyle="1" w:styleId="-1310">
    <w:name w:val="Список-таблица 1 светлая — акцент 31"/>
    <w:basedOn w:val="a1"/>
    <w:uiPriority w:val="46"/>
    <w:rsid w:val="004211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b">
    <w:name w:val="Intense Emphasis"/>
    <w:basedOn w:val="a0"/>
    <w:uiPriority w:val="21"/>
    <w:qFormat/>
    <w:rsid w:val="001148D3"/>
    <w:rPr>
      <w:rFonts w:ascii="Cambria" w:hAnsi="Cambria"/>
      <w:b w:val="0"/>
      <w:i w:val="0"/>
      <w:iCs/>
      <w:color w:val="auto"/>
      <w:sz w:val="24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93DE4"/>
    <w:pPr>
      <w:numPr>
        <w:ilvl w:val="1"/>
      </w:numPr>
      <w:ind w:firstLine="709"/>
      <w:jc w:val="left"/>
    </w:pPr>
    <w:rPr>
      <w:rFonts w:eastAsiaTheme="minorEastAsia"/>
      <w:b/>
    </w:rPr>
  </w:style>
  <w:style w:type="character" w:customStyle="1" w:styleId="ad">
    <w:name w:val="Подзаголовок Знак"/>
    <w:basedOn w:val="a0"/>
    <w:link w:val="ac"/>
    <w:uiPriority w:val="11"/>
    <w:rsid w:val="00993DE4"/>
    <w:rPr>
      <w:rFonts w:ascii="Cambria" w:eastAsiaTheme="minorEastAsia" w:hAnsi="Cambria"/>
      <w:b/>
      <w:sz w:val="24"/>
    </w:rPr>
  </w:style>
  <w:style w:type="character" w:styleId="ae">
    <w:name w:val="Strong"/>
    <w:basedOn w:val="a0"/>
    <w:uiPriority w:val="22"/>
    <w:qFormat/>
    <w:rsid w:val="00B0074E"/>
    <w:rPr>
      <w:b/>
      <w:bCs/>
    </w:rPr>
  </w:style>
  <w:style w:type="character" w:customStyle="1" w:styleId="31">
    <w:name w:val="Заголовок 3 Знак"/>
    <w:basedOn w:val="a0"/>
    <w:link w:val="30"/>
    <w:uiPriority w:val="9"/>
    <w:rsid w:val="00CD38BA"/>
    <w:rPr>
      <w:rFonts w:ascii="Cambria" w:eastAsiaTheme="majorEastAsia" w:hAnsi="Cambria" w:cstheme="majorBidi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B0074E"/>
    <w:pPr>
      <w:spacing w:after="100"/>
      <w:ind w:left="480"/>
    </w:pPr>
  </w:style>
  <w:style w:type="paragraph" w:styleId="af">
    <w:name w:val="No Spacing"/>
    <w:uiPriority w:val="1"/>
    <w:qFormat/>
    <w:rsid w:val="000C717D"/>
    <w:pPr>
      <w:spacing w:after="0" w:line="240" w:lineRule="auto"/>
      <w:ind w:firstLine="709"/>
      <w:jc w:val="both"/>
    </w:pPr>
    <w:rPr>
      <w:rFonts w:ascii="Cambria" w:hAnsi="Cambria"/>
      <w:sz w:val="24"/>
    </w:rPr>
  </w:style>
  <w:style w:type="character" w:styleId="af0">
    <w:name w:val="annotation reference"/>
    <w:basedOn w:val="a0"/>
    <w:uiPriority w:val="99"/>
    <w:semiHidden/>
    <w:unhideWhenUsed/>
    <w:rsid w:val="000013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137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01375"/>
    <w:rPr>
      <w:rFonts w:ascii="Cambria" w:hAnsi="Cambria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13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1375"/>
    <w:rPr>
      <w:rFonts w:ascii="Cambria" w:hAnsi="Cambria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D185E"/>
    <w:rPr>
      <w:color w:val="605E5C"/>
      <w:shd w:val="clear" w:color="auto" w:fill="E1DFDD"/>
    </w:rPr>
  </w:style>
  <w:style w:type="numbering" w:customStyle="1" w:styleId="4">
    <w:name w:val="Стиль4"/>
    <w:uiPriority w:val="99"/>
    <w:rsid w:val="00A34D2F"/>
    <w:pPr>
      <w:numPr>
        <w:numId w:val="4"/>
      </w:numPr>
    </w:pPr>
  </w:style>
  <w:style w:type="paragraph" w:customStyle="1" w:styleId="16">
    <w:name w:val="Стиль списка 1"/>
    <w:basedOn w:val="a"/>
    <w:link w:val="17"/>
    <w:qFormat/>
    <w:rsid w:val="00313A8D"/>
    <w:pPr>
      <w:spacing w:after="80"/>
    </w:pPr>
  </w:style>
  <w:style w:type="numbering" w:customStyle="1" w:styleId="5">
    <w:name w:val="Стиль5"/>
    <w:uiPriority w:val="99"/>
    <w:rsid w:val="003C37D1"/>
    <w:pPr>
      <w:numPr>
        <w:numId w:val="5"/>
      </w:numPr>
    </w:pPr>
  </w:style>
  <w:style w:type="character" w:customStyle="1" w:styleId="17">
    <w:name w:val="Стиль списка 1 Знак"/>
    <w:basedOn w:val="a0"/>
    <w:link w:val="16"/>
    <w:rsid w:val="00313A8D"/>
    <w:rPr>
      <w:rFonts w:ascii="Cambria" w:hAnsi="Cambria"/>
      <w:sz w:val="24"/>
    </w:rPr>
  </w:style>
  <w:style w:type="numbering" w:customStyle="1" w:styleId="6">
    <w:name w:val="Стиль6"/>
    <w:uiPriority w:val="99"/>
    <w:rsid w:val="003C37D1"/>
    <w:pPr>
      <w:numPr>
        <w:numId w:val="6"/>
      </w:numPr>
    </w:pPr>
  </w:style>
  <w:style w:type="character" w:styleId="af5">
    <w:name w:val="Subtle Emphasis"/>
    <w:basedOn w:val="a0"/>
    <w:uiPriority w:val="19"/>
    <w:qFormat/>
    <w:rsid w:val="00ED4A10"/>
    <w:rPr>
      <w:i/>
      <w:iCs/>
      <w:color w:val="404040" w:themeColor="text1" w:themeTint="BF"/>
    </w:rPr>
  </w:style>
  <w:style w:type="paragraph" w:styleId="af6">
    <w:name w:val="Balloon Text"/>
    <w:basedOn w:val="a"/>
    <w:link w:val="af7"/>
    <w:uiPriority w:val="99"/>
    <w:semiHidden/>
    <w:unhideWhenUsed/>
    <w:rsid w:val="0038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3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EF91-C0D9-4B19-B3A8-7F843B69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93</Pages>
  <Words>27081</Words>
  <Characters>154366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Filin</dc:creator>
  <cp:lastModifiedBy>User</cp:lastModifiedBy>
  <cp:revision>56</cp:revision>
  <dcterms:created xsi:type="dcterms:W3CDTF">2022-03-24T10:27:00Z</dcterms:created>
  <dcterms:modified xsi:type="dcterms:W3CDTF">2025-03-21T10:39:00Z</dcterms:modified>
</cp:coreProperties>
</file>