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35" w:rsidRDefault="00E44935" w:rsidP="00ED39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7C77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общественной территории: </w:t>
      </w:r>
      <w:r w:rsidR="00ED39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устройство пешеходной зоны на площади Октябрьской в районе дома 1</w:t>
      </w:r>
      <w:r w:rsidRPr="00E449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городского округа Кохма</w:t>
      </w:r>
    </w:p>
    <w:p w:rsidR="00E44935" w:rsidRPr="00E44935" w:rsidRDefault="00E44935" w:rsidP="00E449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44935" w:rsidRPr="000F2ACB" w:rsidRDefault="00E44935" w:rsidP="00E44935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</w:t>
      </w:r>
      <w:r w:rsidR="00D05686">
        <w:rPr>
          <w:rFonts w:ascii="Times New Roman" w:hAnsi="Times New Roman" w:cs="Times New Roman"/>
          <w:sz w:val="28"/>
          <w:szCs w:val="28"/>
        </w:rPr>
        <w:t xml:space="preserve">пешеходной зоны </w:t>
      </w:r>
      <w:r w:rsidR="00ED392B">
        <w:rPr>
          <w:rFonts w:ascii="Times New Roman" w:hAnsi="Times New Roman" w:cs="Times New Roman"/>
          <w:sz w:val="28"/>
          <w:szCs w:val="28"/>
        </w:rPr>
        <w:t>площади Октябрьской в районе дома 1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Pr="000F2ACB">
        <w:rPr>
          <w:rFonts w:ascii="Times New Roman" w:hAnsi="Times New Roman" w:cs="Times New Roman"/>
          <w:sz w:val="28"/>
          <w:szCs w:val="28"/>
        </w:rPr>
        <w:t xml:space="preserve">, количество благополучателей – </w:t>
      </w:r>
      <w:r w:rsidR="0051491A">
        <w:rPr>
          <w:rFonts w:ascii="Times New Roman" w:hAnsi="Times New Roman" w:cs="Times New Roman"/>
          <w:sz w:val="28"/>
          <w:szCs w:val="28"/>
        </w:rPr>
        <w:t>3 5</w:t>
      </w:r>
      <w:r w:rsidR="00ED392B">
        <w:rPr>
          <w:rFonts w:ascii="Times New Roman" w:hAnsi="Times New Roman" w:cs="Times New Roman"/>
          <w:sz w:val="28"/>
          <w:szCs w:val="28"/>
        </w:rPr>
        <w:t>50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 w:rsidR="00ED392B">
        <w:rPr>
          <w:rFonts w:ascii="Times New Roman" w:hAnsi="Times New Roman" w:cs="Times New Roman"/>
          <w:sz w:val="28"/>
          <w:szCs w:val="28"/>
        </w:rPr>
        <w:t>1 172</w:t>
      </w:r>
      <w:r w:rsidR="0051491A">
        <w:rPr>
          <w:rFonts w:ascii="Times New Roman" w:hAnsi="Times New Roman" w:cs="Times New Roman"/>
          <w:sz w:val="28"/>
          <w:szCs w:val="28"/>
        </w:rPr>
        <w:t> </w:t>
      </w:r>
      <w:r w:rsidR="00ED392B">
        <w:rPr>
          <w:rFonts w:ascii="Times New Roman" w:hAnsi="Times New Roman" w:cs="Times New Roman"/>
          <w:sz w:val="28"/>
          <w:szCs w:val="28"/>
        </w:rPr>
        <w:t>900</w:t>
      </w:r>
      <w:r w:rsidR="0051491A">
        <w:rPr>
          <w:rFonts w:ascii="Times New Roman" w:hAnsi="Times New Roman" w:cs="Times New Roman"/>
          <w:sz w:val="28"/>
          <w:szCs w:val="28"/>
        </w:rPr>
        <w:t>,00</w:t>
      </w:r>
      <w:r w:rsidR="007C7734" w:rsidRPr="007C7734">
        <w:rPr>
          <w:rFonts w:ascii="Times New Roman" w:hAnsi="Times New Roman" w:cs="Times New Roman"/>
          <w:sz w:val="24"/>
          <w:szCs w:val="24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</w:t>
      </w:r>
      <w:r w:rsidR="00C91542">
        <w:rPr>
          <w:rFonts w:ascii="Times New Roman" w:hAnsi="Times New Roman" w:cs="Times New Roman"/>
          <w:sz w:val="28"/>
          <w:szCs w:val="28"/>
        </w:rPr>
        <w:t>тие спонсоров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C91542">
        <w:rPr>
          <w:rFonts w:ascii="Times New Roman" w:hAnsi="Times New Roman" w:cs="Times New Roman"/>
          <w:sz w:val="28"/>
          <w:szCs w:val="28"/>
        </w:rPr>
        <w:t>ООО «</w:t>
      </w:r>
      <w:r w:rsidR="00ED392B">
        <w:rPr>
          <w:rFonts w:ascii="Times New Roman" w:hAnsi="Times New Roman" w:cs="Times New Roman"/>
          <w:sz w:val="28"/>
          <w:szCs w:val="28"/>
        </w:rPr>
        <w:t>Монолит</w:t>
      </w:r>
      <w:r w:rsidR="00C91542">
        <w:rPr>
          <w:rFonts w:ascii="Times New Roman" w:hAnsi="Times New Roman" w:cs="Times New Roman"/>
          <w:sz w:val="28"/>
          <w:szCs w:val="28"/>
        </w:rPr>
        <w:t xml:space="preserve">», </w:t>
      </w:r>
      <w:r w:rsidR="00ED392B">
        <w:rPr>
          <w:rFonts w:ascii="Times New Roman" w:hAnsi="Times New Roman" w:cs="Times New Roman"/>
          <w:sz w:val="28"/>
          <w:szCs w:val="28"/>
        </w:rPr>
        <w:t>ИП Пожидаев Д.В</w:t>
      </w:r>
      <w:r w:rsidR="00C91542">
        <w:rPr>
          <w:rFonts w:ascii="Times New Roman" w:hAnsi="Times New Roman" w:cs="Times New Roman"/>
          <w:sz w:val="28"/>
          <w:szCs w:val="28"/>
        </w:rPr>
        <w:t>. П</w:t>
      </w:r>
      <w:r w:rsidRPr="000F2ACB">
        <w:rPr>
          <w:rFonts w:ascii="Times New Roman" w:hAnsi="Times New Roman" w:cs="Times New Roman"/>
          <w:sz w:val="28"/>
          <w:szCs w:val="28"/>
        </w:rPr>
        <w:t xml:space="preserve">ланируемые сроки реализации проекта – </w:t>
      </w:r>
      <w:r w:rsidR="00C91542">
        <w:rPr>
          <w:rFonts w:ascii="Times New Roman" w:hAnsi="Times New Roman" w:cs="Times New Roman"/>
          <w:sz w:val="28"/>
          <w:szCs w:val="28"/>
        </w:rPr>
        <w:t>2024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44935" w:rsidRDefault="00E44935" w:rsidP="00E44935"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>дизайн-проект:</w:t>
      </w:r>
    </w:p>
    <w:p w:rsidR="00E44935" w:rsidRDefault="00D05686" w:rsidP="00E44935">
      <w:r>
        <w:rPr>
          <w:noProof/>
          <w:lang w:eastAsia="ru-RU"/>
        </w:rPr>
        <w:drawing>
          <wp:inline distT="0" distB="0" distL="0" distR="0">
            <wp:extent cx="4149725" cy="4934689"/>
            <wp:effectExtent l="19050" t="0" r="3175" b="0"/>
            <wp:docPr id="2" name="Рисунок 1" descr="\\filessrv.ivckohma.local\Управление строительства и ЖКХ\КОМФОРТНАЯ СРЕДА\МЕСТНЫЕ ИНИЦИАТИВЫ\ИП 2024\площадь Октябрьская 1 этап\photo_2023-12-26_13-34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площадь Октябрьская 1 этап\photo_2023-12-26_13-34-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493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DB1" w:rsidRDefault="00F67DB1"/>
    <w:p w:rsidR="006C5733" w:rsidRDefault="006C5733" w:rsidP="006C5733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ED392B" w:rsidRPr="00DC4951" w:rsidRDefault="00ED392B" w:rsidP="00ED392B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26"/>
      <w:bookmarkEnd w:id="0"/>
      <w:r w:rsidRPr="00DC4951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 развития территорий муниципальных</w:t>
      </w:r>
    </w:p>
    <w:p w:rsidR="00ED392B" w:rsidRPr="00DC4951" w:rsidRDefault="00ED392B" w:rsidP="00ED39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51">
        <w:rPr>
          <w:rFonts w:ascii="Times New Roman" w:hAnsi="Times New Roman" w:cs="Times New Roman"/>
          <w:b/>
          <w:sz w:val="24"/>
          <w:szCs w:val="24"/>
        </w:rPr>
        <w:t xml:space="preserve">образований Ивановской области, </w:t>
      </w:r>
      <w:proofErr w:type="gramStart"/>
      <w:r w:rsidRPr="00DC4951">
        <w:rPr>
          <w:rFonts w:ascii="Times New Roman" w:hAnsi="Times New Roman" w:cs="Times New Roman"/>
          <w:b/>
          <w:sz w:val="24"/>
          <w:szCs w:val="24"/>
        </w:rPr>
        <w:t>основанного</w:t>
      </w:r>
      <w:proofErr w:type="gramEnd"/>
      <w:r w:rsidRPr="00DC4951">
        <w:rPr>
          <w:rFonts w:ascii="Times New Roman" w:hAnsi="Times New Roman" w:cs="Times New Roman"/>
          <w:b/>
          <w:sz w:val="24"/>
          <w:szCs w:val="24"/>
        </w:rPr>
        <w:t xml:space="preserve"> на местных</w:t>
      </w:r>
    </w:p>
    <w:p w:rsidR="00ED392B" w:rsidRDefault="00ED392B" w:rsidP="00ED39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951">
        <w:rPr>
          <w:rFonts w:ascii="Times New Roman" w:hAnsi="Times New Roman" w:cs="Times New Roman"/>
          <w:b/>
          <w:sz w:val="24"/>
          <w:szCs w:val="24"/>
        </w:rPr>
        <w:t>инициативах</w:t>
      </w:r>
      <w:proofErr w:type="gramEnd"/>
      <w:r w:rsidRPr="00DC4951">
        <w:rPr>
          <w:rFonts w:ascii="Times New Roman" w:hAnsi="Times New Roman" w:cs="Times New Roman"/>
          <w:b/>
          <w:sz w:val="24"/>
          <w:szCs w:val="24"/>
        </w:rPr>
        <w:t xml:space="preserve"> (инициативного проекта) (далее - проект)</w:t>
      </w:r>
    </w:p>
    <w:p w:rsidR="00ED392B" w:rsidRPr="00DC4951" w:rsidRDefault="00ED392B" w:rsidP="00ED392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883"/>
        <w:gridCol w:w="3969"/>
      </w:tblGrid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3969" w:type="dxa"/>
          </w:tcPr>
          <w:p w:rsidR="00ED392B" w:rsidRPr="000017DB" w:rsidRDefault="00ED392B" w:rsidP="00656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447BB4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территории: </w:t>
            </w:r>
            <w:r w:rsidRPr="000017D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пешеходной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017DB">
              <w:rPr>
                <w:rFonts w:ascii="Times New Roman" w:hAnsi="Times New Roman" w:cs="Times New Roman"/>
                <w:sz w:val="24"/>
                <w:szCs w:val="24"/>
              </w:rPr>
              <w:t>площади Октябрьской в районе дома 1 городского округа Кохма</w:t>
            </w:r>
            <w:r w:rsidRPr="000017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(1 этап)</w:t>
            </w:r>
          </w:p>
          <w:p w:rsidR="00ED392B" w:rsidRDefault="00ED392B" w:rsidP="006565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3969" w:type="dxa"/>
          </w:tcPr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Игоревич – представитель инициативной группы</w:t>
            </w:r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Елена Михайловна</w:t>
            </w:r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 Дмитрий Александрович Купреева Виктория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Иванчикина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Патоска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Валерий Валентинович</w:t>
            </w:r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ED392B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Николай Петрович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3969" w:type="dxa"/>
          </w:tcPr>
          <w:p w:rsidR="00ED392B" w:rsidRPr="00ED392B" w:rsidRDefault="00ED392B" w:rsidP="00656555">
            <w:pPr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Площадь Октябрьская является центром города.</w:t>
            </w:r>
          </w:p>
          <w:p w:rsidR="00ED392B" w:rsidRPr="003F060B" w:rsidRDefault="00ED392B" w:rsidP="00656555">
            <w:r w:rsidRPr="00ED392B">
              <w:rPr>
                <w:rFonts w:ascii="Times New Roman" w:hAnsi="Times New Roman" w:cs="Times New Roman"/>
              </w:rPr>
              <w:t xml:space="preserve">В настоящее время площадь не привлекает на свою территорию людей ввиду отсутствия грамотного благоустройства и точек притяжения. Кроме этого, в результате анализа была выявлена несостоятельность основных входов на площадь с точки зрения взаимодействия с окружающей застройкой и пешеходных связей. Благоустройству территории </w:t>
            </w:r>
            <w:proofErr w:type="gramStart"/>
            <w:r w:rsidRPr="00ED392B">
              <w:rPr>
                <w:rFonts w:ascii="Times New Roman" w:hAnsi="Times New Roman" w:cs="Times New Roman"/>
              </w:rPr>
              <w:t>придаст городу красивый облик и должна</w:t>
            </w:r>
            <w:proofErr w:type="gramEnd"/>
            <w:r w:rsidRPr="00ED392B">
              <w:rPr>
                <w:rFonts w:ascii="Times New Roman" w:hAnsi="Times New Roman" w:cs="Times New Roman"/>
              </w:rPr>
              <w:t xml:space="preserve"> стать центром притяжения для городских сообществ с зонами отдыха.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3969" w:type="dxa"/>
          </w:tcPr>
          <w:p w:rsidR="00ED392B" w:rsidRPr="00537C11" w:rsidRDefault="00ED392B" w:rsidP="006565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11">
              <w:rPr>
                <w:rFonts w:ascii="Times New Roman" w:hAnsi="Times New Roman" w:cs="Times New Roman"/>
                <w:sz w:val="24"/>
                <w:szCs w:val="24"/>
              </w:rPr>
              <w:t>Благоустройство исторического центра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Формирование общественного пространства с культурными функциональными зонами, отвечающими запросу жителей. Переосмысление территории бывшего рынка, с преобразованием в дальнейшем улично-дорожной сети.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3969" w:type="dxa"/>
          </w:tcPr>
          <w:p w:rsidR="00ED392B" w:rsidRPr="00ED392B" w:rsidRDefault="00ED392B" w:rsidP="00656555">
            <w:pPr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Благоустройство центра города предполагает развитие зоны отдыха  путем обустройства пешеходной зоны, в дальнейшем размещение малых архитектурных форм и озеленении, освещении данной территории.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3 550 человек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постоянно проживающего на территории муниципального образования, по состоянию 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30 592 человек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3969" w:type="dxa"/>
          </w:tcPr>
          <w:p w:rsidR="00ED392B" w:rsidRPr="00ED392B" w:rsidRDefault="00ED392B" w:rsidP="00656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1. Подготовка территории.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2. Снос аварийных деревьев.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2. Установка тротуарной плитки в центре площади.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3. Уборка территории от строительного мусора.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>Данный проект планирует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 завершить до 1 сентября 2024</w:t>
            </w: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3969" w:type="dxa"/>
          </w:tcPr>
          <w:p w:rsidR="00ED392B" w:rsidRPr="002976DC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Трудовое участие жителей будет выражаться в уборке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Трудовое участие 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ИП Пожидаев Д.В. будет выражаться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 вывозе мусора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предоставлении инвентаря.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1 172 900 руб.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153 935 руб. / 13,1 %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средств инициативных платежей (без учета сре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аждан, поддержавших проект), руб./доля софинансирования в общем объеме </w:t>
            </w: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соответствующего проекта, %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10 000 руб. / 0,9 %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 / 1,0%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996 965 руб. / 85 %</w:t>
            </w:r>
          </w:p>
        </w:tc>
      </w:tr>
      <w:tr w:rsidR="00ED392B" w:rsidRPr="00DC4951" w:rsidTr="00656555">
        <w:tc>
          <w:tcPr>
            <w:tcW w:w="566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83" w:type="dxa"/>
          </w:tcPr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Способы информирования населения о практике поддержки инициативных проектов, о проекте.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</w:t>
            </w:r>
            <w:proofErr w:type="spell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скриншотов</w:t>
            </w:r>
            <w:proofErr w:type="spell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интернет-страниц</w:t>
            </w:r>
            <w:proofErr w:type="spellEnd"/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ED392B" w:rsidRPr="00DC4951" w:rsidRDefault="00ED392B" w:rsidP="006565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отбора проектов развития территорий муниципальных образований Ивановской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основанных на местных инициативах (инициативных проектов)</w:t>
            </w:r>
          </w:p>
        </w:tc>
        <w:tc>
          <w:tcPr>
            <w:tcW w:w="3969" w:type="dxa"/>
          </w:tcPr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1.Газета «Кохомский вестник»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№ 82 от 27.10.2023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№ 83 от 01.11.2023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№ 94 от 08.12.2023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№ 98 от 22.12.2023</w:t>
            </w:r>
          </w:p>
          <w:p w:rsidR="00ED392B" w:rsidRP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ED392B">
              <w:rPr>
                <w:rFonts w:ascii="Times New Roman" w:hAnsi="Times New Roman" w:cs="Times New Roman"/>
              </w:rPr>
              <w:t>2. Размещение информации в группе Администрация городского округа Кохма в социальных сетях (в одноклассниках и в контакте)</w:t>
            </w:r>
          </w:p>
          <w:p w:rsid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ED392B" w:rsidRDefault="00ED392B" w:rsidP="00656555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>
              <w:t xml:space="preserve"> </w:t>
            </w:r>
            <w:hyperlink r:id="rId6" w:history="1">
              <w:r w:rsidRPr="00064271">
                <w:rPr>
                  <w:rStyle w:val="a5"/>
                  <w:sz w:val="20"/>
                  <w:szCs w:val="20"/>
                </w:rPr>
                <w:t>https://vk.com/wall-164014743_1455</w:t>
              </w:r>
            </w:hyperlink>
          </w:p>
          <w:p w:rsidR="00ED392B" w:rsidRPr="001F695F" w:rsidRDefault="00ED392B" w:rsidP="00656555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ED392B" w:rsidRPr="00DC4951" w:rsidRDefault="00ED392B" w:rsidP="00656555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017535" w:rsidRDefault="00017535">
      <w:pPr>
        <w:rPr>
          <w:rFonts w:ascii="Times New Roman" w:hAnsi="Times New Roman" w:cs="Times New Roman"/>
          <w:sz w:val="24"/>
          <w:szCs w:val="24"/>
        </w:rPr>
      </w:pPr>
    </w:p>
    <w:p w:rsidR="00ED392B" w:rsidRDefault="00ED392B">
      <w:pPr>
        <w:rPr>
          <w:rFonts w:ascii="Times New Roman" w:hAnsi="Times New Roman" w:cs="Times New Roman"/>
          <w:sz w:val="24"/>
          <w:szCs w:val="24"/>
        </w:rPr>
      </w:pPr>
    </w:p>
    <w:p w:rsidR="00ED392B" w:rsidRDefault="00ED392B">
      <w:pPr>
        <w:rPr>
          <w:rFonts w:ascii="Times New Roman" w:hAnsi="Times New Roman" w:cs="Times New Roman"/>
          <w:sz w:val="24"/>
          <w:szCs w:val="24"/>
        </w:rPr>
      </w:pPr>
    </w:p>
    <w:p w:rsidR="00ED392B" w:rsidRDefault="00ED392B">
      <w:pPr>
        <w:rPr>
          <w:rFonts w:ascii="Times New Roman" w:hAnsi="Times New Roman" w:cs="Times New Roman"/>
          <w:sz w:val="24"/>
          <w:szCs w:val="24"/>
        </w:rPr>
      </w:pPr>
    </w:p>
    <w:p w:rsidR="00017535" w:rsidRPr="00017535" w:rsidRDefault="00017535">
      <w:pPr>
        <w:rPr>
          <w:rFonts w:ascii="Times New Roman" w:hAnsi="Times New Roman" w:cs="Times New Roman"/>
          <w:sz w:val="24"/>
          <w:szCs w:val="24"/>
        </w:rPr>
      </w:pPr>
      <w:r w:rsidRPr="00017535"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территории:</w:t>
      </w:r>
    </w:p>
    <w:p w:rsidR="00E44935" w:rsidRDefault="00ED392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4" name="Рисунок 2" descr="\\filessrv.ivckohma.local\Управление строительства и ЖКХ\КОМФОРТНАЯ СРЕДА\МЕСТНЫЕ ИНИЦИАТИВЫ\ИП 2024\площадь Октябрьская 1 этап\20230413_11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площадь Октябрьская 1 этап\20230413_113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935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935"/>
    <w:rsid w:val="00017535"/>
    <w:rsid w:val="00136220"/>
    <w:rsid w:val="001A0E9D"/>
    <w:rsid w:val="002375E4"/>
    <w:rsid w:val="0051491A"/>
    <w:rsid w:val="006C5733"/>
    <w:rsid w:val="0075667B"/>
    <w:rsid w:val="007C7734"/>
    <w:rsid w:val="0098258E"/>
    <w:rsid w:val="009E6F61"/>
    <w:rsid w:val="00C830DF"/>
    <w:rsid w:val="00C91542"/>
    <w:rsid w:val="00D05686"/>
    <w:rsid w:val="00E44935"/>
    <w:rsid w:val="00E913E6"/>
    <w:rsid w:val="00ED392B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9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4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E44935"/>
    <w:rPr>
      <w:color w:val="0000FF"/>
      <w:u w:val="single"/>
    </w:rPr>
  </w:style>
  <w:style w:type="paragraph" w:styleId="a6">
    <w:name w:val="No Spacing"/>
    <w:uiPriority w:val="1"/>
    <w:qFormat/>
    <w:rsid w:val="00ED39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4014743_1455" TargetMode="External"/><Relationship Id="rId5" Type="http://schemas.openxmlformats.org/officeDocument/2006/relationships/hyperlink" Target="mailto:stroygkh@kohma37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8</cp:revision>
  <dcterms:created xsi:type="dcterms:W3CDTF">2023-03-17T07:11:00Z</dcterms:created>
  <dcterms:modified xsi:type="dcterms:W3CDTF">2024-01-12T08:09:00Z</dcterms:modified>
</cp:coreProperties>
</file>