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94" w:rsidRPr="006B1694" w:rsidRDefault="006B1694" w:rsidP="006B1694">
      <w:pPr>
        <w:pStyle w:val="a3"/>
        <w:tabs>
          <w:tab w:val="left" w:pos="709"/>
        </w:tabs>
        <w:ind w:firstLine="709"/>
        <w:jc w:val="center"/>
        <w:rPr>
          <w:b/>
          <w:color w:val="000000"/>
          <w:sz w:val="28"/>
          <w:szCs w:val="28"/>
        </w:rPr>
      </w:pPr>
      <w:r w:rsidRPr="006B1694">
        <w:rPr>
          <w:b/>
          <w:color w:val="000000"/>
          <w:sz w:val="28"/>
          <w:szCs w:val="28"/>
        </w:rPr>
        <w:t>Уведомление об общественном обсуждении и проекта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городского округа Кохма на 202</w:t>
      </w:r>
      <w:r w:rsidR="00630AA0">
        <w:rPr>
          <w:b/>
          <w:color w:val="000000"/>
          <w:sz w:val="28"/>
          <w:szCs w:val="28"/>
        </w:rPr>
        <w:t>5</w:t>
      </w:r>
      <w:r w:rsidRPr="006B1694">
        <w:rPr>
          <w:b/>
          <w:color w:val="000000"/>
          <w:sz w:val="28"/>
          <w:szCs w:val="28"/>
        </w:rPr>
        <w:t xml:space="preserve"> год</w:t>
      </w:r>
    </w:p>
    <w:p w:rsidR="006B1694" w:rsidRPr="006B1694" w:rsidRDefault="006B1694" w:rsidP="006B1694">
      <w:pPr>
        <w:pStyle w:val="a3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0"/>
          <w:szCs w:val="20"/>
        </w:rPr>
      </w:pPr>
      <w:r w:rsidRPr="006B1694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городского округа Кохма, в лице </w:t>
      </w:r>
      <w:r w:rsidR="00467AAD">
        <w:rPr>
          <w:color w:val="000000"/>
          <w:sz w:val="28"/>
          <w:szCs w:val="28"/>
        </w:rPr>
        <w:t xml:space="preserve">контрольного органа – </w:t>
      </w:r>
      <w:r>
        <w:rPr>
          <w:color w:val="000000"/>
          <w:sz w:val="28"/>
          <w:szCs w:val="28"/>
        </w:rPr>
        <w:t>комитета по управлению муниципальным имуществом и муниципальным заказам администрации городского округа Кохма,</w:t>
      </w:r>
      <w:r w:rsidRPr="006B1694">
        <w:rPr>
          <w:color w:val="000000"/>
          <w:sz w:val="28"/>
          <w:szCs w:val="28"/>
        </w:rPr>
        <w:t xml:space="preserve"> сообщает, что в соответствии с требованиями постановления Правительства Р</w:t>
      </w:r>
      <w:r w:rsidR="00467AAD">
        <w:rPr>
          <w:color w:val="000000"/>
          <w:sz w:val="28"/>
          <w:szCs w:val="28"/>
        </w:rPr>
        <w:t xml:space="preserve">оссийской </w:t>
      </w:r>
      <w:r w:rsidRPr="006B1694">
        <w:rPr>
          <w:color w:val="000000"/>
          <w:sz w:val="28"/>
          <w:szCs w:val="28"/>
        </w:rPr>
        <w:t>Ф</w:t>
      </w:r>
      <w:r w:rsidR="00467AAD">
        <w:rPr>
          <w:color w:val="000000"/>
          <w:sz w:val="28"/>
          <w:szCs w:val="28"/>
        </w:rPr>
        <w:t>едерации</w:t>
      </w:r>
      <w:r w:rsidRPr="006B1694">
        <w:rPr>
          <w:color w:val="000000"/>
          <w:sz w:val="28"/>
          <w:szCs w:val="28"/>
        </w:rPr>
        <w:t xml:space="preserve">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1 октября </w:t>
      </w:r>
      <w:r w:rsidR="008E794C">
        <w:rPr>
          <w:color w:val="000000"/>
          <w:sz w:val="28"/>
          <w:szCs w:val="28"/>
        </w:rPr>
        <w:t>202</w:t>
      </w:r>
      <w:r w:rsidR="00630AA0">
        <w:rPr>
          <w:color w:val="000000"/>
          <w:sz w:val="28"/>
          <w:szCs w:val="28"/>
        </w:rPr>
        <w:t>4</w:t>
      </w:r>
      <w:r w:rsidR="008E794C">
        <w:rPr>
          <w:color w:val="000000"/>
          <w:sz w:val="28"/>
          <w:szCs w:val="28"/>
        </w:rPr>
        <w:t xml:space="preserve"> года по </w:t>
      </w:r>
      <w:r w:rsidR="00630AA0">
        <w:rPr>
          <w:color w:val="000000"/>
          <w:sz w:val="28"/>
          <w:szCs w:val="28"/>
        </w:rPr>
        <w:t>31</w:t>
      </w:r>
      <w:r w:rsidR="008E794C">
        <w:rPr>
          <w:color w:val="000000"/>
          <w:sz w:val="28"/>
          <w:szCs w:val="28"/>
        </w:rPr>
        <w:t xml:space="preserve"> </w:t>
      </w:r>
      <w:r w:rsidR="00630AA0">
        <w:rPr>
          <w:color w:val="000000"/>
          <w:sz w:val="28"/>
          <w:szCs w:val="28"/>
        </w:rPr>
        <w:t>октября</w:t>
      </w:r>
      <w:r w:rsidR="008E794C">
        <w:rPr>
          <w:color w:val="000000"/>
          <w:sz w:val="28"/>
          <w:szCs w:val="28"/>
        </w:rPr>
        <w:t xml:space="preserve"> 202</w:t>
      </w:r>
      <w:r w:rsidR="00630AA0">
        <w:rPr>
          <w:color w:val="000000"/>
          <w:sz w:val="28"/>
          <w:szCs w:val="28"/>
        </w:rPr>
        <w:t>4</w:t>
      </w:r>
      <w:r w:rsidRPr="006B1694">
        <w:rPr>
          <w:color w:val="000000"/>
          <w:sz w:val="28"/>
          <w:szCs w:val="28"/>
        </w:rPr>
        <w:t xml:space="preserve"> года проводится </w:t>
      </w:r>
      <w:r>
        <w:rPr>
          <w:color w:val="000000"/>
          <w:sz w:val="28"/>
          <w:szCs w:val="28"/>
        </w:rPr>
        <w:t>общественн</w:t>
      </w:r>
      <w:r w:rsidR="00630AA0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обсуждени</w:t>
      </w:r>
      <w:r w:rsidR="00630AA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проекта Программ</w:t>
      </w:r>
      <w:r w:rsidR="00467AAD">
        <w:rPr>
          <w:color w:val="000000"/>
          <w:sz w:val="28"/>
          <w:szCs w:val="28"/>
        </w:rPr>
        <w:t>ы</w:t>
      </w:r>
      <w:r w:rsidRPr="006B1694">
        <w:rPr>
          <w:color w:val="00000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</w:t>
      </w:r>
      <w:r w:rsidR="008E794C">
        <w:rPr>
          <w:color w:val="000000"/>
          <w:sz w:val="28"/>
          <w:szCs w:val="28"/>
        </w:rPr>
        <w:t xml:space="preserve"> городского округа Кохма на 202</w:t>
      </w:r>
      <w:r w:rsidR="00630AA0">
        <w:rPr>
          <w:color w:val="000000"/>
          <w:sz w:val="28"/>
          <w:szCs w:val="28"/>
        </w:rPr>
        <w:t>5</w:t>
      </w:r>
      <w:r w:rsidRPr="006B1694">
        <w:rPr>
          <w:color w:val="000000"/>
          <w:sz w:val="28"/>
          <w:szCs w:val="28"/>
        </w:rPr>
        <w:t xml:space="preserve"> год (далее – проект программы профилактики).</w:t>
      </w:r>
      <w:bookmarkStart w:id="0" w:name="_GoBack"/>
      <w:bookmarkEnd w:id="0"/>
    </w:p>
    <w:p w:rsidR="006B1694" w:rsidRPr="00630AA0" w:rsidRDefault="006B1694" w:rsidP="006B1694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B1694">
        <w:rPr>
          <w:color w:val="000000"/>
          <w:sz w:val="28"/>
          <w:szCs w:val="28"/>
        </w:rPr>
        <w:t xml:space="preserve">В целях </w:t>
      </w:r>
      <w:r>
        <w:rPr>
          <w:color w:val="000000"/>
          <w:sz w:val="28"/>
          <w:szCs w:val="28"/>
        </w:rPr>
        <w:t>общественного обсуждения проект</w:t>
      </w:r>
      <w:r w:rsidRPr="006B1694">
        <w:rPr>
          <w:color w:val="000000"/>
          <w:sz w:val="28"/>
          <w:szCs w:val="28"/>
        </w:rPr>
        <w:t xml:space="preserve"> программы профилактики размещен на официальном сайте </w:t>
      </w:r>
      <w:r>
        <w:rPr>
          <w:color w:val="000000"/>
          <w:sz w:val="28"/>
          <w:szCs w:val="28"/>
        </w:rPr>
        <w:t>городского округа Кохма</w:t>
      </w:r>
      <w:r w:rsidRPr="006B1694">
        <w:rPr>
          <w:color w:val="000000"/>
          <w:sz w:val="28"/>
          <w:szCs w:val="28"/>
        </w:rPr>
        <w:t xml:space="preserve"> в информационно-телекоммуникационной сети «Интернет» в подразделе «Земельный контроль» раздела «Муниципальный контроль»</w:t>
      </w:r>
      <w:r>
        <w:rPr>
          <w:color w:val="000000"/>
          <w:sz w:val="28"/>
          <w:szCs w:val="28"/>
        </w:rPr>
        <w:t>.</w:t>
      </w:r>
      <w:r w:rsidR="00467AAD">
        <w:rPr>
          <w:color w:val="000000"/>
          <w:sz w:val="28"/>
          <w:szCs w:val="28"/>
        </w:rPr>
        <w:t xml:space="preserve"> Ссылка </w:t>
      </w:r>
      <w:r w:rsidR="00630AA0" w:rsidRPr="00630AA0">
        <w:rPr>
          <w:sz w:val="28"/>
          <w:szCs w:val="28"/>
        </w:rPr>
        <w:t>https://kohma37.ru/pages/munitsipalnyy-kontrol/zemelnyy-kontrol/</w:t>
      </w:r>
      <w:r w:rsidR="00467AAD" w:rsidRPr="00630AA0">
        <w:rPr>
          <w:sz w:val="28"/>
          <w:szCs w:val="28"/>
        </w:rPr>
        <w:t>.</w:t>
      </w:r>
    </w:p>
    <w:p w:rsidR="00467AAD" w:rsidRDefault="006B1694" w:rsidP="00467AAD">
      <w:pPr>
        <w:pStyle w:val="a3"/>
        <w:spacing w:before="0" w:beforeAutospacing="0" w:after="0" w:afterAutospacing="0" w:line="276" w:lineRule="auto"/>
        <w:ind w:firstLine="708"/>
        <w:jc w:val="both"/>
        <w:rPr>
          <w:b/>
          <w:sz w:val="28"/>
          <w:szCs w:val="28"/>
          <w:u w:val="single"/>
        </w:rPr>
      </w:pPr>
      <w:r w:rsidRPr="00467AAD">
        <w:rPr>
          <w:b/>
          <w:sz w:val="28"/>
          <w:szCs w:val="28"/>
          <w:u w:val="single"/>
        </w:rPr>
        <w:t xml:space="preserve">Предложения принимаются с </w:t>
      </w:r>
      <w:r w:rsidR="00467AAD">
        <w:rPr>
          <w:b/>
          <w:sz w:val="28"/>
          <w:szCs w:val="28"/>
          <w:u w:val="single"/>
        </w:rPr>
        <w:t>01.10.202</w:t>
      </w:r>
      <w:r w:rsidR="00630AA0">
        <w:rPr>
          <w:b/>
          <w:sz w:val="28"/>
          <w:szCs w:val="28"/>
          <w:u w:val="single"/>
        </w:rPr>
        <w:t>4</w:t>
      </w:r>
      <w:r w:rsidR="00467AAD">
        <w:rPr>
          <w:b/>
          <w:sz w:val="28"/>
          <w:szCs w:val="28"/>
          <w:u w:val="single"/>
        </w:rPr>
        <w:t xml:space="preserve"> по </w:t>
      </w:r>
      <w:r w:rsidR="00630AA0">
        <w:rPr>
          <w:b/>
          <w:sz w:val="28"/>
          <w:szCs w:val="28"/>
          <w:u w:val="single"/>
        </w:rPr>
        <w:t>31</w:t>
      </w:r>
      <w:r w:rsidR="00467AAD">
        <w:rPr>
          <w:b/>
          <w:sz w:val="28"/>
          <w:szCs w:val="28"/>
          <w:u w:val="single"/>
        </w:rPr>
        <w:t>.1</w:t>
      </w:r>
      <w:r w:rsidR="00630AA0">
        <w:rPr>
          <w:b/>
          <w:sz w:val="28"/>
          <w:szCs w:val="28"/>
          <w:u w:val="single"/>
        </w:rPr>
        <w:t>0</w:t>
      </w:r>
      <w:r w:rsidR="00467AAD">
        <w:rPr>
          <w:b/>
          <w:sz w:val="28"/>
          <w:szCs w:val="28"/>
          <w:u w:val="single"/>
        </w:rPr>
        <w:t>.202</w:t>
      </w:r>
      <w:r w:rsidR="00630AA0">
        <w:rPr>
          <w:b/>
          <w:sz w:val="28"/>
          <w:szCs w:val="28"/>
          <w:u w:val="single"/>
        </w:rPr>
        <w:t>4</w:t>
      </w:r>
      <w:r w:rsidR="00467AAD">
        <w:rPr>
          <w:b/>
          <w:sz w:val="28"/>
          <w:szCs w:val="28"/>
          <w:u w:val="single"/>
        </w:rPr>
        <w:t>.</w:t>
      </w:r>
    </w:p>
    <w:p w:rsidR="006B1694" w:rsidRPr="006B1694" w:rsidRDefault="00467AAD" w:rsidP="00467AAD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0"/>
          <w:szCs w:val="20"/>
        </w:rPr>
      </w:pPr>
      <w:r w:rsidRPr="00467AAD">
        <w:rPr>
          <w:sz w:val="28"/>
          <w:szCs w:val="28"/>
        </w:rPr>
        <w:t>Спо</w:t>
      </w:r>
      <w:r>
        <w:rPr>
          <w:sz w:val="28"/>
          <w:szCs w:val="28"/>
        </w:rPr>
        <w:t>с</w:t>
      </w:r>
      <w:r w:rsidR="006B1694" w:rsidRPr="00467AAD">
        <w:rPr>
          <w:color w:val="000000"/>
          <w:sz w:val="28"/>
          <w:szCs w:val="28"/>
        </w:rPr>
        <w:t>обы</w:t>
      </w:r>
      <w:r w:rsidR="006B1694" w:rsidRPr="006B1694">
        <w:rPr>
          <w:color w:val="000000"/>
          <w:sz w:val="28"/>
          <w:szCs w:val="28"/>
        </w:rPr>
        <w:t xml:space="preserve"> подачи предложений по итогам рассмотрения:</w:t>
      </w:r>
    </w:p>
    <w:p w:rsidR="006B1694" w:rsidRPr="006B1694" w:rsidRDefault="006B1694" w:rsidP="006B169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0"/>
          <w:szCs w:val="20"/>
        </w:rPr>
      </w:pPr>
      <w:r w:rsidRPr="006B1694">
        <w:rPr>
          <w:color w:val="000000"/>
          <w:sz w:val="28"/>
          <w:szCs w:val="28"/>
        </w:rPr>
        <w:t xml:space="preserve">- почтовым отправлением: </w:t>
      </w:r>
      <w:r>
        <w:rPr>
          <w:color w:val="000000"/>
          <w:sz w:val="28"/>
          <w:szCs w:val="28"/>
        </w:rPr>
        <w:t>153510</w:t>
      </w:r>
      <w:r w:rsidRPr="006B169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Ивановская область, г. Кохма, </w:t>
      </w:r>
      <w:r w:rsidR="00467A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ул. Октябрьская, д. 38</w:t>
      </w:r>
      <w:r w:rsidR="00630AA0">
        <w:rPr>
          <w:color w:val="000000"/>
          <w:sz w:val="28"/>
          <w:szCs w:val="28"/>
        </w:rPr>
        <w:t>, 2 этаж</w:t>
      </w:r>
      <w:r>
        <w:rPr>
          <w:color w:val="000000"/>
          <w:sz w:val="28"/>
          <w:szCs w:val="28"/>
        </w:rPr>
        <w:t xml:space="preserve"> – комитет по управлению муниципальным имуществом и муниципальным заказам администрации городского округа Кохма.</w:t>
      </w:r>
    </w:p>
    <w:p w:rsidR="006B1694" w:rsidRDefault="006B1694" w:rsidP="006B169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6B1694">
        <w:rPr>
          <w:color w:val="000000"/>
          <w:sz w:val="28"/>
          <w:szCs w:val="28"/>
        </w:rPr>
        <w:t>- письмом на адрес электронной почты: kumi@kohma37.ru</w:t>
      </w:r>
      <w:r>
        <w:rPr>
          <w:color w:val="000000"/>
          <w:sz w:val="28"/>
          <w:szCs w:val="28"/>
        </w:rPr>
        <w:t>.</w:t>
      </w:r>
    </w:p>
    <w:p w:rsidR="006B1694" w:rsidRPr="006B1694" w:rsidRDefault="006B1694" w:rsidP="006B1694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0"/>
          <w:szCs w:val="20"/>
        </w:rPr>
      </w:pPr>
      <w:r w:rsidRPr="006B1694">
        <w:rPr>
          <w:color w:val="000000"/>
          <w:sz w:val="28"/>
          <w:szCs w:val="28"/>
        </w:rPr>
        <w:t>Поданные в период общественного обсуждения предложения рассматриваются контрольным органом</w:t>
      </w:r>
      <w:r>
        <w:rPr>
          <w:color w:val="000000"/>
          <w:sz w:val="28"/>
          <w:szCs w:val="28"/>
        </w:rPr>
        <w:t xml:space="preserve"> (комитетом по управлению муниципальным имуществом и муниципальным заказам администрации городского округа Кохма)</w:t>
      </w:r>
      <w:r w:rsidRPr="006B1694">
        <w:rPr>
          <w:color w:val="000000"/>
          <w:sz w:val="28"/>
          <w:szCs w:val="28"/>
        </w:rPr>
        <w:t xml:space="preserve"> с 1 ноября по 1 декабря 202</w:t>
      </w:r>
      <w:r w:rsidR="00630AA0">
        <w:rPr>
          <w:color w:val="000000"/>
          <w:sz w:val="28"/>
          <w:szCs w:val="28"/>
        </w:rPr>
        <w:t>4</w:t>
      </w:r>
      <w:r w:rsidRPr="006B1694">
        <w:rPr>
          <w:color w:val="000000"/>
          <w:sz w:val="28"/>
          <w:szCs w:val="28"/>
        </w:rPr>
        <w:t xml:space="preserve"> года.</w:t>
      </w:r>
    </w:p>
    <w:p w:rsidR="00E7413B" w:rsidRPr="006B1694" w:rsidRDefault="00E7413B">
      <w:pPr>
        <w:rPr>
          <w:rFonts w:ascii="Times New Roman" w:hAnsi="Times New Roman" w:cs="Times New Roman"/>
          <w:sz w:val="28"/>
          <w:szCs w:val="28"/>
        </w:rPr>
      </w:pPr>
    </w:p>
    <w:sectPr w:rsidR="00E7413B" w:rsidRPr="006B1694" w:rsidSect="00E7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94"/>
    <w:rsid w:val="00103F28"/>
    <w:rsid w:val="00467AAD"/>
    <w:rsid w:val="00630AA0"/>
    <w:rsid w:val="006B1694"/>
    <w:rsid w:val="008E794C"/>
    <w:rsid w:val="00E7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67A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67A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34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845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8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4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143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mv-belova</dc:creator>
  <cp:lastModifiedBy>mv-belova</cp:lastModifiedBy>
  <cp:revision>5</cp:revision>
  <dcterms:created xsi:type="dcterms:W3CDTF">2023-09-27T08:08:00Z</dcterms:created>
  <dcterms:modified xsi:type="dcterms:W3CDTF">2024-10-02T14:36:00Z</dcterms:modified>
</cp:coreProperties>
</file>