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6F" w:rsidRPr="007F0FE6" w:rsidRDefault="00B75C6F">
      <w:pPr>
        <w:pStyle w:val="1"/>
        <w:rPr>
          <w:color w:val="auto"/>
        </w:rPr>
      </w:pPr>
      <w:r w:rsidRPr="007F0FE6">
        <w:rPr>
          <w:color w:val="auto"/>
        </w:rPr>
        <w:fldChar w:fldCharType="begin"/>
      </w:r>
      <w:r w:rsidRPr="007F0FE6">
        <w:rPr>
          <w:color w:val="auto"/>
        </w:rPr>
        <w:instrText>HYPERLINK "garantF1://72599370.0"</w:instrText>
      </w:r>
      <w:r w:rsidRPr="007F0FE6">
        <w:rPr>
          <w:color w:val="auto"/>
        </w:rPr>
        <w:fldChar w:fldCharType="separate"/>
      </w:r>
      <w:r w:rsidR="00BA07C7" w:rsidRPr="007F0FE6">
        <w:rPr>
          <w:rStyle w:val="a4"/>
          <w:color w:val="auto"/>
        </w:rPr>
        <w:t>Постановление Администрации городского округа Кохма Ивановской области</w:t>
      </w:r>
      <w:r w:rsidR="00BA07C7" w:rsidRPr="007F0FE6">
        <w:rPr>
          <w:rStyle w:val="a4"/>
          <w:color w:val="auto"/>
        </w:rPr>
        <w:br/>
        <w:t>от 2 июля 2012 г. N 607</w:t>
      </w:r>
      <w:r w:rsidR="00BA07C7" w:rsidRPr="007F0FE6">
        <w:rPr>
          <w:rStyle w:val="a4"/>
          <w:color w:val="auto"/>
        </w:rPr>
        <w:b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Pr="007F0FE6">
        <w:rPr>
          <w:color w:val="auto"/>
        </w:rPr>
        <w:fldChar w:fldCharType="end"/>
      </w:r>
    </w:p>
    <w:p w:rsidR="00B75C6F" w:rsidRPr="007F0FE6" w:rsidRDefault="00BA07C7">
      <w:pPr>
        <w:pStyle w:val="ab"/>
        <w:rPr>
          <w:color w:val="auto"/>
        </w:rPr>
      </w:pPr>
      <w:r w:rsidRPr="007F0FE6">
        <w:rPr>
          <w:color w:val="auto"/>
        </w:rPr>
        <w:t xml:space="preserve">С изменениями и дополнениями </w:t>
      </w:r>
      <w:proofErr w:type="gramStart"/>
      <w:r w:rsidRPr="007F0FE6">
        <w:rPr>
          <w:color w:val="auto"/>
        </w:rPr>
        <w:t>от</w:t>
      </w:r>
      <w:proofErr w:type="gramEnd"/>
      <w:r w:rsidRPr="007F0FE6">
        <w:rPr>
          <w:color w:val="auto"/>
        </w:rPr>
        <w:t>:</w:t>
      </w:r>
    </w:p>
    <w:p w:rsidR="00B75C6F" w:rsidRPr="007F0FE6" w:rsidRDefault="00BA07C7">
      <w:pPr>
        <w:pStyle w:val="a6"/>
        <w:rPr>
          <w:color w:val="auto"/>
        </w:rPr>
      </w:pPr>
      <w:r w:rsidRPr="007F0FE6">
        <w:rPr>
          <w:color w:val="auto"/>
        </w:rPr>
        <w:t>19 августа 2014 г., 30 июня 2016 г., 14 июня 2019 г.</w:t>
      </w:r>
    </w:p>
    <w:p w:rsidR="00B75C6F" w:rsidRPr="007F0FE6" w:rsidRDefault="00B75C6F"/>
    <w:p w:rsidR="00B75C6F" w:rsidRPr="007F0FE6" w:rsidRDefault="00BA07C7">
      <w:pPr>
        <w:pStyle w:val="a8"/>
        <w:rPr>
          <w:color w:val="auto"/>
          <w:sz w:val="16"/>
          <w:szCs w:val="16"/>
        </w:rPr>
      </w:pPr>
      <w:bookmarkStart w:id="0" w:name="sub_999"/>
      <w:r w:rsidRPr="007F0FE6">
        <w:rPr>
          <w:color w:val="auto"/>
          <w:sz w:val="16"/>
          <w:szCs w:val="16"/>
        </w:rPr>
        <w:t>Информация об изменениях:</w:t>
      </w:r>
    </w:p>
    <w:bookmarkEnd w:id="0"/>
    <w:p w:rsidR="00B75C6F" w:rsidRPr="007F0FE6" w:rsidRDefault="00BA07C7">
      <w:pPr>
        <w:pStyle w:val="a9"/>
        <w:rPr>
          <w:color w:val="auto"/>
        </w:rPr>
      </w:pPr>
      <w:r w:rsidRPr="007F0FE6">
        <w:rPr>
          <w:color w:val="auto"/>
        </w:rPr>
        <w:t xml:space="preserve">Преамбула изменена. - </w:t>
      </w:r>
      <w:hyperlink r:id="rId5" w:history="1">
        <w:r w:rsidRPr="007F0FE6">
          <w:rPr>
            <w:rStyle w:val="a4"/>
            <w:color w:val="auto"/>
          </w:rPr>
          <w:t>Постановление</w:t>
        </w:r>
      </w:hyperlink>
      <w:r w:rsidRPr="007F0FE6">
        <w:rPr>
          <w:color w:val="auto"/>
        </w:rPr>
        <w:t xml:space="preserve"> Администрации городского округа Кохма Ивановской области от 30 июня 2016 г. N 468</w:t>
      </w:r>
    </w:p>
    <w:p w:rsidR="00B75C6F" w:rsidRPr="007F0FE6" w:rsidRDefault="00B75C6F">
      <w:pPr>
        <w:pStyle w:val="a9"/>
        <w:rPr>
          <w:color w:val="auto"/>
        </w:rPr>
      </w:pPr>
      <w:hyperlink r:id="rId6" w:history="1">
        <w:r w:rsidR="00BA07C7" w:rsidRPr="007F0FE6">
          <w:rPr>
            <w:rStyle w:val="a4"/>
            <w:color w:val="auto"/>
          </w:rPr>
          <w:t>См. предыдущую редакцию</w:t>
        </w:r>
      </w:hyperlink>
    </w:p>
    <w:p w:rsidR="00B75C6F" w:rsidRPr="007F0FE6" w:rsidRDefault="00BA07C7">
      <w:proofErr w:type="gramStart"/>
      <w:r w:rsidRPr="007F0FE6">
        <w:t xml:space="preserve">В соответствии с федеральными законами </w:t>
      </w:r>
      <w:hyperlink r:id="rId7" w:history="1">
        <w:r w:rsidRPr="007F0FE6">
          <w:rPr>
            <w:rStyle w:val="a4"/>
            <w:color w:val="auto"/>
          </w:rPr>
          <w:t>от 06.10.2003 N 131-ФЗ</w:t>
        </w:r>
      </w:hyperlink>
      <w:r w:rsidRPr="007F0FE6">
        <w:t xml:space="preserve"> "Об общих принципах организации местного самоуправления в Российской Федерации", </w:t>
      </w:r>
      <w:hyperlink r:id="rId8" w:history="1">
        <w:r w:rsidRPr="007F0FE6">
          <w:rPr>
            <w:rStyle w:val="a4"/>
            <w:color w:val="auto"/>
          </w:rPr>
          <w:t>от 27.07.2006 N 152-ФЗ</w:t>
        </w:r>
      </w:hyperlink>
      <w:r w:rsidRPr="007F0FE6">
        <w:t xml:space="preserve"> "О персональных данных", </w:t>
      </w:r>
      <w:hyperlink r:id="rId9" w:history="1">
        <w:r w:rsidRPr="007F0FE6">
          <w:rPr>
            <w:rStyle w:val="a4"/>
            <w:color w:val="auto"/>
          </w:rPr>
          <w:t>от 27.07.2010 N 210-ФЗ</w:t>
        </w:r>
      </w:hyperlink>
      <w:r w:rsidRPr="007F0FE6">
        <w:t xml:space="preserve"> "Об организации предоставления государственных и муниципальных услуг", </w:t>
      </w:r>
      <w:hyperlink r:id="rId10" w:history="1">
        <w:r w:rsidRPr="007F0FE6">
          <w:rPr>
            <w:rStyle w:val="a4"/>
            <w:color w:val="auto"/>
          </w:rPr>
          <w:t>постановлением</w:t>
        </w:r>
      </w:hyperlink>
      <w:r w:rsidRPr="007F0FE6">
        <w:t xml:space="preserve"> администрации городского округа Кохма от 18.10.2011 N 626 "Об утверждении Порядка разработки и утверждения административных регламентов предоставления муниципальных услуг" постановляю</w:t>
      </w:r>
      <w:proofErr w:type="gramEnd"/>
    </w:p>
    <w:p w:rsidR="00B75C6F" w:rsidRPr="007F0FE6" w:rsidRDefault="00BA07C7">
      <w:bookmarkStart w:id="1" w:name="sub_1"/>
      <w:r w:rsidRPr="007F0FE6">
        <w:t xml:space="preserve">1. Утвердить </w:t>
      </w:r>
      <w:hyperlink w:anchor="sub_1000" w:history="1">
        <w:r w:rsidRPr="007F0FE6">
          <w:rPr>
            <w:rStyle w:val="a4"/>
            <w:color w:val="auto"/>
          </w:rPr>
          <w:t>административный регламент</w:t>
        </w:r>
      </w:hyperlink>
      <w:r w:rsidRPr="007F0FE6">
        <w:t xml:space="preserve"> предоставления муниципальной услуги "Выдача копий архивных документов, подтверждающих право на владение землей" (прилагается).</w:t>
      </w:r>
    </w:p>
    <w:p w:rsidR="00B75C6F" w:rsidRPr="007F0FE6" w:rsidRDefault="00BA07C7">
      <w:bookmarkStart w:id="2" w:name="sub_2"/>
      <w:bookmarkEnd w:id="1"/>
      <w:r w:rsidRPr="007F0FE6">
        <w:t xml:space="preserve">2. Настоящее постановление вступает в силу со дня его </w:t>
      </w:r>
      <w:hyperlink r:id="rId11" w:history="1">
        <w:r w:rsidRPr="007F0FE6">
          <w:rPr>
            <w:rStyle w:val="a4"/>
            <w:color w:val="auto"/>
          </w:rPr>
          <w:t>официального опубликования</w:t>
        </w:r>
      </w:hyperlink>
      <w:r w:rsidRPr="007F0FE6">
        <w:t>.</w:t>
      </w:r>
    </w:p>
    <w:p w:rsidR="00B75C6F" w:rsidRPr="007F0FE6" w:rsidRDefault="00BA07C7">
      <w:bookmarkStart w:id="3" w:name="sub_3"/>
      <w:bookmarkEnd w:id="2"/>
      <w:r w:rsidRPr="007F0FE6">
        <w:t xml:space="preserve">3. </w:t>
      </w:r>
      <w:hyperlink r:id="rId12" w:history="1">
        <w:r w:rsidRPr="007F0FE6">
          <w:rPr>
            <w:rStyle w:val="a4"/>
            <w:color w:val="auto"/>
          </w:rPr>
          <w:t>Опубликовать</w:t>
        </w:r>
      </w:hyperlink>
      <w:r w:rsidRPr="007F0FE6">
        <w:t xml:space="preserve"> настоящее постановление в газете "</w:t>
      </w:r>
      <w:proofErr w:type="spellStart"/>
      <w:r w:rsidRPr="007F0FE6">
        <w:t>Кохомский</w:t>
      </w:r>
      <w:proofErr w:type="spellEnd"/>
      <w:r w:rsidRPr="007F0FE6">
        <w:t xml:space="preserve"> вестник" и разместить на официальном сайте городского округа Кохма в сети Интернет.</w:t>
      </w:r>
    </w:p>
    <w:p w:rsidR="00B75C6F" w:rsidRPr="007F0FE6" w:rsidRDefault="00BA07C7">
      <w:pPr>
        <w:pStyle w:val="a8"/>
        <w:rPr>
          <w:color w:val="auto"/>
          <w:sz w:val="16"/>
          <w:szCs w:val="16"/>
        </w:rPr>
      </w:pPr>
      <w:bookmarkStart w:id="4" w:name="sub_4"/>
      <w:bookmarkEnd w:id="3"/>
      <w:r w:rsidRPr="007F0FE6">
        <w:rPr>
          <w:color w:val="auto"/>
          <w:sz w:val="16"/>
          <w:szCs w:val="16"/>
        </w:rPr>
        <w:t>Информация об изменениях:</w:t>
      </w:r>
    </w:p>
    <w:bookmarkEnd w:id="4"/>
    <w:p w:rsidR="00B75C6F" w:rsidRPr="007F0FE6" w:rsidRDefault="00BA07C7">
      <w:pPr>
        <w:pStyle w:val="a9"/>
        <w:rPr>
          <w:color w:val="auto"/>
        </w:rPr>
      </w:pPr>
      <w:r w:rsidRPr="007F0FE6">
        <w:rPr>
          <w:color w:val="auto"/>
        </w:rPr>
        <w:t xml:space="preserve">Пункт 4 изменен. - </w:t>
      </w:r>
      <w:hyperlink r:id="rId13" w:history="1">
        <w:r w:rsidRPr="007F0FE6">
          <w:rPr>
            <w:rStyle w:val="a4"/>
            <w:color w:val="auto"/>
          </w:rPr>
          <w:t>Постановление</w:t>
        </w:r>
      </w:hyperlink>
      <w:r w:rsidRPr="007F0FE6">
        <w:rPr>
          <w:color w:val="auto"/>
        </w:rPr>
        <w:t xml:space="preserve"> Администрации городского округа Кохма Ивановской области от 30 июня 2016 г. N 468</w:t>
      </w:r>
    </w:p>
    <w:p w:rsidR="00B75C6F" w:rsidRPr="007F0FE6" w:rsidRDefault="00B75C6F">
      <w:pPr>
        <w:pStyle w:val="a9"/>
        <w:rPr>
          <w:color w:val="auto"/>
        </w:rPr>
      </w:pPr>
      <w:hyperlink r:id="rId14" w:history="1">
        <w:r w:rsidR="00BA07C7" w:rsidRPr="007F0FE6">
          <w:rPr>
            <w:rStyle w:val="a4"/>
            <w:color w:val="auto"/>
          </w:rPr>
          <w:t>См. предыдущую редакцию</w:t>
        </w:r>
      </w:hyperlink>
    </w:p>
    <w:p w:rsidR="00B75C6F" w:rsidRPr="007F0FE6" w:rsidRDefault="00BA07C7">
      <w:r w:rsidRPr="007F0FE6">
        <w:t>4. Ответственность за исполнение настоящего постановления возложить на комитет по управлению муниципальным имуществом и муниципальным заказам администрации городского округа Кохма.</w:t>
      </w:r>
    </w:p>
    <w:p w:rsidR="00B75C6F" w:rsidRPr="007F0FE6" w:rsidRDefault="00B75C6F"/>
    <w:p w:rsidR="00B75C6F" w:rsidRPr="007F0FE6" w:rsidRDefault="00BA07C7">
      <w:pPr>
        <w:ind w:firstLine="0"/>
      </w:pPr>
      <w:r w:rsidRPr="007F0FE6">
        <w:t>Глава администрации</w:t>
      </w:r>
    </w:p>
    <w:tbl>
      <w:tblPr>
        <w:tblW w:w="0" w:type="auto"/>
        <w:tblInd w:w="108" w:type="dxa"/>
        <w:tblLook w:val="0000"/>
      </w:tblPr>
      <w:tblGrid>
        <w:gridCol w:w="6666"/>
        <w:gridCol w:w="3333"/>
      </w:tblGrid>
      <w:tr w:rsidR="00B75C6F" w:rsidRPr="007F0FE6">
        <w:tc>
          <w:tcPr>
            <w:tcW w:w="6666" w:type="dxa"/>
            <w:tcBorders>
              <w:top w:val="nil"/>
              <w:left w:val="nil"/>
              <w:bottom w:val="nil"/>
              <w:right w:val="nil"/>
            </w:tcBorders>
          </w:tcPr>
          <w:p w:rsidR="00B75C6F" w:rsidRPr="007F0FE6" w:rsidRDefault="00BA07C7">
            <w:pPr>
              <w:pStyle w:val="ac"/>
            </w:pPr>
            <w:r w:rsidRPr="007F0FE6">
              <w:t>городского округа Кохма</w:t>
            </w:r>
          </w:p>
        </w:tc>
        <w:tc>
          <w:tcPr>
            <w:tcW w:w="3333" w:type="dxa"/>
            <w:tcBorders>
              <w:top w:val="nil"/>
              <w:left w:val="nil"/>
              <w:bottom w:val="nil"/>
              <w:right w:val="nil"/>
            </w:tcBorders>
          </w:tcPr>
          <w:p w:rsidR="00B75C6F" w:rsidRPr="007F0FE6" w:rsidRDefault="00BA07C7">
            <w:pPr>
              <w:pStyle w:val="aa"/>
              <w:jc w:val="right"/>
            </w:pPr>
            <w:r w:rsidRPr="007F0FE6">
              <w:t>А.В. Мельников</w:t>
            </w:r>
          </w:p>
        </w:tc>
      </w:tr>
    </w:tbl>
    <w:p w:rsidR="00B75C6F" w:rsidRPr="007F0FE6" w:rsidRDefault="00B75C6F"/>
    <w:p w:rsidR="00B75C6F" w:rsidRPr="007F0FE6" w:rsidRDefault="00BA07C7">
      <w:pPr>
        <w:pStyle w:val="a8"/>
        <w:rPr>
          <w:color w:val="auto"/>
          <w:sz w:val="16"/>
          <w:szCs w:val="16"/>
        </w:rPr>
      </w:pPr>
      <w:bookmarkStart w:id="5" w:name="sub_1000"/>
      <w:r w:rsidRPr="007F0FE6">
        <w:rPr>
          <w:color w:val="auto"/>
          <w:sz w:val="16"/>
          <w:szCs w:val="16"/>
        </w:rPr>
        <w:t>Информация об изменениях:</w:t>
      </w:r>
    </w:p>
    <w:bookmarkEnd w:id="5"/>
    <w:p w:rsidR="00B75C6F" w:rsidRPr="007F0FE6" w:rsidRDefault="00BA07C7">
      <w:pPr>
        <w:pStyle w:val="a9"/>
        <w:rPr>
          <w:color w:val="auto"/>
        </w:rPr>
      </w:pPr>
      <w:r w:rsidRPr="007F0FE6">
        <w:rPr>
          <w:color w:val="auto"/>
        </w:rPr>
        <w:t xml:space="preserve">Приложение изменено. - </w:t>
      </w:r>
      <w:hyperlink r:id="rId15" w:history="1">
        <w:r w:rsidRPr="007F0FE6">
          <w:rPr>
            <w:rStyle w:val="a4"/>
            <w:color w:val="auto"/>
          </w:rPr>
          <w:t>Постановление</w:t>
        </w:r>
      </w:hyperlink>
      <w:r w:rsidRPr="007F0FE6">
        <w:rPr>
          <w:color w:val="auto"/>
        </w:rPr>
        <w:t xml:space="preserve"> Администрации городского округа Кохма Ивановской области от 14 июня 2019 г. N 441</w:t>
      </w:r>
    </w:p>
    <w:p w:rsidR="00B75C6F" w:rsidRPr="007F0FE6" w:rsidRDefault="00B75C6F">
      <w:pPr>
        <w:pStyle w:val="a9"/>
        <w:rPr>
          <w:color w:val="auto"/>
        </w:rPr>
      </w:pPr>
      <w:hyperlink r:id="rId16" w:history="1">
        <w:r w:rsidR="00BA07C7" w:rsidRPr="007F0FE6">
          <w:rPr>
            <w:rStyle w:val="a4"/>
            <w:color w:val="auto"/>
          </w:rPr>
          <w:t>См. предыдущую редакцию</w:t>
        </w:r>
      </w:hyperlink>
    </w:p>
    <w:p w:rsidR="00B75C6F" w:rsidRPr="007F0FE6" w:rsidRDefault="00BA07C7">
      <w:pPr>
        <w:ind w:firstLine="698"/>
        <w:jc w:val="right"/>
      </w:pPr>
      <w:r w:rsidRPr="007F0FE6">
        <w:rPr>
          <w:rStyle w:val="a3"/>
          <w:color w:val="auto"/>
        </w:rPr>
        <w:t>Приложение</w:t>
      </w:r>
      <w:r w:rsidRPr="007F0FE6">
        <w:rPr>
          <w:rStyle w:val="a3"/>
          <w:color w:val="auto"/>
        </w:rPr>
        <w:br/>
        <w:t xml:space="preserve">к </w:t>
      </w:r>
      <w:hyperlink w:anchor="sub_0" w:history="1">
        <w:r w:rsidRPr="007F0FE6">
          <w:rPr>
            <w:rStyle w:val="a4"/>
            <w:color w:val="auto"/>
          </w:rPr>
          <w:t>постановлению</w:t>
        </w:r>
      </w:hyperlink>
      <w:r w:rsidRPr="007F0FE6">
        <w:rPr>
          <w:rStyle w:val="a3"/>
          <w:color w:val="auto"/>
        </w:rPr>
        <w:br/>
        <w:t>администрации</w:t>
      </w:r>
      <w:r w:rsidRPr="007F0FE6">
        <w:rPr>
          <w:rStyle w:val="a3"/>
          <w:color w:val="auto"/>
        </w:rPr>
        <w:br/>
        <w:t>городского округа Кохма</w:t>
      </w:r>
      <w:r w:rsidRPr="007F0FE6">
        <w:rPr>
          <w:rStyle w:val="a3"/>
          <w:color w:val="auto"/>
        </w:rPr>
        <w:br/>
        <w:t>от 02.07.2012 N 607</w:t>
      </w:r>
    </w:p>
    <w:p w:rsidR="00B75C6F" w:rsidRPr="007F0FE6" w:rsidRDefault="00B75C6F"/>
    <w:p w:rsidR="00B75C6F" w:rsidRPr="007F0FE6" w:rsidRDefault="00BA07C7">
      <w:pPr>
        <w:pStyle w:val="1"/>
        <w:rPr>
          <w:color w:val="auto"/>
        </w:rPr>
      </w:pPr>
      <w:r w:rsidRPr="007F0FE6">
        <w:rPr>
          <w:color w:val="auto"/>
        </w:rPr>
        <w:t>Административный регламент</w:t>
      </w:r>
      <w:r w:rsidRPr="007F0FE6">
        <w:rPr>
          <w:color w:val="auto"/>
        </w:rPr>
        <w:br/>
      </w:r>
      <w:r w:rsidRPr="007F0FE6">
        <w:rPr>
          <w:color w:val="auto"/>
        </w:rPr>
        <w:lastRenderedPageBreak/>
        <w:t>предоставления муниципальной услуги "выдача копий архивных документов, подтверждающих право на владение землей"</w:t>
      </w:r>
    </w:p>
    <w:p w:rsidR="00B75C6F" w:rsidRPr="007F0FE6" w:rsidRDefault="00B75C6F"/>
    <w:p w:rsidR="00B75C6F" w:rsidRPr="007F0FE6" w:rsidRDefault="00BA07C7">
      <w:pPr>
        <w:pStyle w:val="1"/>
        <w:rPr>
          <w:color w:val="auto"/>
        </w:rPr>
      </w:pPr>
      <w:bookmarkStart w:id="6" w:name="sub_100"/>
      <w:r w:rsidRPr="007F0FE6">
        <w:rPr>
          <w:color w:val="auto"/>
        </w:rPr>
        <w:t>1. Общие положения</w:t>
      </w:r>
    </w:p>
    <w:bookmarkEnd w:id="6"/>
    <w:p w:rsidR="00B75C6F" w:rsidRPr="007F0FE6" w:rsidRDefault="00B75C6F"/>
    <w:p w:rsidR="00B75C6F" w:rsidRPr="007F0FE6" w:rsidRDefault="00BA07C7">
      <w:bookmarkStart w:id="7" w:name="sub_101"/>
      <w:r w:rsidRPr="007F0FE6">
        <w:t xml:space="preserve">1.1. 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разработан в соответствии с </w:t>
      </w:r>
      <w:hyperlink r:id="rId17" w:history="1">
        <w:r w:rsidRPr="007F0FE6">
          <w:rPr>
            <w:rStyle w:val="a4"/>
            <w:color w:val="auto"/>
          </w:rPr>
          <w:t>Федеральным законом</w:t>
        </w:r>
      </w:hyperlink>
      <w:r w:rsidRPr="007F0FE6">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bookmarkEnd w:id="7"/>
    <w:p w:rsidR="00B75C6F" w:rsidRPr="007F0FE6" w:rsidRDefault="00BA07C7">
      <w:r w:rsidRPr="007F0FE6">
        <w:t>Предметом регулирования Административного регламента являются отношения, возникающие между физическими и юридическими лицами либо их уполномоченными представителями и администрацией городского округа Кохма, в лице комитета по управлению муниципальным имуществом и муниципальным заказам администрации городского округа Кохма, связанные с предоставлением муниципальной услуги по предоставлению копий архивных документов, подтверждающих право на владение землей.</w:t>
      </w:r>
    </w:p>
    <w:p w:rsidR="00B75C6F" w:rsidRPr="007F0FE6" w:rsidRDefault="00BA07C7">
      <w:r w:rsidRPr="007F0FE6">
        <w:t>Административный регламент устанавливает порядок предоставления муниципальной услуги "Выдача копий архивных документов, подтверждающих право на владение землей" (далее - муниципальная услуга),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w:t>
      </w:r>
    </w:p>
    <w:p w:rsidR="00B75C6F" w:rsidRPr="007F0FE6" w:rsidRDefault="00BA07C7">
      <w:bookmarkStart w:id="8" w:name="sub_102"/>
      <w:r w:rsidRPr="007F0FE6">
        <w:t>1.2. Получателями муниципальной услуги могут быть физические лица, в том числе индивидуальные предприниматели, юридические лица (далее - Заявитель), их уполномоченные представители, которыми являются лица, представляющие интересы Заявителя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B75C6F" w:rsidRPr="007F0FE6" w:rsidRDefault="00BA07C7">
      <w:bookmarkStart w:id="9" w:name="sub_103"/>
      <w:bookmarkEnd w:id="8"/>
      <w:r w:rsidRPr="007F0FE6">
        <w:t>1.3. Информирование заинтересованных лиц о предоставлении муниципальной услуги производится:</w:t>
      </w:r>
    </w:p>
    <w:p w:rsidR="00B75C6F" w:rsidRPr="007F0FE6" w:rsidRDefault="00BA07C7">
      <w:bookmarkStart w:id="10" w:name="sub_131"/>
      <w:bookmarkEnd w:id="9"/>
      <w:r w:rsidRPr="007F0FE6">
        <w:t>1.3.1. Непосредственно в комитете по управлению муниципальным имуществом и муниципальным заказам администрации городского округа Кохма (далее - Комитет), а также с использованием средств телефонной связи, по электронной почте.</w:t>
      </w:r>
    </w:p>
    <w:bookmarkEnd w:id="10"/>
    <w:p w:rsidR="00B75C6F" w:rsidRPr="007F0FE6" w:rsidRDefault="00BA07C7">
      <w:r w:rsidRPr="007F0FE6">
        <w:t>Справочные телефоны: +7 (4932) 93-91-03.</w:t>
      </w:r>
    </w:p>
    <w:p w:rsidR="00B75C6F" w:rsidRPr="007F0FE6" w:rsidRDefault="00BA07C7">
      <w:r w:rsidRPr="007F0FE6">
        <w:t xml:space="preserve">Место нахождения и почтовый адрес Комитета: 153510, Ивановская область, </w:t>
      </w:r>
      <w:proofErr w:type="gramStart"/>
      <w:r w:rsidRPr="007F0FE6">
        <w:t>г</w:t>
      </w:r>
      <w:proofErr w:type="gramEnd"/>
      <w:r w:rsidRPr="007F0FE6">
        <w:t>. Кохма, ул. Октябрьская, д. 38 (второй этаж);</w:t>
      </w:r>
    </w:p>
    <w:p w:rsidR="00B75C6F" w:rsidRPr="007F0FE6" w:rsidRDefault="00BA07C7">
      <w:r w:rsidRPr="007F0FE6">
        <w:t>контактный телефон: +7 (4932) 93-91-03;</w:t>
      </w:r>
    </w:p>
    <w:p w:rsidR="00B75C6F" w:rsidRPr="007F0FE6" w:rsidRDefault="00BA07C7">
      <w:proofErr w:type="spellStart"/>
      <w:proofErr w:type="gramStart"/>
      <w:r w:rsidRPr="007F0FE6">
        <w:t>е</w:t>
      </w:r>
      <w:proofErr w:type="gramEnd"/>
      <w:r w:rsidRPr="007F0FE6">
        <w:t>-mail</w:t>
      </w:r>
      <w:proofErr w:type="spellEnd"/>
      <w:r w:rsidRPr="007F0FE6">
        <w:t xml:space="preserve"> Комитета: </w:t>
      </w:r>
      <w:proofErr w:type="spellStart"/>
      <w:r w:rsidRPr="007F0FE6">
        <w:t>ya.kumi-kohma@yandex.ru</w:t>
      </w:r>
      <w:proofErr w:type="spellEnd"/>
      <w:r w:rsidRPr="007F0FE6">
        <w:t>.</w:t>
      </w:r>
    </w:p>
    <w:p w:rsidR="00B75C6F" w:rsidRPr="007F0FE6" w:rsidRDefault="00BA07C7">
      <w:bookmarkStart w:id="11" w:name="sub_132"/>
      <w:r w:rsidRPr="007F0FE6">
        <w:t>1.3.2. На официальном сайте городского округа Кохма в сети Интернет http://kohma37.ru в подразделе "Административные регламенты" раздела "Нормативные документы".</w:t>
      </w:r>
    </w:p>
    <w:p w:rsidR="00B75C6F" w:rsidRPr="007F0FE6" w:rsidRDefault="00BA07C7">
      <w:bookmarkStart w:id="12" w:name="sub_133"/>
      <w:bookmarkEnd w:id="11"/>
      <w:r w:rsidRPr="007F0FE6">
        <w:t>1.3.3. Информация о порядке предоставления муниципальной услуги также размещается:</w:t>
      </w:r>
    </w:p>
    <w:bookmarkEnd w:id="12"/>
    <w:p w:rsidR="00B75C6F" w:rsidRPr="007F0FE6" w:rsidRDefault="00BA07C7">
      <w:r w:rsidRPr="007F0FE6">
        <w:t>на информационных стендах, установленных в помещениях Комитета, предназначенных для посетителей;</w:t>
      </w:r>
    </w:p>
    <w:p w:rsidR="00B75C6F" w:rsidRPr="007F0FE6" w:rsidRDefault="00BA07C7">
      <w:r w:rsidRPr="007F0FE6">
        <w:t xml:space="preserve">в федеральной государственной информационной системе "Единый портал государственных и муниципальных услуг (функций)" (http://www.gosuslugi.ru) и на Региональном портале государственных и муниципальных услуг (функций) Ивановской </w:t>
      </w:r>
      <w:r w:rsidRPr="007F0FE6">
        <w:lastRenderedPageBreak/>
        <w:t>области (http://pgu.ivanovoobl.ru) (далее - Порталы).</w:t>
      </w:r>
    </w:p>
    <w:p w:rsidR="00B75C6F" w:rsidRPr="007F0FE6" w:rsidRDefault="00BA07C7">
      <w:r w:rsidRPr="007F0FE6">
        <w:t>Информация о предоставлении муниципальной услуги содержит:</w:t>
      </w:r>
    </w:p>
    <w:p w:rsidR="00B75C6F" w:rsidRPr="007F0FE6" w:rsidRDefault="00BA07C7">
      <w:r w:rsidRPr="007F0FE6">
        <w:t>извлечения из нормативных правовых актов, устанавливающих порядок и условия предоставления муниципальной услуги;</w:t>
      </w:r>
    </w:p>
    <w:p w:rsidR="00B75C6F" w:rsidRPr="007F0FE6" w:rsidRDefault="00BA07C7">
      <w:r w:rsidRPr="007F0FE6">
        <w:t>текст Административного регламента с приложениями;</w:t>
      </w:r>
    </w:p>
    <w:p w:rsidR="00B75C6F" w:rsidRPr="007F0FE6" w:rsidRDefault="00BA07C7">
      <w:r w:rsidRPr="007F0FE6">
        <w:t>перечень документов, необходимых для предоставления муниципальной услуги, и требования, предъявляемые к этим документам;</w:t>
      </w:r>
    </w:p>
    <w:p w:rsidR="00B75C6F" w:rsidRPr="007F0FE6" w:rsidRDefault="00BA07C7">
      <w:r w:rsidRPr="007F0FE6">
        <w:t>порядок информирования о ходе предоставления муниципальной услуги;</w:t>
      </w:r>
    </w:p>
    <w:p w:rsidR="00B75C6F" w:rsidRPr="007F0FE6" w:rsidRDefault="00BA07C7">
      <w:r w:rsidRPr="007F0FE6">
        <w:t>порядок обжалования решений и действий (бездействия), принимаемых и осуществляемых в ходе предоставления муниципальной услуги.</w:t>
      </w:r>
    </w:p>
    <w:p w:rsidR="00B75C6F" w:rsidRPr="007F0FE6" w:rsidRDefault="00B75C6F"/>
    <w:p w:rsidR="00B75C6F" w:rsidRPr="007F0FE6" w:rsidRDefault="00BA07C7">
      <w:pPr>
        <w:pStyle w:val="1"/>
        <w:rPr>
          <w:color w:val="auto"/>
        </w:rPr>
      </w:pPr>
      <w:bookmarkStart w:id="13" w:name="sub_200"/>
      <w:r w:rsidRPr="007F0FE6">
        <w:rPr>
          <w:color w:val="auto"/>
        </w:rPr>
        <w:t>2. Стандарт предоставления муниципальной услуги</w:t>
      </w:r>
    </w:p>
    <w:bookmarkEnd w:id="13"/>
    <w:p w:rsidR="00B75C6F" w:rsidRPr="007F0FE6" w:rsidRDefault="00B75C6F"/>
    <w:p w:rsidR="00B75C6F" w:rsidRPr="007F0FE6" w:rsidRDefault="00BA07C7">
      <w:bookmarkStart w:id="14" w:name="sub_201"/>
      <w:r w:rsidRPr="007F0FE6">
        <w:t>2.1. Наименование муниципальной услуги: выдача копий архивных документов, подтверждающих право на владение землей.</w:t>
      </w:r>
    </w:p>
    <w:p w:rsidR="00B75C6F" w:rsidRPr="007F0FE6" w:rsidRDefault="00BA07C7">
      <w:bookmarkStart w:id="15" w:name="sub_202"/>
      <w:bookmarkEnd w:id="14"/>
      <w:r w:rsidRPr="007F0FE6">
        <w:t>2.2. Органом, предоставляющим муниципальную услугу, является администрация городского округа Кохма в лице ее отраслевого (функционального) органа - комитета по управлению муниципальным имуществом и муниципальным заказам администрации городского округа Кохма. Административные действия выполняются специалистами Комитета (далее - специалисты) в соответствии с установленным распределением должностных обязанностей.</w:t>
      </w:r>
    </w:p>
    <w:bookmarkEnd w:id="15"/>
    <w:p w:rsidR="00B75C6F" w:rsidRPr="007F0FE6" w:rsidRDefault="00BA07C7">
      <w:r w:rsidRPr="007F0FE6">
        <w:t>График (режим) работы Комитета:</w:t>
      </w:r>
    </w:p>
    <w:p w:rsidR="00B75C6F" w:rsidRPr="007F0FE6" w:rsidRDefault="00BA07C7">
      <w:r w:rsidRPr="007F0FE6">
        <w:t>понедельник - четверг с 8:30 до 17:30, перерыв на обед с 12:00 до 12:45;</w:t>
      </w:r>
    </w:p>
    <w:p w:rsidR="00B75C6F" w:rsidRPr="007F0FE6" w:rsidRDefault="00BA07C7">
      <w:r w:rsidRPr="007F0FE6">
        <w:t>пятница с 8:30 до 16:30, перерыв на обед с 12:00 до 12:45;</w:t>
      </w:r>
    </w:p>
    <w:p w:rsidR="00B75C6F" w:rsidRPr="007F0FE6" w:rsidRDefault="00BA07C7">
      <w:r w:rsidRPr="007F0FE6">
        <w:t>суббота, воскресенье - выходные дни.</w:t>
      </w:r>
    </w:p>
    <w:p w:rsidR="00B75C6F" w:rsidRPr="007F0FE6" w:rsidRDefault="00BA07C7">
      <w:r w:rsidRPr="007F0FE6">
        <w:t>Прием граждан Комитетом осуществляется в соответствии со следующим графиком:</w:t>
      </w:r>
    </w:p>
    <w:p w:rsidR="00B75C6F" w:rsidRPr="007F0FE6" w:rsidRDefault="00BA07C7">
      <w:r w:rsidRPr="007F0FE6">
        <w:t>среда, пятница с 9:00 до 12:00.</w:t>
      </w:r>
    </w:p>
    <w:p w:rsidR="00B75C6F" w:rsidRPr="007F0FE6" w:rsidRDefault="00BA07C7">
      <w:bookmarkStart w:id="16" w:name="sub_203"/>
      <w:r w:rsidRPr="007F0FE6">
        <w:t>2.3. Результатом предоставления муниципальной услуги является:</w:t>
      </w:r>
    </w:p>
    <w:bookmarkEnd w:id="16"/>
    <w:p w:rsidR="00B75C6F" w:rsidRPr="007F0FE6" w:rsidRDefault="00BA07C7">
      <w:r w:rsidRPr="007F0FE6">
        <w:t>- получение архивных копий договоров аренды земельных участков и соглашений к договорам аренды земельных участков, договоров купли-продажи земельных участков;</w:t>
      </w:r>
    </w:p>
    <w:p w:rsidR="00B75C6F" w:rsidRPr="007F0FE6" w:rsidRDefault="00BA07C7">
      <w:r w:rsidRPr="007F0FE6">
        <w:t>- решение Комитета об отказе в предоставлении муниципальной услуги, подготовленное в форме письма, с указанием причины отказа.</w:t>
      </w:r>
    </w:p>
    <w:p w:rsidR="00B75C6F" w:rsidRPr="007F0FE6" w:rsidRDefault="00BA07C7">
      <w:bookmarkStart w:id="17" w:name="sub_204"/>
      <w:r w:rsidRPr="007F0FE6">
        <w:t xml:space="preserve">2.4. Общий срок предоставления муниципальной услуги не должен превышать 30 (тридцати) календарных дней </w:t>
      </w:r>
      <w:proofErr w:type="gramStart"/>
      <w:r w:rsidRPr="007F0FE6">
        <w:t>с даты регистрации</w:t>
      </w:r>
      <w:proofErr w:type="gramEnd"/>
      <w:r w:rsidRPr="007F0FE6">
        <w:t xml:space="preserve"> заявления в Комитете и при наличии полного пакета документов, предусмотренных </w:t>
      </w:r>
      <w:hyperlink w:anchor="sub_206" w:history="1">
        <w:r w:rsidRPr="007F0FE6">
          <w:rPr>
            <w:rStyle w:val="a4"/>
            <w:color w:val="auto"/>
          </w:rPr>
          <w:t>пунктом 2.6</w:t>
        </w:r>
      </w:hyperlink>
      <w:r w:rsidRPr="007F0FE6">
        <w:t xml:space="preserve"> Административного регламента.</w:t>
      </w:r>
    </w:p>
    <w:p w:rsidR="00B75C6F" w:rsidRPr="007F0FE6" w:rsidRDefault="00BA07C7">
      <w:bookmarkStart w:id="18" w:name="sub_205"/>
      <w:bookmarkEnd w:id="17"/>
      <w:r w:rsidRPr="007F0FE6">
        <w:t>2.5. Правовые основания для предоставления муниципальной услуги:</w:t>
      </w:r>
    </w:p>
    <w:bookmarkEnd w:id="18"/>
    <w:p w:rsidR="00B75C6F" w:rsidRPr="007F0FE6" w:rsidRDefault="00B75C6F">
      <w:r w:rsidRPr="007F0FE6">
        <w:fldChar w:fldCharType="begin"/>
      </w:r>
      <w:r w:rsidR="00BA07C7" w:rsidRPr="007F0FE6">
        <w:instrText>HYPERLINK "garantF1://10064504.0"</w:instrText>
      </w:r>
      <w:r w:rsidRPr="007F0FE6">
        <w:fldChar w:fldCharType="separate"/>
      </w:r>
      <w:r w:rsidR="00BA07C7" w:rsidRPr="007F0FE6">
        <w:rPr>
          <w:rStyle w:val="a4"/>
          <w:color w:val="auto"/>
        </w:rPr>
        <w:t>Федеральный закон</w:t>
      </w:r>
      <w:r w:rsidRPr="007F0FE6">
        <w:fldChar w:fldCharType="end"/>
      </w:r>
      <w:r w:rsidR="00BA07C7" w:rsidRPr="007F0FE6">
        <w:t xml:space="preserve"> от 24.11.1995 N 181-ФЗ "О социальной защите инвалидов в Российской Федерации";</w:t>
      </w:r>
    </w:p>
    <w:p w:rsidR="00B75C6F" w:rsidRPr="007F0FE6" w:rsidRDefault="00B75C6F">
      <w:hyperlink r:id="rId18" w:history="1">
        <w:r w:rsidR="00BA07C7" w:rsidRPr="007F0FE6">
          <w:rPr>
            <w:rStyle w:val="a4"/>
            <w:color w:val="auto"/>
          </w:rPr>
          <w:t>Федеральный закон</w:t>
        </w:r>
      </w:hyperlink>
      <w:r w:rsidR="00BA07C7" w:rsidRPr="007F0FE6">
        <w:t xml:space="preserve"> от 06.10.2003 N 131-ФЗ "Об общих принципах организации местного самоуправления в Российской Федерации";</w:t>
      </w:r>
    </w:p>
    <w:p w:rsidR="00B75C6F" w:rsidRPr="007F0FE6" w:rsidRDefault="00B75C6F">
      <w:hyperlink r:id="rId19" w:history="1">
        <w:r w:rsidR="00BA07C7" w:rsidRPr="007F0FE6">
          <w:rPr>
            <w:rStyle w:val="a4"/>
            <w:color w:val="auto"/>
          </w:rPr>
          <w:t>Федеральный закон</w:t>
        </w:r>
      </w:hyperlink>
      <w:r w:rsidR="00BA07C7" w:rsidRPr="007F0FE6">
        <w:t xml:space="preserve"> от 27.07.2006 N 152-ФЗ "О персональных данных";</w:t>
      </w:r>
    </w:p>
    <w:p w:rsidR="00B75C6F" w:rsidRPr="007F0FE6" w:rsidRDefault="00B75C6F">
      <w:hyperlink r:id="rId20" w:history="1">
        <w:r w:rsidR="00BA07C7" w:rsidRPr="007F0FE6">
          <w:rPr>
            <w:rStyle w:val="a4"/>
            <w:color w:val="auto"/>
          </w:rPr>
          <w:t>Федеральный закон</w:t>
        </w:r>
      </w:hyperlink>
      <w:r w:rsidR="00BA07C7" w:rsidRPr="007F0FE6">
        <w:t xml:space="preserve"> от 27.07.2010 N 210-ФЗ "Об организации предоставления государственных и муниципальных услуг";</w:t>
      </w:r>
    </w:p>
    <w:p w:rsidR="00B75C6F" w:rsidRPr="007F0FE6" w:rsidRDefault="00B75C6F">
      <w:hyperlink r:id="rId21" w:history="1">
        <w:r w:rsidR="00BA07C7" w:rsidRPr="007F0FE6">
          <w:rPr>
            <w:rStyle w:val="a4"/>
            <w:color w:val="auto"/>
          </w:rPr>
          <w:t>Федеральный закон</w:t>
        </w:r>
      </w:hyperlink>
      <w:r w:rsidR="00BA07C7" w:rsidRPr="007F0FE6">
        <w:t xml:space="preserve"> от 06.04.2011 N 63-ФЗ "Об электронной подписи";</w:t>
      </w:r>
    </w:p>
    <w:p w:rsidR="00B75C6F" w:rsidRPr="007F0FE6" w:rsidRDefault="00B75C6F">
      <w:hyperlink r:id="rId22" w:history="1">
        <w:r w:rsidR="00BA07C7" w:rsidRPr="007F0FE6">
          <w:rPr>
            <w:rStyle w:val="a4"/>
            <w:color w:val="auto"/>
          </w:rPr>
          <w:t>постановление</w:t>
        </w:r>
      </w:hyperlink>
      <w:r w:rsidR="00BA07C7" w:rsidRPr="007F0FE6">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75C6F" w:rsidRPr="007F0FE6" w:rsidRDefault="00B75C6F">
      <w:hyperlink r:id="rId23" w:history="1">
        <w:r w:rsidR="00BA07C7" w:rsidRPr="007F0FE6">
          <w:rPr>
            <w:rStyle w:val="a4"/>
            <w:color w:val="auto"/>
          </w:rPr>
          <w:t>Устав</w:t>
        </w:r>
      </w:hyperlink>
      <w:r w:rsidR="00BA07C7" w:rsidRPr="007F0FE6">
        <w:t xml:space="preserve"> городского округа Кохма;</w:t>
      </w:r>
    </w:p>
    <w:p w:rsidR="00B75C6F" w:rsidRPr="007F0FE6" w:rsidRDefault="00B75C6F">
      <w:hyperlink r:id="rId24" w:history="1">
        <w:r w:rsidR="00BA07C7" w:rsidRPr="007F0FE6">
          <w:rPr>
            <w:rStyle w:val="a4"/>
            <w:color w:val="auto"/>
          </w:rPr>
          <w:t>постановление</w:t>
        </w:r>
      </w:hyperlink>
      <w:r w:rsidR="00BA07C7" w:rsidRPr="007F0FE6">
        <w:t xml:space="preserve"> администрации городского округа Кохма от 18.10.2011 N 626 "Об утверждении Порядка разработки и утверждения административных регламентов предоставления муниципальных услуг".</w:t>
      </w:r>
    </w:p>
    <w:p w:rsidR="00B75C6F" w:rsidRPr="007F0FE6" w:rsidRDefault="00BA07C7">
      <w:bookmarkStart w:id="19" w:name="sub_206"/>
      <w:r w:rsidRPr="007F0FE6">
        <w:t>2.6. Исчерпывающий перечень документов, необходимых для предоставления муниципальной услуги.</w:t>
      </w:r>
    </w:p>
    <w:bookmarkEnd w:id="19"/>
    <w:p w:rsidR="00B75C6F" w:rsidRPr="007F0FE6" w:rsidRDefault="00BA07C7">
      <w:r w:rsidRPr="007F0FE6">
        <w:t xml:space="preserve">Для предоставления муниципальной услуги Заявителями </w:t>
      </w:r>
      <w:proofErr w:type="gramStart"/>
      <w:r w:rsidRPr="007F0FE6">
        <w:t>предоставляются следующие документы</w:t>
      </w:r>
      <w:proofErr w:type="gramEnd"/>
      <w:r w:rsidRPr="007F0FE6">
        <w:t>:</w:t>
      </w:r>
    </w:p>
    <w:p w:rsidR="00B75C6F" w:rsidRPr="007F0FE6" w:rsidRDefault="00BA07C7">
      <w:bookmarkStart w:id="20" w:name="sub_261"/>
      <w:r w:rsidRPr="007F0FE6">
        <w:t xml:space="preserve">2.6.1. Заявление о предоставлении муниципальной услуги по форме согласно </w:t>
      </w:r>
      <w:hyperlink w:anchor="sub_1100" w:history="1">
        <w:r w:rsidRPr="007F0FE6">
          <w:rPr>
            <w:rStyle w:val="a4"/>
            <w:color w:val="auto"/>
          </w:rPr>
          <w:t>приложению</w:t>
        </w:r>
      </w:hyperlink>
      <w:r w:rsidRPr="007F0FE6">
        <w:t xml:space="preserve"> к Административному регламенту (на русском языке).</w:t>
      </w:r>
    </w:p>
    <w:p w:rsidR="00B75C6F" w:rsidRPr="007F0FE6" w:rsidRDefault="00BA07C7">
      <w:bookmarkStart w:id="21" w:name="sub_262"/>
      <w:bookmarkEnd w:id="20"/>
      <w:r w:rsidRPr="007F0FE6">
        <w:t>2.6.2. Копия (на русском языке, либо заверенный перевод на русском языке) документа, удостоверяющего личность заявителя, являющегося физическим лицом, либо личность представителя физического или юридического лица.</w:t>
      </w:r>
    </w:p>
    <w:p w:rsidR="00B75C6F" w:rsidRPr="007F0FE6" w:rsidRDefault="00BA07C7">
      <w:bookmarkStart w:id="22" w:name="sub_263"/>
      <w:bookmarkEnd w:id="21"/>
      <w:r w:rsidRPr="007F0FE6">
        <w:t xml:space="preserve">2.6.3. Заверенный перевод </w:t>
      </w:r>
      <w:proofErr w:type="gramStart"/>
      <w:r w:rsidRPr="007F0FE6">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F0FE6">
        <w:t>, если заявителем является иностранное юридическое лицо.</w:t>
      </w:r>
    </w:p>
    <w:p w:rsidR="00B75C6F" w:rsidRPr="007F0FE6" w:rsidRDefault="00BA07C7">
      <w:bookmarkStart w:id="23" w:name="sub_264"/>
      <w:bookmarkEnd w:id="22"/>
      <w:r w:rsidRPr="007F0FE6">
        <w:t>2.6.4.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bookmarkEnd w:id="23"/>
    <w:p w:rsidR="00B75C6F" w:rsidRPr="007F0FE6" w:rsidRDefault="00BA07C7">
      <w:r w:rsidRPr="007F0FE6">
        <w:t>Данные документы Заявители вправе предоставить по собственной инициативе.</w:t>
      </w:r>
    </w:p>
    <w:p w:rsidR="00B75C6F" w:rsidRPr="007F0FE6" w:rsidRDefault="00BA07C7">
      <w:r w:rsidRPr="007F0FE6">
        <w:t>В случае если указанные в настоящем подпункте документы не представлены Заявителем, такие документы запрашиваются Комитетом в порядке межведомственного информационного взаимодействия.</w:t>
      </w:r>
    </w:p>
    <w:p w:rsidR="00B75C6F" w:rsidRPr="007F0FE6" w:rsidRDefault="00BA07C7">
      <w:bookmarkStart w:id="24" w:name="sub_265"/>
      <w:r w:rsidRPr="007F0FE6">
        <w:t>2.6.5. Документ, подтверждающий полномочия представителя Заявителя, в случае, если с заявлением обращается представитель Заявителя (Заявителей).</w:t>
      </w:r>
    </w:p>
    <w:p w:rsidR="00B75C6F" w:rsidRPr="007F0FE6" w:rsidRDefault="00BA07C7">
      <w:bookmarkStart w:id="25" w:name="sub_266"/>
      <w:bookmarkEnd w:id="24"/>
      <w:r w:rsidRPr="007F0FE6">
        <w:t>2.6.6. Комитет не вправе требовать от Заявителя предоставление иных документов, не предусмотренных Административным регламентом.</w:t>
      </w:r>
    </w:p>
    <w:p w:rsidR="00B75C6F" w:rsidRPr="007F0FE6" w:rsidRDefault="00BA07C7">
      <w:bookmarkStart w:id="26" w:name="sub_267"/>
      <w:bookmarkEnd w:id="25"/>
      <w:r w:rsidRPr="007F0FE6">
        <w:t xml:space="preserve">2.6.7. </w:t>
      </w:r>
      <w:proofErr w:type="gramStart"/>
      <w:r w:rsidRPr="007F0FE6">
        <w:t>Комитет не вправе требовать у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структурные подразделения органов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7F0FE6">
        <w:t>.</w:t>
      </w:r>
    </w:p>
    <w:p w:rsidR="00B75C6F" w:rsidRPr="007F0FE6" w:rsidRDefault="00BA07C7">
      <w:bookmarkStart w:id="27" w:name="sub_268"/>
      <w:bookmarkEnd w:id="26"/>
      <w:r w:rsidRPr="007F0FE6">
        <w:t>2.6.8. Представленные документы должны соответствовать следующим требованиям:</w:t>
      </w:r>
    </w:p>
    <w:bookmarkEnd w:id="27"/>
    <w:p w:rsidR="00B75C6F" w:rsidRPr="007F0FE6" w:rsidRDefault="00BA07C7">
      <w:r w:rsidRPr="007F0FE6">
        <w:t>1) текст документа написан разборчиво от руки или при помощи средств электронно-вычислительной техники;</w:t>
      </w:r>
    </w:p>
    <w:p w:rsidR="00B75C6F" w:rsidRPr="007F0FE6" w:rsidRDefault="00BA07C7">
      <w:r w:rsidRPr="007F0FE6">
        <w:t>2) фамилия, имя, отчество (наименование) Заявителя, его место жительства (место нахождения), телефон написаны полностью;</w:t>
      </w:r>
    </w:p>
    <w:p w:rsidR="00B75C6F" w:rsidRPr="007F0FE6" w:rsidRDefault="00BA07C7">
      <w:r w:rsidRPr="007F0FE6">
        <w:t>3) в документах отсутствуют неоговоренные исправления;</w:t>
      </w:r>
    </w:p>
    <w:p w:rsidR="00B75C6F" w:rsidRPr="007F0FE6" w:rsidRDefault="00BA07C7">
      <w:r w:rsidRPr="007F0FE6">
        <w:t>4) документы не исполнены карандашом;</w:t>
      </w:r>
    </w:p>
    <w:p w:rsidR="00B75C6F" w:rsidRPr="007F0FE6" w:rsidRDefault="00BA07C7">
      <w:r w:rsidRPr="007F0FE6">
        <w:t>5) заявление должно быть подписано руководителем юридического лица (для юридических лиц) либо лично Заявителем (для физических лиц).</w:t>
      </w:r>
    </w:p>
    <w:p w:rsidR="00B75C6F" w:rsidRPr="007F0FE6" w:rsidRDefault="00BA07C7">
      <w:bookmarkStart w:id="28" w:name="sub_269"/>
      <w:r w:rsidRPr="007F0FE6">
        <w:t>2.6.9. Заявитель может направить заявление и прилагаемые к нему документы одним из следующих способов:</w:t>
      </w:r>
    </w:p>
    <w:bookmarkEnd w:id="28"/>
    <w:p w:rsidR="00B75C6F" w:rsidRPr="007F0FE6" w:rsidRDefault="00BA07C7">
      <w:r w:rsidRPr="007F0FE6">
        <w:t>1) почтовым отправлением;</w:t>
      </w:r>
    </w:p>
    <w:p w:rsidR="00B75C6F" w:rsidRPr="007F0FE6" w:rsidRDefault="00BA07C7">
      <w:r w:rsidRPr="007F0FE6">
        <w:t>2) при личном обращении;</w:t>
      </w:r>
    </w:p>
    <w:p w:rsidR="00B75C6F" w:rsidRPr="007F0FE6" w:rsidRDefault="00BA07C7">
      <w:r w:rsidRPr="007F0FE6">
        <w:t>3) в электронном виде через Портал.</w:t>
      </w:r>
    </w:p>
    <w:p w:rsidR="00B75C6F" w:rsidRPr="007F0FE6" w:rsidRDefault="00BA07C7">
      <w:bookmarkStart w:id="29" w:name="sub_270"/>
      <w:r w:rsidRPr="007F0FE6">
        <w:t xml:space="preserve">2.6.10. </w:t>
      </w:r>
      <w:proofErr w:type="gramStart"/>
      <w:r w:rsidRPr="007F0FE6">
        <w:t xml:space="preserve">Запрос и необходимые для получения муниципальной услуги документы, </w:t>
      </w:r>
      <w:r w:rsidRPr="007F0FE6">
        <w:lastRenderedPageBreak/>
        <w:t xml:space="preserve">предусмотренные </w:t>
      </w:r>
      <w:hyperlink w:anchor="sub_206" w:history="1">
        <w:r w:rsidRPr="007F0FE6">
          <w:rPr>
            <w:rStyle w:val="a4"/>
            <w:color w:val="auto"/>
          </w:rPr>
          <w:t>пунктом 2.6</w:t>
        </w:r>
      </w:hyperlink>
      <w:r w:rsidRPr="007F0FE6">
        <w:t xml:space="preserve"> Административного регламента, предоставленные Заявителем в электронном виде, удостоверяются с помощью универсальной электронной карты или </w:t>
      </w:r>
      <w:hyperlink r:id="rId25" w:history="1">
        <w:r w:rsidRPr="007F0FE6">
          <w:rPr>
            <w:rStyle w:val="a4"/>
            <w:color w:val="auto"/>
          </w:rPr>
          <w:t>электронной подписи</w:t>
        </w:r>
      </w:hyperlink>
      <w:r w:rsidRPr="007F0FE6">
        <w:t xml:space="preserve"> в соответствии с требованиями </w:t>
      </w:r>
      <w:hyperlink r:id="rId26" w:history="1">
        <w:r w:rsidRPr="007F0FE6">
          <w:rPr>
            <w:rStyle w:val="a4"/>
            <w:color w:val="auto"/>
          </w:rPr>
          <w:t>постановления</w:t>
        </w:r>
      </w:hyperlink>
      <w:r w:rsidRPr="007F0FE6">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29"/>
    <w:p w:rsidR="00B75C6F" w:rsidRPr="007F0FE6" w:rsidRDefault="00BA07C7">
      <w:r w:rsidRPr="007F0FE6">
        <w:t xml:space="preserve">1) заявление и документы, прилагаемые к запросу в виде сканированных копий, удостоверяются </w:t>
      </w:r>
      <w:hyperlink r:id="rId27" w:history="1">
        <w:r w:rsidRPr="007F0FE6">
          <w:rPr>
            <w:rStyle w:val="a4"/>
            <w:color w:val="auto"/>
          </w:rPr>
          <w:t>электронной подписью</w:t>
        </w:r>
      </w:hyperlink>
      <w:r w:rsidRPr="007F0FE6">
        <w:t xml:space="preserve"> Заявителя в соответствии с действующим законодательством;</w:t>
      </w:r>
    </w:p>
    <w:p w:rsidR="00B75C6F" w:rsidRPr="007F0FE6" w:rsidRDefault="00BA07C7">
      <w:r w:rsidRPr="007F0FE6">
        <w:t xml:space="preserve">2) доверенность, подтверждающая правомочие на обращение за получением муниципальной услуги, выданная организацией, удостоверяется </w:t>
      </w:r>
      <w:hyperlink r:id="rId28" w:history="1">
        <w:r w:rsidRPr="007F0FE6">
          <w:rPr>
            <w:rStyle w:val="a4"/>
            <w:color w:val="auto"/>
          </w:rPr>
          <w:t>электронной подписью</w:t>
        </w:r>
      </w:hyperlink>
      <w:r w:rsidRPr="007F0FE6">
        <w:t xml:space="preserve"> правомочного должностного лица организации, а доверенность, выданная физическим лицом, электронной подписью нотариуса в соответствии с действующим законодательством.</w:t>
      </w:r>
    </w:p>
    <w:p w:rsidR="00B75C6F" w:rsidRPr="007F0FE6" w:rsidRDefault="00BA07C7">
      <w:bookmarkStart w:id="30" w:name="sub_2611"/>
      <w:r w:rsidRPr="007F0FE6">
        <w:t>2.6.11. Заявитель несет ответственность за достоверность представленных им сведений, а также документов, в которых они содержатся.</w:t>
      </w:r>
    </w:p>
    <w:p w:rsidR="00B75C6F" w:rsidRPr="007F0FE6" w:rsidRDefault="00BA07C7">
      <w:bookmarkStart w:id="31" w:name="sub_2612"/>
      <w:bookmarkEnd w:id="30"/>
      <w:r w:rsidRPr="007F0FE6">
        <w:t>2.6.12. В заявлении о предоставлении муниципальной услуги также указывается способ получения запрашиваемых документов (по почте либо лично).</w:t>
      </w:r>
    </w:p>
    <w:bookmarkEnd w:id="31"/>
    <w:p w:rsidR="00B75C6F" w:rsidRPr="007F0FE6" w:rsidRDefault="00BA07C7">
      <w:r w:rsidRPr="007F0FE6">
        <w:t>В случае отсутствия в запросе указания на способ получения результата, он направляется посредством почтового отправления.</w:t>
      </w:r>
    </w:p>
    <w:p w:rsidR="00B75C6F" w:rsidRPr="007F0FE6" w:rsidRDefault="00BA07C7">
      <w:bookmarkStart w:id="32" w:name="sub_2613"/>
      <w:r w:rsidRPr="007F0FE6">
        <w:t xml:space="preserve">2.6.13. Кроме того, Заявитель предоставляет своё согласие на обработку персональных данных, согласно </w:t>
      </w:r>
      <w:hyperlink r:id="rId29" w:history="1">
        <w:r w:rsidRPr="007F0FE6">
          <w:rPr>
            <w:rStyle w:val="a4"/>
            <w:color w:val="auto"/>
          </w:rPr>
          <w:t>пункту 4 части 1 статьи 6</w:t>
        </w:r>
      </w:hyperlink>
      <w:r w:rsidRPr="007F0FE6">
        <w:t xml:space="preserve">, </w:t>
      </w:r>
      <w:hyperlink r:id="rId30" w:history="1">
        <w:r w:rsidRPr="007F0FE6">
          <w:rPr>
            <w:rStyle w:val="a4"/>
            <w:color w:val="auto"/>
          </w:rPr>
          <w:t>статьи 9</w:t>
        </w:r>
      </w:hyperlink>
      <w:r w:rsidRPr="007F0FE6">
        <w:t xml:space="preserve"> Федерального закона от 27.07.2006 N 152-ФЗ "О персональных данных", включаемое в текст заявления о предоставлении муниципальной услуги.</w:t>
      </w:r>
    </w:p>
    <w:p w:rsidR="00B75C6F" w:rsidRPr="007F0FE6" w:rsidRDefault="00BA07C7">
      <w:bookmarkStart w:id="33" w:name="sub_207"/>
      <w:bookmarkEnd w:id="32"/>
      <w:r w:rsidRPr="007F0FE6">
        <w:t>2.7. Исчерпывающий перечень оснований для отказа в приеме документов, необходимых для предоставления муниципальной услуги:</w:t>
      </w:r>
    </w:p>
    <w:p w:rsidR="00B75C6F" w:rsidRPr="007F0FE6" w:rsidRDefault="00BA07C7">
      <w:bookmarkStart w:id="34" w:name="sub_271"/>
      <w:bookmarkEnd w:id="33"/>
      <w:r w:rsidRPr="007F0FE6">
        <w:t>2.7.1. Представлены незаверенные копии документов или копии документов, которые должны быть представлены в подлиннике.</w:t>
      </w:r>
    </w:p>
    <w:p w:rsidR="00B75C6F" w:rsidRPr="007F0FE6" w:rsidRDefault="00BA07C7">
      <w:bookmarkStart w:id="35" w:name="sub_272"/>
      <w:bookmarkEnd w:id="34"/>
      <w:r w:rsidRPr="007F0FE6">
        <w:t>2.7.2. С заявлением о предоставлении муниципальной услуги обратилось ненадлежащее лицо.</w:t>
      </w:r>
    </w:p>
    <w:p w:rsidR="00B75C6F" w:rsidRPr="007F0FE6" w:rsidRDefault="00BA07C7">
      <w:bookmarkStart w:id="36" w:name="sub_273"/>
      <w:bookmarkEnd w:id="35"/>
      <w:r w:rsidRPr="007F0FE6">
        <w:t>2.7.3. Текст заявления не поддается прочтению или не подписан уполномоченным лицом.</w:t>
      </w:r>
    </w:p>
    <w:p w:rsidR="00B75C6F" w:rsidRPr="007F0FE6" w:rsidRDefault="00BA07C7">
      <w:bookmarkStart w:id="37" w:name="sub_274"/>
      <w:bookmarkEnd w:id="36"/>
      <w:r w:rsidRPr="007F0FE6">
        <w:t xml:space="preserve">2.7.4. Заявление, поданное в электронном виде, не подписано </w:t>
      </w:r>
      <w:hyperlink r:id="rId31" w:history="1">
        <w:r w:rsidRPr="007F0FE6">
          <w:rPr>
            <w:rStyle w:val="a4"/>
            <w:color w:val="auto"/>
          </w:rPr>
          <w:t>электронной подписью</w:t>
        </w:r>
      </w:hyperlink>
      <w:r w:rsidRPr="007F0FE6">
        <w:t xml:space="preserve"> в соответствии с требованиями действующего законодательства либо не подтверждена его подлинность.</w:t>
      </w:r>
    </w:p>
    <w:p w:rsidR="00B75C6F" w:rsidRPr="007F0FE6" w:rsidRDefault="00BA07C7">
      <w:bookmarkStart w:id="38" w:name="sub_275"/>
      <w:bookmarkEnd w:id="37"/>
      <w:r w:rsidRPr="007F0FE6">
        <w:t>2.7.5.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B75C6F" w:rsidRPr="007F0FE6" w:rsidRDefault="00BA07C7">
      <w:bookmarkStart w:id="39" w:name="sub_276"/>
      <w:bookmarkEnd w:id="38"/>
      <w:r w:rsidRPr="007F0FE6">
        <w:t>2.7.6. Представленные документы не поддаются прочтению.</w:t>
      </w:r>
    </w:p>
    <w:p w:rsidR="00B75C6F" w:rsidRPr="007F0FE6" w:rsidRDefault="00BA07C7">
      <w:bookmarkStart w:id="40" w:name="sub_277"/>
      <w:bookmarkEnd w:id="39"/>
      <w:r w:rsidRPr="007F0FE6">
        <w:t>2.7.7. Письменное обращение или запрос анонимного характера.</w:t>
      </w:r>
    </w:p>
    <w:p w:rsidR="00B75C6F" w:rsidRPr="007F0FE6" w:rsidRDefault="00BA07C7">
      <w:bookmarkStart w:id="41" w:name="sub_208"/>
      <w:bookmarkEnd w:id="40"/>
      <w:r w:rsidRPr="007F0FE6">
        <w:t>2.8.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B75C6F" w:rsidRPr="007F0FE6" w:rsidRDefault="00BA07C7">
      <w:bookmarkStart w:id="42" w:name="sub_209"/>
      <w:bookmarkEnd w:id="41"/>
      <w:r w:rsidRPr="007F0FE6">
        <w:t>2.9.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2"/>
    <w:p w:rsidR="00B75C6F" w:rsidRPr="007F0FE6" w:rsidRDefault="00BA07C7">
      <w:r w:rsidRPr="007F0FE6">
        <w:t>Основания для приостановления предоставления муниципальной услуги отсутствуют.</w:t>
      </w:r>
    </w:p>
    <w:p w:rsidR="00B75C6F" w:rsidRPr="007F0FE6" w:rsidRDefault="00BA07C7">
      <w:r w:rsidRPr="007F0FE6">
        <w:t>Комитет принимает решение об отказе в предоставлении муниципальной услуги по следующим основаниям:</w:t>
      </w:r>
    </w:p>
    <w:p w:rsidR="00B75C6F" w:rsidRPr="007F0FE6" w:rsidRDefault="00BA07C7">
      <w:r w:rsidRPr="007F0FE6">
        <w:t>1) отсутствие запрашиваемых документов в Комитете;</w:t>
      </w:r>
    </w:p>
    <w:p w:rsidR="00B75C6F" w:rsidRPr="007F0FE6" w:rsidRDefault="00BA07C7">
      <w:r w:rsidRPr="007F0FE6">
        <w:lastRenderedPageBreak/>
        <w:t xml:space="preserve">2) несоответствие </w:t>
      </w:r>
      <w:hyperlink r:id="rId32" w:history="1">
        <w:r w:rsidRPr="007F0FE6">
          <w:rPr>
            <w:rStyle w:val="a4"/>
            <w:color w:val="auto"/>
          </w:rPr>
          <w:t>электронной подписи</w:t>
        </w:r>
      </w:hyperlink>
      <w:r w:rsidRPr="007F0FE6">
        <w:t>,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B75C6F" w:rsidRPr="007F0FE6" w:rsidRDefault="00BA07C7">
      <w:r w:rsidRPr="007F0FE6">
        <w:t>Письменный отказ в выдаче копий архивных документов должен быть мотивированным и содержать рекомендации по дальнейшим действиям Заявителя.</w:t>
      </w:r>
    </w:p>
    <w:p w:rsidR="00B75C6F" w:rsidRPr="007F0FE6" w:rsidRDefault="00BA07C7">
      <w:bookmarkStart w:id="43" w:name="sub_210"/>
      <w:r w:rsidRPr="007F0FE6">
        <w:t>2.10. Муниципальная услуга предоставляется бесплатно.</w:t>
      </w:r>
    </w:p>
    <w:p w:rsidR="00B75C6F" w:rsidRPr="007F0FE6" w:rsidRDefault="00BA07C7">
      <w:bookmarkStart w:id="44" w:name="sub_211"/>
      <w:bookmarkEnd w:id="43"/>
      <w:r w:rsidRPr="007F0FE6">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Длительность устного информирования при личном обращении не может превышать 10 минут.</w:t>
      </w:r>
    </w:p>
    <w:p w:rsidR="00B75C6F" w:rsidRPr="007F0FE6" w:rsidRDefault="00BA07C7">
      <w:bookmarkStart w:id="45" w:name="sub_212"/>
      <w:bookmarkEnd w:id="44"/>
      <w:r w:rsidRPr="007F0FE6">
        <w:t>2.12. Срок регистрации запроса о предоставлении муниципальной услуги.</w:t>
      </w:r>
    </w:p>
    <w:bookmarkEnd w:id="45"/>
    <w:p w:rsidR="00B75C6F" w:rsidRPr="007F0FE6" w:rsidRDefault="00BA07C7">
      <w:r w:rsidRPr="007F0FE6">
        <w:t>Поступившие в Комитет заявления и комплекты документов регистрируются в день получения.</w:t>
      </w:r>
    </w:p>
    <w:p w:rsidR="00B75C6F" w:rsidRPr="007F0FE6" w:rsidRDefault="00BA07C7">
      <w:bookmarkStart w:id="46" w:name="sub_213"/>
      <w:r w:rsidRPr="007F0FE6">
        <w:t xml:space="preserve">2.13. </w:t>
      </w:r>
      <w:proofErr w:type="gramStart"/>
      <w:r w:rsidRPr="007F0FE6">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33" w:history="1">
        <w:r w:rsidRPr="007F0FE6">
          <w:rPr>
            <w:rStyle w:val="a4"/>
            <w:color w:val="auto"/>
          </w:rPr>
          <w:t>законодательством</w:t>
        </w:r>
      </w:hyperlink>
      <w:r w:rsidRPr="007F0FE6">
        <w:t xml:space="preserve"> Российской Федерации о социальной защите инвалидов.</w:t>
      </w:r>
      <w:proofErr w:type="gramEnd"/>
    </w:p>
    <w:p w:rsidR="00B75C6F" w:rsidRPr="007F0FE6" w:rsidRDefault="00BA07C7">
      <w:bookmarkStart w:id="47" w:name="sub_2131"/>
      <w:bookmarkEnd w:id="46"/>
      <w:r w:rsidRPr="007F0FE6">
        <w:t>2.13.1. Центральный вход в здание Комитета должен быть оборудован информационной табличкой (вывеской), содержащей полное наименование Комитета.</w:t>
      </w:r>
    </w:p>
    <w:p w:rsidR="00B75C6F" w:rsidRPr="007F0FE6" w:rsidRDefault="00BA07C7">
      <w:bookmarkStart w:id="48" w:name="sub_2132"/>
      <w:bookmarkEnd w:id="47"/>
      <w:r w:rsidRPr="007F0FE6">
        <w:t xml:space="preserve">2.13.2. Прием Заявителей осуществляется в помещениях Комитета, которые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4" w:history="1">
        <w:proofErr w:type="spellStart"/>
        <w:r w:rsidRPr="007F0FE6">
          <w:rPr>
            <w:rStyle w:val="a4"/>
            <w:color w:val="auto"/>
          </w:rPr>
          <w:t>СанПиН</w:t>
        </w:r>
        <w:proofErr w:type="spellEnd"/>
        <w:r w:rsidRPr="007F0FE6">
          <w:rPr>
            <w:rStyle w:val="a4"/>
            <w:color w:val="auto"/>
          </w:rPr>
          <w:t xml:space="preserve"> 2.2.2/2.4.1340-03</w:t>
        </w:r>
      </w:hyperlink>
      <w:r w:rsidRPr="007F0FE6">
        <w:t>", утвержденным Главным государственным санитарным врачом Российской Федерации 30.05.2003.</w:t>
      </w:r>
    </w:p>
    <w:p w:rsidR="00B75C6F" w:rsidRPr="007F0FE6" w:rsidRDefault="00BA07C7">
      <w:bookmarkStart w:id="49" w:name="sub_2133"/>
      <w:bookmarkEnd w:id="48"/>
      <w:r w:rsidRPr="007F0FE6">
        <w:t>2.13.3. Места ожидания и заполнения заявлений должны быть оборудованы местами для сидения Заявителей, столами, стульями, канцелярскими принадлежностями для написания заявлений, а также соответствовать комфортным условиям для Заявителей.</w:t>
      </w:r>
    </w:p>
    <w:p w:rsidR="00B75C6F" w:rsidRPr="007F0FE6" w:rsidRDefault="00BA07C7">
      <w:bookmarkStart w:id="50" w:name="sub_2134"/>
      <w:bookmarkEnd w:id="49"/>
      <w:r w:rsidRPr="007F0FE6">
        <w:t>2.13.4. Рабочие места специалистов Комитета,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75C6F" w:rsidRPr="007F0FE6" w:rsidRDefault="00BA07C7">
      <w:bookmarkStart w:id="51" w:name="sub_2135"/>
      <w:bookmarkEnd w:id="50"/>
      <w:r w:rsidRPr="007F0FE6">
        <w:t>2.13.5. На информационном стенде по месту нахождения Комитета, размещается следующая информация:</w:t>
      </w:r>
    </w:p>
    <w:bookmarkEnd w:id="51"/>
    <w:p w:rsidR="00B75C6F" w:rsidRPr="007F0FE6" w:rsidRDefault="00BA07C7">
      <w:r w:rsidRPr="007F0FE6">
        <w:t>график работы специалистов Комитета;</w:t>
      </w:r>
    </w:p>
    <w:p w:rsidR="00B75C6F" w:rsidRPr="007F0FE6" w:rsidRDefault="00BA07C7">
      <w:r w:rsidRPr="007F0FE6">
        <w:t>информацию о порядке предоставления муниципальной услуги;</w:t>
      </w:r>
    </w:p>
    <w:p w:rsidR="00B75C6F" w:rsidRPr="007F0FE6" w:rsidRDefault="00BA07C7">
      <w:r w:rsidRPr="007F0FE6">
        <w:t>перечень документов, предоставляемых получателем муниципальной услуги;</w:t>
      </w:r>
    </w:p>
    <w:p w:rsidR="00B75C6F" w:rsidRPr="007F0FE6" w:rsidRDefault="00BA07C7">
      <w:r w:rsidRPr="007F0FE6">
        <w:t>образцы заполнения форм документов для получения</w:t>
      </w:r>
    </w:p>
    <w:p w:rsidR="00B75C6F" w:rsidRPr="007F0FE6" w:rsidRDefault="00BA07C7">
      <w:r w:rsidRPr="007F0FE6">
        <w:t>муниципальной услуги;</w:t>
      </w:r>
    </w:p>
    <w:p w:rsidR="00B75C6F" w:rsidRPr="007F0FE6" w:rsidRDefault="00BA07C7">
      <w:r w:rsidRPr="007F0FE6">
        <w:t>извлечения из нормативных правовых актов по вопросам предоставления муниципальной услуги;</w:t>
      </w:r>
    </w:p>
    <w:p w:rsidR="00B75C6F" w:rsidRPr="007F0FE6" w:rsidRDefault="00BA07C7">
      <w:r w:rsidRPr="007F0FE6">
        <w:t>основания отказа в предоставлении муниципальной услуги;</w:t>
      </w:r>
    </w:p>
    <w:p w:rsidR="00B75C6F" w:rsidRPr="007F0FE6" w:rsidRDefault="00BA07C7">
      <w:r w:rsidRPr="007F0FE6">
        <w:t>порядок обжалования решений, действий или бездействия должностных лиц, предоставляющих муниципальную услугу;</w:t>
      </w:r>
    </w:p>
    <w:p w:rsidR="00B75C6F" w:rsidRPr="007F0FE6" w:rsidRDefault="00BA07C7">
      <w:bookmarkStart w:id="52" w:name="sub_2136"/>
      <w:r w:rsidRPr="007F0FE6">
        <w:t>2.13.6. Создаются условия, которые обеспечивают для лиц с ограниченными возможностями здоровья:</w:t>
      </w:r>
    </w:p>
    <w:bookmarkEnd w:id="52"/>
    <w:p w:rsidR="00B75C6F" w:rsidRPr="007F0FE6" w:rsidRDefault="00BA07C7">
      <w:r w:rsidRPr="007F0FE6">
        <w:t>условия беспрепятственного доступа к объекту (зданию, помещению), в котором предоставляется муниципальная услуга;</w:t>
      </w:r>
    </w:p>
    <w:p w:rsidR="00B75C6F" w:rsidRPr="007F0FE6" w:rsidRDefault="00BA07C7">
      <w:r w:rsidRPr="007F0FE6">
        <w:lastRenderedPageBreak/>
        <w:t>места для парковки специальных автотранспортных средств (не менее одного места), которые не должны занимать иные транспортные средства;</w:t>
      </w:r>
    </w:p>
    <w:p w:rsidR="00B75C6F" w:rsidRPr="007F0FE6" w:rsidRDefault="00BA07C7">
      <w:r w:rsidRPr="007F0FE6">
        <w:t>сопровождение инвалидов, имеющие стойкие расстройства функции зрения и самостоятельного передвижения;</w:t>
      </w:r>
    </w:p>
    <w:p w:rsidR="00B75C6F" w:rsidRPr="007F0FE6" w:rsidRDefault="00BA07C7">
      <w:r w:rsidRPr="007F0FE6">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жизнедеятельности; доступ </w:t>
      </w:r>
      <w:proofErr w:type="spellStart"/>
      <w:r w:rsidRPr="007F0FE6">
        <w:t>сурдопереводчика</w:t>
      </w:r>
      <w:proofErr w:type="spellEnd"/>
      <w:r w:rsidRPr="007F0FE6">
        <w:t xml:space="preserve"> и </w:t>
      </w:r>
      <w:proofErr w:type="spellStart"/>
      <w:r w:rsidRPr="007F0FE6">
        <w:t>тифлосурдопереводчика</w:t>
      </w:r>
      <w:proofErr w:type="spellEnd"/>
      <w:r w:rsidRPr="007F0FE6">
        <w:t>; допуск собаки-проводника на объекты (здания, помещения), в которых предоставляется муниципальная услуга;</w:t>
      </w:r>
    </w:p>
    <w:p w:rsidR="00B75C6F" w:rsidRPr="007F0FE6" w:rsidRDefault="00BA07C7">
      <w:r w:rsidRPr="007F0FE6">
        <w:t>оказание инвалидам помощи в преодолении барьеров, мешающих получению ими услуг наравне с другими лицами.</w:t>
      </w:r>
    </w:p>
    <w:p w:rsidR="00B75C6F" w:rsidRPr="007F0FE6" w:rsidRDefault="00BA07C7">
      <w:bookmarkStart w:id="53" w:name="sub_214"/>
      <w:r w:rsidRPr="007F0FE6">
        <w:t>2.14. Показатели доступности и качества муниципальных услуг.</w:t>
      </w:r>
    </w:p>
    <w:p w:rsidR="00B75C6F" w:rsidRPr="007F0FE6" w:rsidRDefault="00BA07C7">
      <w:bookmarkStart w:id="54" w:name="sub_2141"/>
      <w:bookmarkEnd w:id="53"/>
      <w:r w:rsidRPr="007F0FE6">
        <w:t>2.14.1. Показателями доступности муниципальной услуги являются: наличие различных каналов получения информации о предоставлении муниципальной услуги;</w:t>
      </w:r>
    </w:p>
    <w:bookmarkEnd w:id="54"/>
    <w:p w:rsidR="00B75C6F" w:rsidRPr="007F0FE6" w:rsidRDefault="00BA07C7">
      <w:r w:rsidRPr="007F0FE6">
        <w:t>простота и ясность изложения информационных документов, оказываемых консультаций;</w:t>
      </w:r>
    </w:p>
    <w:p w:rsidR="00B75C6F" w:rsidRPr="007F0FE6" w:rsidRDefault="00BA07C7">
      <w:r w:rsidRPr="007F0FE6">
        <w:t>удобный график работы Комитета; удобное территориальное расположение Комитета; короткое время ожидания при подаче заявления, получения готовых документов и консультации.</w:t>
      </w:r>
    </w:p>
    <w:p w:rsidR="00B75C6F" w:rsidRPr="007F0FE6" w:rsidRDefault="00BA07C7">
      <w:bookmarkStart w:id="55" w:name="sub_2142"/>
      <w:r w:rsidRPr="007F0FE6">
        <w:t>2.14.2. Показателями качества муниципальной услуги являются:</w:t>
      </w:r>
    </w:p>
    <w:bookmarkEnd w:id="55"/>
    <w:p w:rsidR="00B75C6F" w:rsidRPr="007F0FE6" w:rsidRDefault="00BA07C7">
      <w:r w:rsidRPr="007F0FE6">
        <w:t>- точность исполнения муниципальной услуги;</w:t>
      </w:r>
    </w:p>
    <w:p w:rsidR="00B75C6F" w:rsidRPr="007F0FE6" w:rsidRDefault="00BA07C7">
      <w:r w:rsidRPr="007F0FE6">
        <w:t>- профессиональная подготовка сотрудников Комитета, осуществляющего предоставление муниципальной услуги;</w:t>
      </w:r>
    </w:p>
    <w:p w:rsidR="00B75C6F" w:rsidRPr="007F0FE6" w:rsidRDefault="00BA07C7">
      <w:r w:rsidRPr="007F0FE6">
        <w:t>- высокая культура обслуживания заявителей;</w:t>
      </w:r>
    </w:p>
    <w:p w:rsidR="00B75C6F" w:rsidRPr="007F0FE6" w:rsidRDefault="00BA07C7">
      <w:r w:rsidRPr="007F0FE6">
        <w:t>- строгое соблюдение сроков предоставления муниципальной услуги;</w:t>
      </w:r>
    </w:p>
    <w:p w:rsidR="00B75C6F" w:rsidRPr="007F0FE6" w:rsidRDefault="00BA07C7">
      <w:r w:rsidRPr="007F0FE6">
        <w:t>- количество обоснованных обжалований решений Комитета.</w:t>
      </w:r>
    </w:p>
    <w:p w:rsidR="00B75C6F" w:rsidRPr="007F0FE6" w:rsidRDefault="00BA07C7">
      <w:bookmarkStart w:id="56" w:name="sub_216"/>
      <w:r w:rsidRPr="007F0FE6">
        <w:t>2.15. Муниципальная услуга в многофункциональном центре не оказывается.</w:t>
      </w:r>
    </w:p>
    <w:p w:rsidR="00B75C6F" w:rsidRPr="007F0FE6" w:rsidRDefault="00BA07C7">
      <w:bookmarkStart w:id="57" w:name="sub_217"/>
      <w:bookmarkEnd w:id="56"/>
      <w:r w:rsidRPr="007F0FE6">
        <w:t>2.16. Иные требования, в том числе учитывающие особенности предоставления муниципальной услуги в электронной форме.</w:t>
      </w:r>
    </w:p>
    <w:bookmarkEnd w:id="57"/>
    <w:p w:rsidR="00B75C6F" w:rsidRPr="007F0FE6" w:rsidRDefault="00BA07C7">
      <w:r w:rsidRPr="007F0FE6">
        <w:t>Заявитель может получить информацию о порядке предоставления муниципальной услуги на Порталах.</w:t>
      </w:r>
    </w:p>
    <w:p w:rsidR="00B75C6F" w:rsidRPr="007F0FE6" w:rsidRDefault="00BA07C7">
      <w:bookmarkStart w:id="58" w:name="sub_2161"/>
      <w:r w:rsidRPr="007F0FE6">
        <w:t>2.16.1.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75C6F" w:rsidRPr="007F0FE6" w:rsidRDefault="00BA07C7">
      <w:bookmarkStart w:id="59" w:name="sub_2162"/>
      <w:bookmarkEnd w:id="58"/>
      <w:r w:rsidRPr="007F0FE6">
        <w:t xml:space="preserve">2.16.2. 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w:t>
      </w:r>
      <w:hyperlink r:id="rId35" w:history="1">
        <w:r w:rsidRPr="007F0FE6">
          <w:rPr>
            <w:rStyle w:val="a4"/>
            <w:color w:val="auto"/>
          </w:rPr>
          <w:t>электронной подписью</w:t>
        </w:r>
      </w:hyperlink>
      <w:r w:rsidRPr="007F0FE6">
        <w:t>:</w:t>
      </w:r>
    </w:p>
    <w:bookmarkEnd w:id="59"/>
    <w:p w:rsidR="00B75C6F" w:rsidRPr="007F0FE6" w:rsidRDefault="00BA07C7">
      <w:r w:rsidRPr="007F0FE6">
        <w:t xml:space="preserve">- заявление удостоверяется </w:t>
      </w:r>
      <w:hyperlink r:id="rId36" w:history="1">
        <w:r w:rsidRPr="007F0FE6">
          <w:rPr>
            <w:rStyle w:val="a4"/>
            <w:color w:val="auto"/>
          </w:rPr>
          <w:t>электронной подписью</w:t>
        </w:r>
      </w:hyperlink>
      <w:r w:rsidRPr="007F0FE6">
        <w:t xml:space="preserve"> Заявителя в соответствии с требованиями действующего законодательства;</w:t>
      </w:r>
    </w:p>
    <w:p w:rsidR="00B75C6F" w:rsidRPr="007F0FE6" w:rsidRDefault="00BA07C7">
      <w:r w:rsidRPr="007F0FE6">
        <w:t xml:space="preserve">- доверенность, подтверждающая правомочие на обращение за получением муниципальной услуги, выданная организацией, удостоверяется </w:t>
      </w:r>
      <w:hyperlink r:id="rId37" w:history="1">
        <w:r w:rsidRPr="007F0FE6">
          <w:rPr>
            <w:rStyle w:val="a4"/>
            <w:color w:val="auto"/>
          </w:rPr>
          <w:t>электронной подписью</w:t>
        </w:r>
      </w:hyperlink>
      <w:r w:rsidRPr="007F0FE6">
        <w:t xml:space="preserve"> правомочного должностного лица организации, а доверенность, выданная физическим лицом, - электронной подписью нотариуса в соответствии с требованиями действующего законодательства;</w:t>
      </w:r>
    </w:p>
    <w:p w:rsidR="00B75C6F" w:rsidRPr="007F0FE6" w:rsidRDefault="00BA07C7">
      <w:r w:rsidRPr="007F0FE6">
        <w:t xml:space="preserve">- иные документы, прилагаемые к заявлению в форме электронных образов бумажных документов (сканированных копий), удостоверяются </w:t>
      </w:r>
      <w:hyperlink r:id="rId38" w:history="1">
        <w:r w:rsidRPr="007F0FE6">
          <w:rPr>
            <w:rStyle w:val="a4"/>
            <w:color w:val="auto"/>
          </w:rPr>
          <w:t>электронной подписью</w:t>
        </w:r>
      </w:hyperlink>
      <w:r w:rsidRPr="007F0FE6">
        <w:t xml:space="preserve"> в соответствии с требованиями </w:t>
      </w:r>
      <w:hyperlink r:id="rId39" w:history="1">
        <w:r w:rsidRPr="007F0FE6">
          <w:rPr>
            <w:rStyle w:val="a4"/>
            <w:color w:val="auto"/>
          </w:rPr>
          <w:t>постановления</w:t>
        </w:r>
      </w:hyperlink>
      <w:r w:rsidRPr="007F0FE6">
        <w:t xml:space="preserve"> Правительства Российской Федерации </w:t>
      </w:r>
      <w:r w:rsidRPr="007F0FE6">
        <w:lastRenderedPageBreak/>
        <w:t>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75C6F" w:rsidRPr="007F0FE6" w:rsidRDefault="00B75C6F"/>
    <w:p w:rsidR="00B75C6F" w:rsidRPr="007F0FE6" w:rsidRDefault="00BA07C7">
      <w:pPr>
        <w:pStyle w:val="1"/>
        <w:rPr>
          <w:color w:val="auto"/>
        </w:rPr>
      </w:pPr>
      <w:bookmarkStart w:id="60" w:name="sub_300"/>
      <w:r w:rsidRPr="007F0FE6">
        <w:rPr>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bookmarkEnd w:id="60"/>
    <w:p w:rsidR="00B75C6F" w:rsidRPr="007F0FE6" w:rsidRDefault="00B75C6F"/>
    <w:p w:rsidR="00B75C6F" w:rsidRPr="007F0FE6" w:rsidRDefault="00BA07C7">
      <w:bookmarkStart w:id="61" w:name="sub_301"/>
      <w:r w:rsidRPr="007F0FE6">
        <w:t>3.1. Предоставление муниципальной услуги включает в себя следующие административные процедуры:</w:t>
      </w:r>
    </w:p>
    <w:bookmarkEnd w:id="61"/>
    <w:p w:rsidR="00B75C6F" w:rsidRPr="007F0FE6" w:rsidRDefault="00BA07C7">
      <w:r w:rsidRPr="007F0FE6">
        <w:t>- прием и регистрация заявления о предоставлении муниципальной услуги и документов;</w:t>
      </w:r>
    </w:p>
    <w:p w:rsidR="00B75C6F" w:rsidRPr="007F0FE6" w:rsidRDefault="00BA07C7">
      <w:r w:rsidRPr="007F0FE6">
        <w:t>- рассмотрение заявления и документов, предоставляемых для получения муниципальной услуги;</w:t>
      </w:r>
    </w:p>
    <w:p w:rsidR="00B75C6F" w:rsidRPr="007F0FE6" w:rsidRDefault="00BA07C7">
      <w:r w:rsidRPr="007F0FE6">
        <w:t xml:space="preserve">- выдача Заявителю запрашиваемых документов либо отказ в предоставлении услуги в соответствии с </w:t>
      </w:r>
      <w:hyperlink w:anchor="sub_203" w:history="1">
        <w:r w:rsidRPr="007F0FE6">
          <w:rPr>
            <w:rStyle w:val="a4"/>
            <w:color w:val="auto"/>
          </w:rPr>
          <w:t>пунктом 2.3</w:t>
        </w:r>
      </w:hyperlink>
      <w:r w:rsidRPr="007F0FE6">
        <w:t xml:space="preserve"> Административного регламента.</w:t>
      </w:r>
    </w:p>
    <w:p w:rsidR="00B75C6F" w:rsidRPr="007F0FE6" w:rsidRDefault="00BA07C7">
      <w:bookmarkStart w:id="62" w:name="sub_302"/>
      <w:r w:rsidRPr="007F0FE6">
        <w:t>3.2. Прием и регистрация заявления и прилагаемых к нему документов.</w:t>
      </w:r>
    </w:p>
    <w:bookmarkEnd w:id="62"/>
    <w:p w:rsidR="00B75C6F" w:rsidRPr="007F0FE6" w:rsidRDefault="00BA07C7">
      <w:r w:rsidRPr="007F0FE6">
        <w:t xml:space="preserve">Основанием для начала административного действия по приему и регистрации документов от Заявителя в Комитете является его заявление с приложением документов, указанных в </w:t>
      </w:r>
      <w:hyperlink w:anchor="sub_206" w:history="1">
        <w:r w:rsidRPr="007F0FE6">
          <w:rPr>
            <w:rStyle w:val="a4"/>
            <w:color w:val="auto"/>
          </w:rPr>
          <w:t>пункте 2.6</w:t>
        </w:r>
      </w:hyperlink>
      <w:r w:rsidRPr="007F0FE6">
        <w:t xml:space="preserve"> Административного регламента.</w:t>
      </w:r>
    </w:p>
    <w:p w:rsidR="00B75C6F" w:rsidRPr="007F0FE6" w:rsidRDefault="00BA07C7">
      <w:r w:rsidRPr="007F0FE6">
        <w:t>При личном обращении Заявителя специалист Комитета, ответственный за прием и регистрацию документов:</w:t>
      </w:r>
    </w:p>
    <w:p w:rsidR="00B75C6F" w:rsidRPr="007F0FE6" w:rsidRDefault="00BA07C7">
      <w:r w:rsidRPr="007F0FE6">
        <w:t>- на втором экземпляре заявления ставит подпись и дату приема документов от Заявителя;</w:t>
      </w:r>
    </w:p>
    <w:p w:rsidR="00B75C6F" w:rsidRPr="007F0FE6" w:rsidRDefault="00BA07C7">
      <w:r w:rsidRPr="007F0FE6">
        <w:t>- регистрирует заявление и передает принятые документы председателю Комитета;</w:t>
      </w:r>
    </w:p>
    <w:p w:rsidR="00B75C6F" w:rsidRPr="007F0FE6" w:rsidRDefault="00BA07C7">
      <w:r w:rsidRPr="007F0FE6">
        <w:t>- председатель Комитета направляет документы ответственному специалисту Комитета.</w:t>
      </w:r>
    </w:p>
    <w:p w:rsidR="00B75C6F" w:rsidRPr="007F0FE6" w:rsidRDefault="00BA07C7">
      <w:r w:rsidRPr="007F0FE6">
        <w:t>При поступлении документов по почте специалист Комитета, ответственный за прием и регистрацию документов, выполняет следующие действия:</w:t>
      </w:r>
    </w:p>
    <w:p w:rsidR="00B75C6F" w:rsidRPr="007F0FE6" w:rsidRDefault="00BA07C7">
      <w:r w:rsidRPr="007F0FE6">
        <w:t>- регистрирует заявление и передает их председателю Комитета;</w:t>
      </w:r>
    </w:p>
    <w:p w:rsidR="00B75C6F" w:rsidRPr="007F0FE6" w:rsidRDefault="00BA07C7">
      <w:r w:rsidRPr="007F0FE6">
        <w:t>- председатель Комитета передает документы ответственному специалисту Комитета.</w:t>
      </w:r>
    </w:p>
    <w:p w:rsidR="00B75C6F" w:rsidRPr="007F0FE6" w:rsidRDefault="00BA07C7">
      <w:r w:rsidRPr="007F0FE6">
        <w:t>При поступлении заявления в электронном виде специалист Комитета принимает документы, выполняя при этом следующие действия:</w:t>
      </w:r>
    </w:p>
    <w:p w:rsidR="00B75C6F" w:rsidRPr="007F0FE6" w:rsidRDefault="00BA07C7">
      <w:r w:rsidRPr="007F0FE6">
        <w:t xml:space="preserve">- проверяет, подписано ли заявление о получении муниципальной услуги в электронном виде и прилагаемые к нему документы </w:t>
      </w:r>
      <w:hyperlink r:id="rId40" w:history="1">
        <w:r w:rsidRPr="007F0FE6">
          <w:rPr>
            <w:rStyle w:val="a4"/>
            <w:color w:val="auto"/>
          </w:rPr>
          <w:t>электронной подписью</w:t>
        </w:r>
      </w:hyperlink>
      <w:r w:rsidRPr="007F0FE6">
        <w:t xml:space="preserve"> в соответствии с требованиями действующего законодательства;</w:t>
      </w:r>
    </w:p>
    <w:p w:rsidR="00B75C6F" w:rsidRPr="007F0FE6" w:rsidRDefault="00BA07C7">
      <w:r w:rsidRPr="007F0FE6">
        <w:t>- в случае</w:t>
      </w:r>
      <w:proofErr w:type="gramStart"/>
      <w:r w:rsidRPr="007F0FE6">
        <w:t>,</w:t>
      </w:r>
      <w:proofErr w:type="gramEnd"/>
      <w:r w:rsidRPr="007F0FE6">
        <w:t xml:space="preserve"> если заявление о предоставлении муниципальной услуги в электронном виде подписано </w:t>
      </w:r>
      <w:hyperlink r:id="rId41" w:history="1">
        <w:r w:rsidRPr="007F0FE6">
          <w:rPr>
            <w:rStyle w:val="a4"/>
            <w:color w:val="auto"/>
          </w:rPr>
          <w:t>электронной подписью</w:t>
        </w:r>
      </w:hyperlink>
      <w:r w:rsidRPr="007F0FE6">
        <w:t xml:space="preserve"> в соответствии с требованиями действующего законодательства,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B75C6F" w:rsidRPr="007F0FE6" w:rsidRDefault="00BA07C7">
      <w:r w:rsidRPr="007F0FE6">
        <w:t>- в случае</w:t>
      </w:r>
      <w:proofErr w:type="gramStart"/>
      <w:r w:rsidRPr="007F0FE6">
        <w:t>,</w:t>
      </w:r>
      <w:proofErr w:type="gramEnd"/>
      <w:r w:rsidRPr="007F0FE6">
        <w:t xml:space="preserve"> если заявление о предоставлении муниципальной услуги и </w:t>
      </w:r>
      <w:r w:rsidRPr="007F0FE6">
        <w:lastRenderedPageBreak/>
        <w:t xml:space="preserve">приложенные к нему документы, направленные Заявителем в электронном виде через Порталы, подписаны </w:t>
      </w:r>
      <w:hyperlink r:id="rId42" w:history="1">
        <w:r w:rsidRPr="007F0FE6">
          <w:rPr>
            <w:rStyle w:val="a4"/>
            <w:color w:val="auto"/>
          </w:rPr>
          <w:t>электронной подписью</w:t>
        </w:r>
      </w:hyperlink>
      <w:r w:rsidRPr="007F0FE6">
        <w:t xml:space="preserve"> в соответствии с требованиями действующего законодательства и электронная подпись подтверждена, заявление и документы регистрируются и передаются председателю Комитета для последующей передачи специалисту Комитета, уполномоченному на рассмотрение документов;</w:t>
      </w:r>
    </w:p>
    <w:p w:rsidR="00B75C6F" w:rsidRPr="007F0FE6" w:rsidRDefault="00BA07C7">
      <w:r w:rsidRPr="007F0FE6">
        <w:t>- в случае</w:t>
      </w:r>
      <w:proofErr w:type="gramStart"/>
      <w:r w:rsidRPr="007F0FE6">
        <w:t>,</w:t>
      </w:r>
      <w:proofErr w:type="gramEnd"/>
      <w:r w:rsidRPr="007F0FE6">
        <w:t xml:space="preserve"> если заявление о предоставлении муниципальной услуги в электронном виде и прилагаемые к нему документы не подписаны </w:t>
      </w:r>
      <w:hyperlink r:id="rId43" w:history="1">
        <w:r w:rsidRPr="007F0FE6">
          <w:rPr>
            <w:rStyle w:val="a4"/>
            <w:color w:val="auto"/>
          </w:rPr>
          <w:t>электронной подписью</w:t>
        </w:r>
      </w:hyperlink>
      <w:r w:rsidRPr="007F0FE6">
        <w:t xml:space="preserve">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sub_207" w:history="1">
        <w:r w:rsidRPr="007F0FE6">
          <w:rPr>
            <w:rStyle w:val="a4"/>
            <w:color w:val="auto"/>
          </w:rPr>
          <w:t>пункта 2.7</w:t>
        </w:r>
      </w:hyperlink>
      <w:r w:rsidRPr="007F0FE6">
        <w:t xml:space="preserve"> Административного регламента.</w:t>
      </w:r>
    </w:p>
    <w:p w:rsidR="00B75C6F" w:rsidRPr="007F0FE6" w:rsidRDefault="00BA07C7">
      <w:r w:rsidRPr="007F0FE6">
        <w:t xml:space="preserve">Результатом административной процедуры является направление документов специалисту Комитета для рассмотрения документов на их соответствие требованиям </w:t>
      </w:r>
      <w:hyperlink w:anchor="sub_268" w:history="1">
        <w:r w:rsidRPr="007F0FE6">
          <w:rPr>
            <w:rStyle w:val="a4"/>
            <w:color w:val="auto"/>
          </w:rPr>
          <w:t>подпункта 2.6.8</w:t>
        </w:r>
      </w:hyperlink>
      <w:r w:rsidRPr="007F0FE6">
        <w:t xml:space="preserve"> Административного регламента.</w:t>
      </w:r>
    </w:p>
    <w:p w:rsidR="00B75C6F" w:rsidRPr="007F0FE6" w:rsidRDefault="00BA07C7">
      <w:bookmarkStart w:id="63" w:name="sub_303"/>
      <w:r w:rsidRPr="007F0FE6">
        <w:t>3.3. Рассмотрение заявления и приложенных документов на наличие оснований для отказа в предоставлении муниципальной услуги.</w:t>
      </w:r>
    </w:p>
    <w:bookmarkEnd w:id="63"/>
    <w:p w:rsidR="00B75C6F" w:rsidRPr="007F0FE6" w:rsidRDefault="00BA07C7">
      <w:r w:rsidRPr="007F0FE6">
        <w:t>Специалист Комитета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Административным регламентом.</w:t>
      </w:r>
    </w:p>
    <w:p w:rsidR="00B75C6F" w:rsidRPr="007F0FE6" w:rsidRDefault="00BA07C7">
      <w:r w:rsidRPr="007F0FE6">
        <w:t>В случае установления основания для отказа в предоставлении муниципальной услуги специалист Комитета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B75C6F" w:rsidRPr="007F0FE6" w:rsidRDefault="00BA07C7">
      <w:r w:rsidRPr="007F0FE6">
        <w:t>В течение одного рабочего дня со дня подписания письменного уведомления его направляют Заявителю.</w:t>
      </w:r>
    </w:p>
    <w:p w:rsidR="00B75C6F" w:rsidRPr="007F0FE6" w:rsidRDefault="00BA07C7">
      <w:bookmarkStart w:id="64" w:name="sub_304"/>
      <w:r w:rsidRPr="007F0FE6">
        <w:t>3.4. Рассмотрение заявления и приложенных к нему документов.</w:t>
      </w:r>
    </w:p>
    <w:bookmarkEnd w:id="64"/>
    <w:p w:rsidR="00B75C6F" w:rsidRPr="007F0FE6" w:rsidRDefault="00BA07C7">
      <w:r w:rsidRPr="007F0FE6">
        <w:t>По результатам рассмотрения заявления принимается одно из следующих решений:</w:t>
      </w:r>
    </w:p>
    <w:p w:rsidR="00B75C6F" w:rsidRPr="007F0FE6" w:rsidRDefault="00BA07C7">
      <w:r w:rsidRPr="007F0FE6">
        <w:t>- о предоставлении муниципальной услуги;</w:t>
      </w:r>
    </w:p>
    <w:p w:rsidR="00B75C6F" w:rsidRPr="007F0FE6" w:rsidRDefault="00BA07C7">
      <w:r w:rsidRPr="007F0FE6">
        <w:t>- об отказе в предоставлении муниципальной услуги.</w:t>
      </w:r>
    </w:p>
    <w:p w:rsidR="00B75C6F" w:rsidRPr="007F0FE6" w:rsidRDefault="00BA07C7">
      <w:bookmarkStart w:id="65" w:name="sub_305"/>
      <w:r w:rsidRPr="007F0FE6">
        <w:t>3.5. Подготовка архивных копий договоров аренды земельных участков и соглашений к договорам аренды земельных участков, договоров купли-продажи земельных участков и их вручение (направление) заявителю.</w:t>
      </w:r>
    </w:p>
    <w:bookmarkEnd w:id="65"/>
    <w:p w:rsidR="00B75C6F" w:rsidRPr="007F0FE6" w:rsidRDefault="00BA07C7">
      <w:r w:rsidRPr="007F0FE6">
        <w:t>В случае отсутствия оснований для отказа в предоставлении муниципальной услуги специалист Комитета подготавливает копии договоров аренды земельных участков и соглашений к договорам аренды земельных участков, договоров купли-продажи земельных участков и осуществляет их вручение Заявителю (его уполномоченному представителю).</w:t>
      </w:r>
    </w:p>
    <w:p w:rsidR="00B75C6F" w:rsidRPr="007F0FE6" w:rsidRDefault="00B75C6F"/>
    <w:p w:rsidR="00B75C6F" w:rsidRPr="007F0FE6" w:rsidRDefault="00BA07C7">
      <w:pPr>
        <w:pStyle w:val="1"/>
        <w:rPr>
          <w:color w:val="auto"/>
        </w:rPr>
      </w:pPr>
      <w:bookmarkStart w:id="66" w:name="sub_400"/>
      <w:r w:rsidRPr="007F0FE6">
        <w:rPr>
          <w:color w:val="auto"/>
        </w:rPr>
        <w:t xml:space="preserve">4. Формы </w:t>
      </w:r>
      <w:proofErr w:type="gramStart"/>
      <w:r w:rsidRPr="007F0FE6">
        <w:rPr>
          <w:color w:val="auto"/>
        </w:rPr>
        <w:t>контроля за</w:t>
      </w:r>
      <w:proofErr w:type="gramEnd"/>
      <w:r w:rsidRPr="007F0FE6">
        <w:rPr>
          <w:color w:val="auto"/>
        </w:rPr>
        <w:t xml:space="preserve"> исполнением Административного регламента</w:t>
      </w:r>
    </w:p>
    <w:bookmarkEnd w:id="66"/>
    <w:p w:rsidR="00B75C6F" w:rsidRPr="007F0FE6" w:rsidRDefault="00B75C6F"/>
    <w:p w:rsidR="00B75C6F" w:rsidRPr="007F0FE6" w:rsidRDefault="00BA07C7">
      <w:bookmarkStart w:id="67" w:name="sub_401"/>
      <w:r w:rsidRPr="007F0FE6">
        <w:t xml:space="preserve">4.1. Текущий </w:t>
      </w:r>
      <w:proofErr w:type="gramStart"/>
      <w:r w:rsidRPr="007F0FE6">
        <w:t>контроль за</w:t>
      </w:r>
      <w:proofErr w:type="gramEnd"/>
      <w:r w:rsidRPr="007F0FE6">
        <w:t xml:space="preserve"> соблюдением последовательности и сроков исполнения административных процедур при предоставлении муниципальной услуги, установленных Административным регламентом, осуществляется председателем Комитета.</w:t>
      </w:r>
    </w:p>
    <w:p w:rsidR="00B75C6F" w:rsidRPr="007F0FE6" w:rsidRDefault="00BA07C7">
      <w:bookmarkStart w:id="68" w:name="sub_402"/>
      <w:bookmarkEnd w:id="67"/>
      <w:r w:rsidRPr="007F0FE6">
        <w:t>4.2. Текущий контроль осуществляется путем проведения проверок соблюдения и исполнения положений Административного регламента.</w:t>
      </w:r>
    </w:p>
    <w:bookmarkEnd w:id="68"/>
    <w:p w:rsidR="00B75C6F" w:rsidRPr="007F0FE6" w:rsidRDefault="00BA07C7">
      <w:r w:rsidRPr="007F0FE6">
        <w:t xml:space="preserve">Периодичность проведения проверок устанавливается председателем Комитета и может носить плановый характер (на основании планов работы) и внеплановый характер </w:t>
      </w:r>
      <w:r w:rsidRPr="007F0FE6">
        <w:lastRenderedPageBreak/>
        <w:t>(по обращениям заинтересованных лиц).</w:t>
      </w:r>
    </w:p>
    <w:p w:rsidR="00B75C6F" w:rsidRPr="007F0FE6" w:rsidRDefault="00BA07C7">
      <w:bookmarkStart w:id="69" w:name="sub_403"/>
      <w:r w:rsidRPr="007F0FE6">
        <w:t>4.3. В ходе проверок оценивается полнота и качество предоставления специалистами Комитета муниципальной услуги в соответствии с Административным регламентом.</w:t>
      </w:r>
    </w:p>
    <w:p w:rsidR="00B75C6F" w:rsidRPr="007F0FE6" w:rsidRDefault="00BA07C7">
      <w:bookmarkStart w:id="70" w:name="sub_404"/>
      <w:bookmarkEnd w:id="69"/>
      <w:r w:rsidRPr="007F0FE6">
        <w:t xml:space="preserve">4.4. Специалисты Комитета, участвующие в предоставлении муниципальной услуги, несут персональную ответственность за предоставление муниципальной услуги, </w:t>
      </w:r>
      <w:proofErr w:type="gramStart"/>
      <w:r w:rsidRPr="007F0FE6">
        <w:t>обязанность</w:t>
      </w:r>
      <w:proofErr w:type="gramEnd"/>
      <w:r w:rsidRPr="007F0FE6">
        <w:t xml:space="preserve"> по оказанию которой закреплена в их должностных регламентах в соответствии с требованиями законодательства Российской Федерации.</w:t>
      </w:r>
    </w:p>
    <w:p w:rsidR="00B75C6F" w:rsidRPr="007F0FE6" w:rsidRDefault="00BA07C7">
      <w:bookmarkStart w:id="71" w:name="sub_405"/>
      <w:bookmarkEnd w:id="70"/>
      <w:r w:rsidRPr="007F0FE6">
        <w:t>4.5. По результатам проведенных проверок в случае выявления нарушений принимаются меры в соответствии с законодательством Российской Федерации.</w:t>
      </w:r>
    </w:p>
    <w:bookmarkEnd w:id="71"/>
    <w:p w:rsidR="00B75C6F" w:rsidRPr="007F0FE6" w:rsidRDefault="00B75C6F"/>
    <w:p w:rsidR="00B75C6F" w:rsidRPr="007F0FE6" w:rsidRDefault="00BA07C7">
      <w:pPr>
        <w:pStyle w:val="1"/>
        <w:rPr>
          <w:color w:val="auto"/>
        </w:rPr>
      </w:pPr>
      <w:bookmarkStart w:id="72" w:name="sub_500"/>
      <w:r w:rsidRPr="007F0FE6">
        <w:rPr>
          <w:color w:val="auto"/>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или муниципальных служащих, работников</w:t>
      </w:r>
    </w:p>
    <w:bookmarkEnd w:id="72"/>
    <w:p w:rsidR="00B75C6F" w:rsidRPr="007F0FE6" w:rsidRDefault="00B75C6F"/>
    <w:p w:rsidR="00B75C6F" w:rsidRPr="007F0FE6" w:rsidRDefault="00BA07C7">
      <w:bookmarkStart w:id="73" w:name="sub_501"/>
      <w:r w:rsidRPr="007F0FE6">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bookmarkEnd w:id="73"/>
    <w:p w:rsidR="00B75C6F" w:rsidRPr="007F0FE6" w:rsidRDefault="00BA07C7">
      <w:r w:rsidRPr="007F0FE6">
        <w:t>- нарушение срока регистрации заявления Заявителя о предоставлении муниципальной услуги;</w:t>
      </w:r>
    </w:p>
    <w:p w:rsidR="00B75C6F" w:rsidRPr="007F0FE6" w:rsidRDefault="00BA07C7">
      <w:r w:rsidRPr="007F0FE6">
        <w:t>- нарушение срока предоставления муниципальной услуги;</w:t>
      </w:r>
    </w:p>
    <w:p w:rsidR="00B75C6F" w:rsidRPr="007F0FE6" w:rsidRDefault="00BA07C7">
      <w:r w:rsidRPr="007F0FE6">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
    <w:p w:rsidR="00B75C6F" w:rsidRPr="007F0FE6" w:rsidRDefault="00BA07C7">
      <w:r w:rsidRPr="007F0FE6">
        <w:t>- отказ в приеме документов, предоставление которых</w:t>
      </w:r>
    </w:p>
    <w:p w:rsidR="00B75C6F" w:rsidRPr="007F0FE6" w:rsidRDefault="00BA07C7">
      <w:r w:rsidRPr="007F0FE6">
        <w:t>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 у Заявителя;</w:t>
      </w:r>
    </w:p>
    <w:p w:rsidR="00B75C6F" w:rsidRPr="007F0FE6" w:rsidRDefault="00BA07C7">
      <w:proofErr w:type="gramStart"/>
      <w:r w:rsidRPr="007F0FE6">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B75C6F" w:rsidRPr="007F0FE6" w:rsidRDefault="00BA07C7">
      <w:r w:rsidRPr="007F0FE6">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B75C6F" w:rsidRPr="007F0FE6" w:rsidRDefault="00BA07C7">
      <w:proofErr w:type="gramStart"/>
      <w:r w:rsidRPr="007F0FE6">
        <w:t>- отказ Комитета, должностного лица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5C6F" w:rsidRPr="007F0FE6" w:rsidRDefault="00BA07C7">
      <w:r w:rsidRPr="007F0FE6">
        <w:t>- нарушение срока или порядка выдачи документов по результатам предоставления муниципальной услуги;</w:t>
      </w:r>
    </w:p>
    <w:p w:rsidR="00B75C6F" w:rsidRPr="007F0FE6" w:rsidRDefault="00BA07C7">
      <w:proofErr w:type="gramStart"/>
      <w:r w:rsidRPr="007F0FE6">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нормативными правовыми актами;</w:t>
      </w:r>
      <w:proofErr w:type="gramEnd"/>
    </w:p>
    <w:p w:rsidR="00B75C6F" w:rsidRPr="007F0FE6" w:rsidRDefault="00BA07C7">
      <w:proofErr w:type="gramStart"/>
      <w:r w:rsidRPr="007F0FE6">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7F0FE6">
          <w:rPr>
            <w:rStyle w:val="a4"/>
            <w:color w:val="auto"/>
          </w:rPr>
          <w:t>пунктом 4 части 1 статьи 7</w:t>
        </w:r>
      </w:hyperlink>
      <w:r w:rsidRPr="007F0FE6">
        <w:t xml:space="preserve"> Федерального закона "Об организации предоставления государственных и муниципальных услуг".</w:t>
      </w:r>
      <w:proofErr w:type="gramEnd"/>
    </w:p>
    <w:p w:rsidR="00B75C6F" w:rsidRPr="007F0FE6" w:rsidRDefault="00BA07C7">
      <w:bookmarkStart w:id="74" w:name="sub_502"/>
      <w:r w:rsidRPr="007F0FE6">
        <w:t>5.2. Общие требования к порядку подачи и рассмотрения жалобы при предоставлении муниципальной услуги.</w:t>
      </w:r>
    </w:p>
    <w:bookmarkEnd w:id="74"/>
    <w:p w:rsidR="00B75C6F" w:rsidRPr="007F0FE6" w:rsidRDefault="00BA07C7">
      <w:r w:rsidRPr="007F0FE6">
        <w:t>Жалоба подается в Комитет в письменной форме на бумажном носителе, либо в электронной форме.</w:t>
      </w:r>
    </w:p>
    <w:p w:rsidR="00B75C6F" w:rsidRPr="007F0FE6" w:rsidRDefault="00BA07C7">
      <w:r w:rsidRPr="007F0FE6">
        <w:t>Также жалоба может быть направлена по почте, с использованием информационно-телекоммуникационной сети "Интернет", официального сайта городского округа Кохма, Порталов, через многофункциональный центр предоставления государственных и муниципальных услуг, а также принята на личном приеме заявителя.</w:t>
      </w:r>
    </w:p>
    <w:p w:rsidR="00B75C6F" w:rsidRPr="007F0FE6" w:rsidRDefault="00BA07C7">
      <w:r w:rsidRPr="007F0FE6">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75C6F" w:rsidRPr="007F0FE6" w:rsidRDefault="00BA07C7">
      <w:r w:rsidRPr="007F0FE6">
        <w:t>В случае обжалования решений, действия (бездействия) специалистов Комитета жалоба подается на имя председателя Комитета и рассматривается им.</w:t>
      </w:r>
    </w:p>
    <w:p w:rsidR="00B75C6F" w:rsidRPr="007F0FE6" w:rsidRDefault="00BA07C7">
      <w:r w:rsidRPr="007F0FE6">
        <w:t>В случае обжалования решений председателя Комитета жалоба подается в администрацию городского округа Кохма на имя Главы городского округа Кохма.</w:t>
      </w:r>
    </w:p>
    <w:p w:rsidR="00B75C6F" w:rsidRPr="007F0FE6" w:rsidRDefault="00BA07C7">
      <w:bookmarkStart w:id="75" w:name="sub_503"/>
      <w:r w:rsidRPr="007F0FE6">
        <w:t xml:space="preserve">5.3. Требования к содержанию жалобы установлены </w:t>
      </w:r>
      <w:hyperlink r:id="rId45" w:history="1">
        <w:r w:rsidRPr="007F0FE6">
          <w:rPr>
            <w:rStyle w:val="a4"/>
            <w:color w:val="auto"/>
          </w:rPr>
          <w:t>частью 5 статьи 11.2</w:t>
        </w:r>
      </w:hyperlink>
      <w:r w:rsidRPr="007F0FE6">
        <w:t xml:space="preserve"> Федерального закона "Об организации предоставления государственных и муниципальных услуг".</w:t>
      </w:r>
    </w:p>
    <w:p w:rsidR="00B75C6F" w:rsidRPr="007F0FE6" w:rsidRDefault="00BA07C7">
      <w:bookmarkStart w:id="76" w:name="sub_5032"/>
      <w:bookmarkEnd w:id="75"/>
      <w:r w:rsidRPr="007F0FE6">
        <w:t xml:space="preserve">В случае если жалоба подается через представителя Заявителя, необходимо представить доверенность, оформленную в соответствии с </w:t>
      </w:r>
      <w:hyperlink r:id="rId46" w:history="1">
        <w:r w:rsidRPr="007F0FE6">
          <w:rPr>
            <w:rStyle w:val="a4"/>
            <w:color w:val="auto"/>
          </w:rPr>
          <w:t>Гражданским кодексом</w:t>
        </w:r>
      </w:hyperlink>
      <w:r w:rsidRPr="007F0FE6">
        <w:t xml:space="preserve"> Российской Федерации, подтверждающую полномочия на осуществление действий от имени Заявителя.</w:t>
      </w:r>
    </w:p>
    <w:bookmarkEnd w:id="76"/>
    <w:p w:rsidR="00B75C6F" w:rsidRPr="007F0FE6" w:rsidRDefault="00BA07C7">
      <w:r w:rsidRPr="007F0FE6">
        <w:t xml:space="preserve">При подаче жалобы в электронном виде документы, указанные в </w:t>
      </w:r>
      <w:hyperlink w:anchor="sub_5032" w:history="1">
        <w:r w:rsidRPr="007F0FE6">
          <w:rPr>
            <w:rStyle w:val="a4"/>
            <w:color w:val="auto"/>
          </w:rPr>
          <w:t>абзаце втором</w:t>
        </w:r>
      </w:hyperlink>
      <w:r w:rsidRPr="007F0FE6">
        <w:t xml:space="preserve"> настоящего пункта (жалоба, доверенность), должны быть представлены в форме электронных документов, подписанных </w:t>
      </w:r>
      <w:hyperlink r:id="rId47" w:history="1">
        <w:r w:rsidRPr="007F0FE6">
          <w:rPr>
            <w:rStyle w:val="a4"/>
            <w:color w:val="auto"/>
          </w:rPr>
          <w:t>электронной подписью</w:t>
        </w:r>
      </w:hyperlink>
      <w:r w:rsidRPr="007F0FE6">
        <w:t>, вид которой предусмотрен законодательством Российской Федерации, при этом документ, удостоверяющий личность Заявителя не требуется.</w:t>
      </w:r>
    </w:p>
    <w:p w:rsidR="00B75C6F" w:rsidRPr="007F0FE6" w:rsidRDefault="00BA07C7">
      <w:bookmarkStart w:id="77" w:name="sub_504"/>
      <w:r w:rsidRPr="007F0FE6">
        <w:t xml:space="preserve">5.4. </w:t>
      </w:r>
      <w:proofErr w:type="gramStart"/>
      <w:r w:rsidRPr="007F0FE6">
        <w:t>Жалоба, поступившая в Комитет, подлежит рассмотрению в течение 15 рабочих дней с даты ее регистрации, а в случае обжалования отказа Комитета, специалиста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roofErr w:type="gramEnd"/>
    </w:p>
    <w:bookmarkEnd w:id="77"/>
    <w:p w:rsidR="00B75C6F" w:rsidRPr="007F0FE6" w:rsidRDefault="00BA07C7">
      <w:r w:rsidRPr="007F0FE6">
        <w:t>По результатам рассмотрения жалобы Комитет принимает одно из следующих решений:</w:t>
      </w:r>
    </w:p>
    <w:p w:rsidR="00B75C6F" w:rsidRPr="007F0FE6" w:rsidRDefault="00BA07C7">
      <w:proofErr w:type="gramStart"/>
      <w:r w:rsidRPr="007F0FE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roofErr w:type="gramEnd"/>
    </w:p>
    <w:p w:rsidR="00B75C6F" w:rsidRPr="007F0FE6" w:rsidRDefault="00BA07C7">
      <w:r w:rsidRPr="007F0FE6">
        <w:t>2) в удовлетворении жалобы отказывается.</w:t>
      </w:r>
    </w:p>
    <w:p w:rsidR="00B75C6F" w:rsidRPr="007F0FE6" w:rsidRDefault="00BA07C7">
      <w:proofErr w:type="gramStart"/>
      <w:r w:rsidRPr="007F0FE6">
        <w:t xml:space="preserve">Не позднее дня, следующего за днем принятия решения, указанного в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w:t>
      </w:r>
      <w:r w:rsidRPr="007F0FE6">
        <w:lastRenderedPageBreak/>
        <w:t>жалобы.</w:t>
      </w:r>
      <w:proofErr w:type="gramEnd"/>
    </w:p>
    <w:p w:rsidR="00B75C6F" w:rsidRPr="007F0FE6" w:rsidRDefault="00BA07C7">
      <w:r w:rsidRPr="007F0FE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0FE6">
        <w:t>неудобства</w:t>
      </w:r>
      <w:proofErr w:type="gramEnd"/>
      <w:r w:rsidRPr="007F0FE6">
        <w:t xml:space="preserve"> и указывается информация о дальнейших действиях, которые необходимо совершить заявителю в целях получения муниципальной услуги.</w:t>
      </w:r>
    </w:p>
    <w:p w:rsidR="00B75C6F" w:rsidRPr="007F0FE6" w:rsidRDefault="00BA07C7">
      <w:r w:rsidRPr="007F0FE6">
        <w:t xml:space="preserve">В случае признания </w:t>
      </w:r>
      <w:proofErr w:type="gramStart"/>
      <w:r w:rsidRPr="007F0FE6">
        <w:t>жалобы</w:t>
      </w:r>
      <w:proofErr w:type="gramEnd"/>
      <w:r w:rsidRPr="007F0FE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C6F" w:rsidRPr="007F0FE6" w:rsidRDefault="00BA07C7">
      <w:bookmarkStart w:id="78" w:name="sub_505"/>
      <w:r w:rsidRPr="007F0FE6">
        <w:t xml:space="preserve">5.5. В случае установления в ходе или по результатам </w:t>
      </w:r>
      <w:proofErr w:type="gramStart"/>
      <w:r w:rsidRPr="007F0FE6">
        <w:t>рассмотрения жалобы признаков состава административного правонарушения</w:t>
      </w:r>
      <w:proofErr w:type="gramEnd"/>
      <w:r w:rsidRPr="007F0FE6">
        <w:t xml:space="preserve"> или преступления, специалист, наделенный полномочиями по рассмотрению жалоб, незамедлительно направляет имеющиеся материалы в органы прокуратуры.</w:t>
      </w:r>
    </w:p>
    <w:bookmarkEnd w:id="78"/>
    <w:p w:rsidR="00B75C6F" w:rsidRPr="007F0FE6" w:rsidRDefault="00B75C6F"/>
    <w:sectPr w:rsidR="00B75C6F" w:rsidRPr="007F0FE6" w:rsidSect="00B75C6F">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45F51"/>
    <w:rsid w:val="007F0FE6"/>
    <w:rsid w:val="00B75C6F"/>
    <w:rsid w:val="00BA07C7"/>
    <w:rsid w:val="00E45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6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75C6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75C6F"/>
    <w:rPr>
      <w:b/>
      <w:bCs/>
      <w:color w:val="26282F"/>
    </w:rPr>
  </w:style>
  <w:style w:type="character" w:customStyle="1" w:styleId="a4">
    <w:name w:val="Гипертекстовая ссылка"/>
    <w:basedOn w:val="a3"/>
    <w:uiPriority w:val="99"/>
    <w:rsid w:val="00B75C6F"/>
    <w:rPr>
      <w:color w:val="106BBE"/>
    </w:rPr>
  </w:style>
  <w:style w:type="character" w:customStyle="1" w:styleId="10">
    <w:name w:val="Заголовок 1 Знак"/>
    <w:basedOn w:val="a0"/>
    <w:link w:val="1"/>
    <w:uiPriority w:val="9"/>
    <w:rsid w:val="00B75C6F"/>
    <w:rPr>
      <w:rFonts w:asciiTheme="majorHAnsi" w:eastAsiaTheme="majorEastAsia" w:hAnsiTheme="majorHAnsi" w:cstheme="majorBidi"/>
      <w:b/>
      <w:bCs/>
      <w:kern w:val="32"/>
      <w:sz w:val="32"/>
      <w:szCs w:val="32"/>
    </w:rPr>
  </w:style>
  <w:style w:type="paragraph" w:customStyle="1" w:styleId="a5">
    <w:name w:val="Текст информации об изменениях"/>
    <w:basedOn w:val="a"/>
    <w:next w:val="a"/>
    <w:uiPriority w:val="99"/>
    <w:rsid w:val="00B75C6F"/>
    <w:rPr>
      <w:color w:val="353842"/>
      <w:sz w:val="18"/>
      <w:szCs w:val="18"/>
    </w:rPr>
  </w:style>
  <w:style w:type="paragraph" w:customStyle="1" w:styleId="a6">
    <w:name w:val="Информация об изменениях"/>
    <w:basedOn w:val="a5"/>
    <w:next w:val="a"/>
    <w:uiPriority w:val="99"/>
    <w:rsid w:val="00B75C6F"/>
    <w:pPr>
      <w:spacing w:before="180"/>
      <w:ind w:left="360" w:right="360" w:firstLine="0"/>
    </w:pPr>
    <w:rPr>
      <w:shd w:val="clear" w:color="auto" w:fill="EAEFED"/>
    </w:rPr>
  </w:style>
  <w:style w:type="paragraph" w:customStyle="1" w:styleId="a7">
    <w:name w:val="Текст (справка)"/>
    <w:basedOn w:val="a"/>
    <w:next w:val="a"/>
    <w:uiPriority w:val="99"/>
    <w:rsid w:val="00B75C6F"/>
    <w:pPr>
      <w:ind w:left="170" w:right="170" w:firstLine="0"/>
      <w:jc w:val="left"/>
    </w:pPr>
  </w:style>
  <w:style w:type="paragraph" w:customStyle="1" w:styleId="a8">
    <w:name w:val="Комментарий"/>
    <w:basedOn w:val="a7"/>
    <w:next w:val="a"/>
    <w:uiPriority w:val="99"/>
    <w:rsid w:val="00B75C6F"/>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B75C6F"/>
    <w:rPr>
      <w:i/>
      <w:iCs/>
    </w:rPr>
  </w:style>
  <w:style w:type="paragraph" w:customStyle="1" w:styleId="aa">
    <w:name w:val="Нормальный (таблица)"/>
    <w:basedOn w:val="a"/>
    <w:next w:val="a"/>
    <w:uiPriority w:val="99"/>
    <w:rsid w:val="00B75C6F"/>
    <w:pPr>
      <w:ind w:firstLine="0"/>
    </w:pPr>
  </w:style>
  <w:style w:type="paragraph" w:customStyle="1" w:styleId="ab">
    <w:name w:val="Подзаголовок для информации об изменениях"/>
    <w:basedOn w:val="a5"/>
    <w:next w:val="a"/>
    <w:uiPriority w:val="99"/>
    <w:rsid w:val="00B75C6F"/>
    <w:rPr>
      <w:b/>
      <w:bCs/>
    </w:rPr>
  </w:style>
  <w:style w:type="paragraph" w:customStyle="1" w:styleId="ac">
    <w:name w:val="Прижатый влево"/>
    <w:basedOn w:val="a"/>
    <w:next w:val="a"/>
    <w:uiPriority w:val="99"/>
    <w:rsid w:val="00B75C6F"/>
    <w:pPr>
      <w:ind w:firstLine="0"/>
      <w:jc w:val="left"/>
    </w:pPr>
  </w:style>
  <w:style w:type="character" w:customStyle="1" w:styleId="ad">
    <w:name w:val="Цветовое выделение для Текст"/>
    <w:uiPriority w:val="99"/>
    <w:rsid w:val="00B75C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2599380.22" TargetMode="External"/><Relationship Id="rId18" Type="http://schemas.openxmlformats.org/officeDocument/2006/relationships/hyperlink" Target="garantF1://86367.0" TargetMode="External"/><Relationship Id="rId26" Type="http://schemas.openxmlformats.org/officeDocument/2006/relationships/hyperlink" Target="garantF1://70093794.0" TargetMode="External"/><Relationship Id="rId39" Type="http://schemas.openxmlformats.org/officeDocument/2006/relationships/hyperlink" Target="garantF1://70093794.0" TargetMode="External"/><Relationship Id="rId3" Type="http://schemas.openxmlformats.org/officeDocument/2006/relationships/settings" Target="settings.xml"/><Relationship Id="rId21" Type="http://schemas.openxmlformats.org/officeDocument/2006/relationships/hyperlink" Target="garantF1://12084522.0" TargetMode="External"/><Relationship Id="rId34" Type="http://schemas.openxmlformats.org/officeDocument/2006/relationships/hyperlink" Target="garantF1://4079328.10000" TargetMode="External"/><Relationship Id="rId42" Type="http://schemas.openxmlformats.org/officeDocument/2006/relationships/hyperlink" Target="garantF1://12084522.21" TargetMode="External"/><Relationship Id="rId47" Type="http://schemas.openxmlformats.org/officeDocument/2006/relationships/hyperlink" Target="garantF1://12084522.21" TargetMode="External"/><Relationship Id="rId7" Type="http://schemas.openxmlformats.org/officeDocument/2006/relationships/hyperlink" Target="garantF1://86367.0" TargetMode="External"/><Relationship Id="rId12" Type="http://schemas.openxmlformats.org/officeDocument/2006/relationships/hyperlink" Target="garantF1://72599371.0" TargetMode="External"/><Relationship Id="rId17" Type="http://schemas.openxmlformats.org/officeDocument/2006/relationships/hyperlink" Target="garantF1://12077515.0" TargetMode="External"/><Relationship Id="rId25" Type="http://schemas.openxmlformats.org/officeDocument/2006/relationships/hyperlink" Target="garantF1://12084522.21" TargetMode="External"/><Relationship Id="rId33" Type="http://schemas.openxmlformats.org/officeDocument/2006/relationships/hyperlink" Target="garantF1://10064504.3" TargetMode="External"/><Relationship Id="rId38" Type="http://schemas.openxmlformats.org/officeDocument/2006/relationships/hyperlink" Target="garantF1://12084522.21" TargetMode="External"/><Relationship Id="rId46" Type="http://schemas.openxmlformats.org/officeDocument/2006/relationships/hyperlink" Target="garantF1://10064072.0" TargetMode="External"/><Relationship Id="rId2" Type="http://schemas.openxmlformats.org/officeDocument/2006/relationships/styles" Target="styles.xml"/><Relationship Id="rId16" Type="http://schemas.openxmlformats.org/officeDocument/2006/relationships/hyperlink" Target="garantF1://23290639.1000" TargetMode="External"/><Relationship Id="rId20" Type="http://schemas.openxmlformats.org/officeDocument/2006/relationships/hyperlink" Target="garantF1://12077515.0" TargetMode="External"/><Relationship Id="rId29" Type="http://schemas.openxmlformats.org/officeDocument/2006/relationships/hyperlink" Target="garantF1://12048567.6014" TargetMode="External"/><Relationship Id="rId41"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hyperlink" Target="garantF1://23290638.999" TargetMode="External"/><Relationship Id="rId11" Type="http://schemas.openxmlformats.org/officeDocument/2006/relationships/hyperlink" Target="garantF1://72599371.0" TargetMode="External"/><Relationship Id="rId24" Type="http://schemas.openxmlformats.org/officeDocument/2006/relationships/hyperlink" Target="garantF1://28290463.0" TargetMode="External"/><Relationship Id="rId32" Type="http://schemas.openxmlformats.org/officeDocument/2006/relationships/hyperlink" Target="garantF1://12084522.21" TargetMode="External"/><Relationship Id="rId37" Type="http://schemas.openxmlformats.org/officeDocument/2006/relationships/hyperlink" Target="garantF1://12084522.21" TargetMode="External"/><Relationship Id="rId40" Type="http://schemas.openxmlformats.org/officeDocument/2006/relationships/hyperlink" Target="garantF1://12084522.21" TargetMode="External"/><Relationship Id="rId45" Type="http://schemas.openxmlformats.org/officeDocument/2006/relationships/hyperlink" Target="garantF1://12077515.11025" TargetMode="External"/><Relationship Id="rId5" Type="http://schemas.openxmlformats.org/officeDocument/2006/relationships/hyperlink" Target="garantF1://72599380.21" TargetMode="External"/><Relationship Id="rId15" Type="http://schemas.openxmlformats.org/officeDocument/2006/relationships/hyperlink" Target="garantF1://72599388.1" TargetMode="External"/><Relationship Id="rId23" Type="http://schemas.openxmlformats.org/officeDocument/2006/relationships/hyperlink" Target="garantF1://28223010.0" TargetMode="External"/><Relationship Id="rId28" Type="http://schemas.openxmlformats.org/officeDocument/2006/relationships/hyperlink" Target="garantF1://12084522.21" TargetMode="External"/><Relationship Id="rId36" Type="http://schemas.openxmlformats.org/officeDocument/2006/relationships/hyperlink" Target="garantF1://12084522.21" TargetMode="External"/><Relationship Id="rId49" Type="http://schemas.openxmlformats.org/officeDocument/2006/relationships/theme" Target="theme/theme1.xml"/><Relationship Id="rId10" Type="http://schemas.openxmlformats.org/officeDocument/2006/relationships/hyperlink" Target="garantF1://28290463.0" TargetMode="External"/><Relationship Id="rId19" Type="http://schemas.openxmlformats.org/officeDocument/2006/relationships/hyperlink" Target="garantF1://12048567.0" TargetMode="External"/><Relationship Id="rId31" Type="http://schemas.openxmlformats.org/officeDocument/2006/relationships/hyperlink" Target="garantF1://12084522.21" TargetMode="External"/><Relationship Id="rId44" Type="http://schemas.openxmlformats.org/officeDocument/2006/relationships/hyperlink" Target="garantF1://12077515.7014"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23290638.4" TargetMode="External"/><Relationship Id="rId22" Type="http://schemas.openxmlformats.org/officeDocument/2006/relationships/hyperlink" Target="garantF1://70093794.0" TargetMode="External"/><Relationship Id="rId27" Type="http://schemas.openxmlformats.org/officeDocument/2006/relationships/hyperlink" Target="garantF1://12084522.21" TargetMode="External"/><Relationship Id="rId30" Type="http://schemas.openxmlformats.org/officeDocument/2006/relationships/hyperlink" Target="garantF1://12048567.9" TargetMode="External"/><Relationship Id="rId35" Type="http://schemas.openxmlformats.org/officeDocument/2006/relationships/hyperlink" Target="garantF1://12084522.21" TargetMode="External"/><Relationship Id="rId43" Type="http://schemas.openxmlformats.org/officeDocument/2006/relationships/hyperlink" Target="garantF1://12084522.21" TargetMode="External"/><Relationship Id="rId48" Type="http://schemas.openxmlformats.org/officeDocument/2006/relationships/fontTable" Target="fontTable.xml"/><Relationship Id="rId8"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5209</Words>
  <Characters>29694</Characters>
  <Application>Microsoft Office Word</Application>
  <DocSecurity>0</DocSecurity>
  <Lines>247</Lines>
  <Paragraphs>69</Paragraphs>
  <ScaleCrop>false</ScaleCrop>
  <Company>НПП "Гарант-Сервис"</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mv-belova</cp:lastModifiedBy>
  <cp:revision>3</cp:revision>
  <dcterms:created xsi:type="dcterms:W3CDTF">2022-05-06T09:42:00Z</dcterms:created>
  <dcterms:modified xsi:type="dcterms:W3CDTF">2022-05-06T09:43:00Z</dcterms:modified>
</cp:coreProperties>
</file>