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07" w:rsidRDefault="00CD3105" w:rsidP="00B459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03D85" w:rsidRPr="00C1428F">
        <w:rPr>
          <w:rFonts w:ascii="Times New Roman" w:hAnsi="Times New Roman" w:cs="Times New Roman"/>
          <w:b/>
          <w:sz w:val="28"/>
          <w:szCs w:val="28"/>
        </w:rPr>
        <w:t xml:space="preserve">тчет </w:t>
      </w:r>
      <w:r w:rsidR="0058354E">
        <w:rPr>
          <w:rFonts w:ascii="Times New Roman" w:hAnsi="Times New Roman" w:cs="Times New Roman"/>
          <w:b/>
          <w:sz w:val="28"/>
          <w:szCs w:val="28"/>
        </w:rPr>
        <w:t>Главы городского округа Кохма</w:t>
      </w:r>
      <w:r w:rsidR="00A26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D85" w:rsidRPr="00C1428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8354E">
        <w:rPr>
          <w:rFonts w:ascii="Times New Roman" w:hAnsi="Times New Roman" w:cs="Times New Roman"/>
          <w:b/>
          <w:sz w:val="28"/>
          <w:szCs w:val="28"/>
        </w:rPr>
        <w:t>результатах деятельности</w:t>
      </w:r>
      <w:r w:rsidR="00A26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D85" w:rsidRPr="00C1428F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Кохма</w:t>
      </w:r>
      <w:r w:rsidR="00A26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497">
        <w:rPr>
          <w:rFonts w:ascii="Times New Roman" w:hAnsi="Times New Roman" w:cs="Times New Roman"/>
          <w:b/>
          <w:sz w:val="28"/>
          <w:szCs w:val="28"/>
        </w:rPr>
        <w:t>за 202</w:t>
      </w:r>
      <w:r w:rsidR="00BD0E83">
        <w:rPr>
          <w:rFonts w:ascii="Times New Roman" w:hAnsi="Times New Roman" w:cs="Times New Roman"/>
          <w:b/>
          <w:sz w:val="28"/>
          <w:szCs w:val="28"/>
        </w:rPr>
        <w:t>3</w:t>
      </w:r>
      <w:r w:rsidR="00503D85" w:rsidRPr="00C1428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5960" w:rsidRDefault="00B45960" w:rsidP="00B4596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54E" w:rsidRPr="0058354E" w:rsidRDefault="0058354E" w:rsidP="007864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</w:t>
      </w:r>
      <w:r w:rsidR="0078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3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r w:rsidR="007864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3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Российской Федерации», </w:t>
      </w:r>
      <w:r w:rsidR="0078649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городского округа Кохма</w:t>
      </w:r>
      <w:r w:rsidR="00A26C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 вашему вниманию ежегодный отчет </w:t>
      </w:r>
      <w:r w:rsidRPr="00583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337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работе, проделанной </w:t>
      </w:r>
      <w:r w:rsidR="00C74B0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городского округа Кохма в 2023 году.</w:t>
      </w:r>
    </w:p>
    <w:p w:rsidR="00C36913" w:rsidRDefault="00C36913" w:rsidP="00B459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6913" w:rsidRPr="00C1428F" w:rsidRDefault="00C36913" w:rsidP="00C369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4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Социально-экономическое развитие городского округа Кохма</w:t>
      </w:r>
    </w:p>
    <w:p w:rsidR="00C36913" w:rsidRDefault="00C36913" w:rsidP="00C369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C07" w:rsidRDefault="00503D85" w:rsidP="00EA339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CB9">
        <w:rPr>
          <w:rFonts w:ascii="Times New Roman" w:hAnsi="Times New Roman" w:cs="Times New Roman"/>
          <w:b/>
          <w:sz w:val="28"/>
          <w:szCs w:val="28"/>
        </w:rPr>
        <w:t>Демографическая ситуация</w:t>
      </w:r>
    </w:p>
    <w:p w:rsidR="009434B8" w:rsidRPr="00FA74DC" w:rsidRDefault="009434B8" w:rsidP="00FA74D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A74DC">
        <w:rPr>
          <w:rFonts w:ascii="Times New Roman" w:hAnsi="Times New Roman" w:cs="Times New Roman"/>
          <w:spacing w:val="-8"/>
          <w:sz w:val="28"/>
          <w:szCs w:val="28"/>
        </w:rPr>
        <w:t>На начало 202</w:t>
      </w:r>
      <w:r w:rsidR="00BD0E83" w:rsidRPr="00FA74DC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750CB9" w:rsidRPr="00FA74DC">
        <w:rPr>
          <w:rFonts w:ascii="Times New Roman" w:hAnsi="Times New Roman" w:cs="Times New Roman"/>
          <w:spacing w:val="-8"/>
          <w:sz w:val="28"/>
          <w:szCs w:val="28"/>
        </w:rPr>
        <w:t xml:space="preserve"> года численность населения </w:t>
      </w:r>
      <w:r w:rsidR="00C74B0D" w:rsidRPr="00FA74DC">
        <w:rPr>
          <w:rFonts w:ascii="Times New Roman" w:hAnsi="Times New Roman" w:cs="Times New Roman"/>
          <w:spacing w:val="-8"/>
          <w:sz w:val="28"/>
          <w:szCs w:val="28"/>
        </w:rPr>
        <w:t>Кохмы</w:t>
      </w:r>
      <w:r w:rsidR="00750CB9" w:rsidRPr="00FA74DC">
        <w:rPr>
          <w:rFonts w:ascii="Times New Roman" w:hAnsi="Times New Roman" w:cs="Times New Roman"/>
          <w:spacing w:val="-8"/>
          <w:sz w:val="28"/>
          <w:szCs w:val="28"/>
        </w:rPr>
        <w:t xml:space="preserve"> составляла</w:t>
      </w:r>
      <w:r w:rsidR="00B41832">
        <w:rPr>
          <w:rFonts w:ascii="Times New Roman" w:hAnsi="Times New Roman" w:cs="Times New Roman"/>
          <w:spacing w:val="-8"/>
          <w:sz w:val="28"/>
          <w:szCs w:val="28"/>
        </w:rPr>
        <w:t xml:space="preserve"> 30</w:t>
      </w:r>
      <w:r w:rsidR="00BD0E83" w:rsidRPr="00FA74DC">
        <w:rPr>
          <w:rFonts w:ascii="Times New Roman" w:hAnsi="Times New Roman" w:cs="Times New Roman"/>
          <w:spacing w:val="-8"/>
          <w:sz w:val="28"/>
          <w:szCs w:val="28"/>
        </w:rPr>
        <w:t xml:space="preserve">592 </w:t>
      </w:r>
      <w:r w:rsidR="00750CB9" w:rsidRPr="00FA74DC">
        <w:rPr>
          <w:rFonts w:ascii="Times New Roman" w:hAnsi="Times New Roman" w:cs="Times New Roman"/>
          <w:spacing w:val="-8"/>
          <w:sz w:val="28"/>
          <w:szCs w:val="28"/>
        </w:rPr>
        <w:t>человек</w:t>
      </w:r>
      <w:r w:rsidR="002E1F5C" w:rsidRPr="00FA74DC">
        <w:rPr>
          <w:rFonts w:ascii="Times New Roman" w:hAnsi="Times New Roman" w:cs="Times New Roman"/>
          <w:spacing w:val="-8"/>
          <w:sz w:val="28"/>
          <w:szCs w:val="28"/>
        </w:rPr>
        <w:t>а.</w:t>
      </w:r>
      <w:r w:rsidR="00A26C5F" w:rsidRPr="00FA74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E1F5C" w:rsidRPr="00FA74DC">
        <w:rPr>
          <w:rFonts w:ascii="Times New Roman" w:hAnsi="Times New Roman" w:cs="Times New Roman"/>
          <w:spacing w:val="-8"/>
          <w:sz w:val="28"/>
          <w:szCs w:val="28"/>
        </w:rPr>
        <w:t>За прошедший год</w:t>
      </w:r>
      <w:r w:rsidR="00750CB9" w:rsidRPr="00FA74DC">
        <w:rPr>
          <w:rFonts w:ascii="Times New Roman" w:hAnsi="Times New Roman" w:cs="Times New Roman"/>
          <w:spacing w:val="-8"/>
          <w:sz w:val="28"/>
          <w:szCs w:val="28"/>
        </w:rPr>
        <w:t xml:space="preserve"> численность населения </w:t>
      </w:r>
      <w:proofErr w:type="gramStart"/>
      <w:r w:rsidR="00750CB9" w:rsidRPr="00FA74DC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FB2632" w:rsidRPr="00FA74DC">
        <w:rPr>
          <w:rFonts w:ascii="Times New Roman" w:hAnsi="Times New Roman" w:cs="Times New Roman"/>
          <w:spacing w:val="-8"/>
          <w:sz w:val="28"/>
          <w:szCs w:val="28"/>
        </w:rPr>
        <w:t>меньши</w:t>
      </w:r>
      <w:r w:rsidR="00750CB9" w:rsidRPr="00FA74DC">
        <w:rPr>
          <w:rFonts w:ascii="Times New Roman" w:hAnsi="Times New Roman" w:cs="Times New Roman"/>
          <w:spacing w:val="-8"/>
          <w:sz w:val="28"/>
          <w:szCs w:val="28"/>
        </w:rPr>
        <w:t>лась и составила</w:t>
      </w:r>
      <w:proofErr w:type="gramEnd"/>
      <w:r w:rsidR="00750CB9" w:rsidRPr="00FA74D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41832">
        <w:rPr>
          <w:rFonts w:ascii="Times New Roman" w:hAnsi="Times New Roman" w:cs="Times New Roman"/>
          <w:spacing w:val="-8"/>
          <w:sz w:val="28"/>
          <w:szCs w:val="28"/>
        </w:rPr>
        <w:t>30</w:t>
      </w:r>
      <w:r w:rsidR="00C74B0D" w:rsidRPr="00FA74DC">
        <w:rPr>
          <w:rFonts w:ascii="Times New Roman" w:hAnsi="Times New Roman" w:cs="Times New Roman"/>
          <w:spacing w:val="-8"/>
          <w:sz w:val="28"/>
          <w:szCs w:val="28"/>
        </w:rPr>
        <w:t>187 человек</w:t>
      </w:r>
      <w:r w:rsidR="00750CB9" w:rsidRPr="00FA74DC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</w:p>
    <w:p w:rsidR="00FA74DC" w:rsidRPr="00FA74DC" w:rsidRDefault="00FB2632" w:rsidP="00FA74D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A74DC">
        <w:rPr>
          <w:rFonts w:ascii="Times New Roman" w:hAnsi="Times New Roman" w:cs="Times New Roman"/>
          <w:sz w:val="28"/>
          <w:szCs w:val="28"/>
        </w:rPr>
        <w:t xml:space="preserve">В течение 2023 года наблюдалась не только естественная убыль населения (на 136 чел.), но и миграционный отток (на 269 чел.). </w:t>
      </w:r>
      <w:r w:rsidR="00FA74DC" w:rsidRPr="00FA74DC">
        <w:rPr>
          <w:rFonts w:ascii="Times New Roman" w:hAnsi="Times New Roman" w:cs="Times New Roman"/>
          <w:sz w:val="28"/>
          <w:szCs w:val="28"/>
        </w:rPr>
        <w:t xml:space="preserve"> Количество родившихся за 2023 год составило 256 чел., что ниже уровня 2022 года на 60 чел. Количество умерших по сравнению с 2022 годом снизилось на 31 чел. и составило 392 чел.</w:t>
      </w:r>
      <w:r w:rsidR="00FA74DC" w:rsidRPr="00FA74DC">
        <w:rPr>
          <w:rFonts w:ascii="Times New Roman" w:hAnsi="Times New Roman" w:cs="Times New Roman"/>
          <w:spacing w:val="-8"/>
          <w:sz w:val="28"/>
          <w:szCs w:val="28"/>
        </w:rPr>
        <w:t xml:space="preserve">, превышение над </w:t>
      </w:r>
      <w:proofErr w:type="gramStart"/>
      <w:r w:rsidR="00FA74DC" w:rsidRPr="00FA74DC">
        <w:rPr>
          <w:rFonts w:ascii="Times New Roman" w:hAnsi="Times New Roman" w:cs="Times New Roman"/>
          <w:spacing w:val="-8"/>
          <w:sz w:val="28"/>
          <w:szCs w:val="28"/>
        </w:rPr>
        <w:t>количеством</w:t>
      </w:r>
      <w:proofErr w:type="gramEnd"/>
      <w:r w:rsidR="00FA74DC" w:rsidRPr="00FA74DC">
        <w:rPr>
          <w:rFonts w:ascii="Times New Roman" w:hAnsi="Times New Roman" w:cs="Times New Roman"/>
          <w:spacing w:val="-8"/>
          <w:sz w:val="28"/>
          <w:szCs w:val="28"/>
        </w:rPr>
        <w:t xml:space="preserve"> родившихся в отчетном году в 1,5 раза. </w:t>
      </w:r>
    </w:p>
    <w:p w:rsidR="00FA74DC" w:rsidRDefault="00FA74DC" w:rsidP="00FA74D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A74DC">
        <w:rPr>
          <w:rFonts w:ascii="Times New Roman" w:hAnsi="Times New Roman" w:cs="Times New Roman"/>
          <w:spacing w:val="-8"/>
          <w:sz w:val="28"/>
          <w:szCs w:val="28"/>
        </w:rPr>
        <w:t>По состоянию на 01.01.2024 численность населения город</w:t>
      </w:r>
      <w:r w:rsidR="00E93741">
        <w:rPr>
          <w:rFonts w:ascii="Times New Roman" w:hAnsi="Times New Roman" w:cs="Times New Roman"/>
          <w:spacing w:val="-8"/>
          <w:sz w:val="28"/>
          <w:szCs w:val="28"/>
        </w:rPr>
        <w:t>ского округа Кохма составила 30</w:t>
      </w:r>
      <w:r w:rsidRPr="00FA74DC">
        <w:rPr>
          <w:rFonts w:ascii="Times New Roman" w:hAnsi="Times New Roman" w:cs="Times New Roman"/>
          <w:spacing w:val="-8"/>
          <w:sz w:val="28"/>
          <w:szCs w:val="28"/>
        </w:rPr>
        <w:t xml:space="preserve">187 чел. </w:t>
      </w:r>
    </w:p>
    <w:p w:rsidR="00497D98" w:rsidRPr="00497D98" w:rsidRDefault="00497D98" w:rsidP="00C350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98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9434B8" w:rsidRPr="00497D98">
        <w:rPr>
          <w:rFonts w:ascii="Times New Roman" w:hAnsi="Times New Roman" w:cs="Times New Roman"/>
          <w:spacing w:val="-8"/>
          <w:sz w:val="28"/>
          <w:szCs w:val="28"/>
        </w:rPr>
        <w:t xml:space="preserve"> 202</w:t>
      </w:r>
      <w:r w:rsidRPr="00497D98">
        <w:rPr>
          <w:rFonts w:ascii="Times New Roman" w:hAnsi="Times New Roman" w:cs="Times New Roman"/>
          <w:spacing w:val="-8"/>
          <w:sz w:val="28"/>
          <w:szCs w:val="28"/>
        </w:rPr>
        <w:t>3</w:t>
      </w:r>
      <w:r w:rsidR="009434B8" w:rsidRPr="00497D98">
        <w:rPr>
          <w:rFonts w:ascii="Times New Roman" w:hAnsi="Times New Roman" w:cs="Times New Roman"/>
          <w:spacing w:val="-8"/>
          <w:sz w:val="28"/>
          <w:szCs w:val="28"/>
        </w:rPr>
        <w:t xml:space="preserve"> году</w:t>
      </w:r>
      <w:r w:rsidR="00E9374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74B0D">
        <w:rPr>
          <w:rFonts w:ascii="Times New Roman" w:hAnsi="Times New Roman" w:cs="Times New Roman"/>
          <w:spacing w:val="-8"/>
          <w:sz w:val="28"/>
          <w:szCs w:val="28"/>
        </w:rPr>
        <w:t>зарегистрировано</w:t>
      </w:r>
      <w:r w:rsidR="00E9374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74B0D" w:rsidRPr="00497D98">
        <w:rPr>
          <w:rFonts w:ascii="Times New Roman" w:hAnsi="Times New Roman" w:cs="Times New Roman"/>
          <w:sz w:val="28"/>
          <w:szCs w:val="28"/>
        </w:rPr>
        <w:t>179</w:t>
      </w:r>
      <w:r w:rsidR="00FA74DC">
        <w:rPr>
          <w:rFonts w:ascii="Times New Roman" w:hAnsi="Times New Roman" w:cs="Times New Roman"/>
          <w:sz w:val="28"/>
          <w:szCs w:val="28"/>
        </w:rPr>
        <w:t xml:space="preserve"> </w:t>
      </w:r>
      <w:r w:rsidR="00337E8C">
        <w:rPr>
          <w:rFonts w:ascii="Times New Roman" w:hAnsi="Times New Roman" w:cs="Times New Roman"/>
          <w:sz w:val="28"/>
          <w:szCs w:val="28"/>
        </w:rPr>
        <w:t>браков (63,3</w:t>
      </w:r>
      <w:r w:rsidRPr="00497D98">
        <w:rPr>
          <w:rFonts w:ascii="Times New Roman" w:hAnsi="Times New Roman" w:cs="Times New Roman"/>
          <w:sz w:val="28"/>
          <w:szCs w:val="28"/>
        </w:rPr>
        <w:t xml:space="preserve">% к уровню 2022 года). </w:t>
      </w:r>
      <w:r w:rsidR="002E1F5C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="009434B8" w:rsidRPr="00497D98">
        <w:rPr>
          <w:rFonts w:ascii="Times New Roman" w:hAnsi="Times New Roman" w:cs="Times New Roman"/>
          <w:spacing w:val="-8"/>
          <w:sz w:val="28"/>
          <w:szCs w:val="28"/>
        </w:rPr>
        <w:t>тоит</w:t>
      </w:r>
      <w:r w:rsidR="009434B8" w:rsidRPr="00497D98">
        <w:rPr>
          <w:rFonts w:ascii="Times New Roman" w:hAnsi="Times New Roman" w:cs="Times New Roman"/>
          <w:sz w:val="28"/>
          <w:szCs w:val="28"/>
        </w:rPr>
        <w:t xml:space="preserve"> отметить </w:t>
      </w:r>
      <w:r w:rsidRPr="00497D98">
        <w:rPr>
          <w:rFonts w:ascii="Times New Roman" w:hAnsi="Times New Roman" w:cs="Times New Roman"/>
          <w:sz w:val="28"/>
          <w:szCs w:val="28"/>
        </w:rPr>
        <w:t xml:space="preserve">снижение количества разводов, которое </w:t>
      </w:r>
      <w:proofErr w:type="gramStart"/>
      <w:r w:rsidRPr="00497D98">
        <w:rPr>
          <w:rFonts w:ascii="Times New Roman" w:hAnsi="Times New Roman" w:cs="Times New Roman"/>
          <w:sz w:val="28"/>
          <w:szCs w:val="28"/>
        </w:rPr>
        <w:t>со</w:t>
      </w:r>
      <w:r w:rsidR="00337E8C">
        <w:rPr>
          <w:rFonts w:ascii="Times New Roman" w:hAnsi="Times New Roman" w:cs="Times New Roman"/>
          <w:sz w:val="28"/>
          <w:szCs w:val="28"/>
        </w:rPr>
        <w:t>кратилось и составило</w:t>
      </w:r>
      <w:proofErr w:type="gramEnd"/>
      <w:r w:rsidR="00337E8C">
        <w:rPr>
          <w:rFonts w:ascii="Times New Roman" w:hAnsi="Times New Roman" w:cs="Times New Roman"/>
          <w:sz w:val="28"/>
          <w:szCs w:val="28"/>
        </w:rPr>
        <w:t xml:space="preserve"> 132 (74,6</w:t>
      </w:r>
      <w:r w:rsidRPr="00497D98">
        <w:rPr>
          <w:rFonts w:ascii="Times New Roman" w:hAnsi="Times New Roman" w:cs="Times New Roman"/>
          <w:sz w:val="28"/>
          <w:szCs w:val="28"/>
        </w:rPr>
        <w:t>% к уровню 2022 года).</w:t>
      </w:r>
    </w:p>
    <w:p w:rsidR="00AC0781" w:rsidRDefault="00AC0781" w:rsidP="00B23EF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C17D56" w:rsidRPr="00C17D56" w:rsidRDefault="00C17D56" w:rsidP="00B23EF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C17D56">
        <w:rPr>
          <w:rFonts w:ascii="Times New Roman" w:hAnsi="Times New Roman" w:cs="Times New Roman"/>
          <w:b/>
          <w:spacing w:val="-8"/>
          <w:sz w:val="28"/>
          <w:szCs w:val="28"/>
        </w:rPr>
        <w:t>Занятость</w:t>
      </w:r>
    </w:p>
    <w:p w:rsidR="00AC0781" w:rsidRPr="00AC0781" w:rsidRDefault="00C74B0D" w:rsidP="00AC07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C0781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A26C5F" w:rsidRPr="00AC0781">
        <w:rPr>
          <w:rFonts w:ascii="Times New Roman" w:hAnsi="Times New Roman" w:cs="Times New Roman"/>
          <w:sz w:val="28"/>
          <w:szCs w:val="28"/>
        </w:rPr>
        <w:t xml:space="preserve"> </w:t>
      </w:r>
      <w:r w:rsidR="00D36ADE" w:rsidRPr="00AC0781">
        <w:rPr>
          <w:rFonts w:ascii="Times New Roman" w:hAnsi="Times New Roman" w:cs="Times New Roman"/>
          <w:sz w:val="28"/>
          <w:szCs w:val="28"/>
        </w:rPr>
        <w:t>произ</w:t>
      </w:r>
      <w:r w:rsidR="00451F24" w:rsidRPr="00AC0781">
        <w:rPr>
          <w:rFonts w:ascii="Times New Roman" w:hAnsi="Times New Roman" w:cs="Times New Roman"/>
          <w:sz w:val="28"/>
          <w:szCs w:val="28"/>
        </w:rPr>
        <w:t>о</w:t>
      </w:r>
      <w:r w:rsidR="00D36ADE" w:rsidRPr="00AC0781">
        <w:rPr>
          <w:rFonts w:ascii="Times New Roman" w:hAnsi="Times New Roman" w:cs="Times New Roman"/>
          <w:sz w:val="28"/>
          <w:szCs w:val="28"/>
        </w:rPr>
        <w:t>шло</w:t>
      </w:r>
      <w:r w:rsidRPr="00AC0781">
        <w:rPr>
          <w:rFonts w:ascii="Times New Roman" w:hAnsi="Times New Roman" w:cs="Times New Roman"/>
          <w:sz w:val="28"/>
          <w:szCs w:val="28"/>
        </w:rPr>
        <w:t xml:space="preserve"> снижение у</w:t>
      </w:r>
      <w:r w:rsidR="00B23EFA" w:rsidRPr="00AC0781">
        <w:rPr>
          <w:rFonts w:ascii="Times New Roman" w:hAnsi="Times New Roman" w:cs="Times New Roman"/>
          <w:sz w:val="28"/>
          <w:szCs w:val="28"/>
        </w:rPr>
        <w:t>ров</w:t>
      </w:r>
      <w:r w:rsidRPr="00AC0781">
        <w:rPr>
          <w:rFonts w:ascii="Times New Roman" w:hAnsi="Times New Roman" w:cs="Times New Roman"/>
          <w:sz w:val="28"/>
          <w:szCs w:val="28"/>
        </w:rPr>
        <w:t>ня</w:t>
      </w:r>
      <w:r w:rsidR="00B23EFA" w:rsidRPr="00AC0781">
        <w:rPr>
          <w:rFonts w:ascii="Times New Roman" w:hAnsi="Times New Roman" w:cs="Times New Roman"/>
          <w:sz w:val="28"/>
          <w:szCs w:val="28"/>
        </w:rPr>
        <w:t xml:space="preserve"> зарегистрированной безработицы</w:t>
      </w:r>
      <w:r w:rsidR="00AC0781" w:rsidRPr="00AC0781">
        <w:rPr>
          <w:rFonts w:ascii="Times New Roman" w:hAnsi="Times New Roman" w:cs="Times New Roman"/>
          <w:sz w:val="28"/>
          <w:szCs w:val="28"/>
        </w:rPr>
        <w:t xml:space="preserve"> на 0,23%</w:t>
      </w:r>
      <w:r w:rsidR="00930E40">
        <w:rPr>
          <w:rFonts w:ascii="Times New Roman" w:hAnsi="Times New Roman" w:cs="Times New Roman"/>
          <w:sz w:val="28"/>
          <w:szCs w:val="28"/>
        </w:rPr>
        <w:t xml:space="preserve"> к уровню 2022 года. Уровень</w:t>
      </w:r>
      <w:r w:rsidR="00AC0781">
        <w:rPr>
          <w:rFonts w:ascii="Times New Roman" w:hAnsi="Times New Roman" w:cs="Times New Roman"/>
          <w:sz w:val="28"/>
          <w:szCs w:val="28"/>
        </w:rPr>
        <w:t xml:space="preserve"> </w:t>
      </w:r>
      <w:r w:rsidR="00930E40" w:rsidRPr="00AC0781">
        <w:rPr>
          <w:rFonts w:ascii="Times New Roman" w:hAnsi="Times New Roman" w:cs="Times New Roman"/>
          <w:sz w:val="28"/>
          <w:szCs w:val="28"/>
        </w:rPr>
        <w:t>зарегистрированной безработицы</w:t>
      </w:r>
      <w:r w:rsidR="00930E40">
        <w:rPr>
          <w:rFonts w:ascii="Times New Roman" w:hAnsi="Times New Roman" w:cs="Times New Roman"/>
          <w:sz w:val="28"/>
          <w:szCs w:val="28"/>
        </w:rPr>
        <w:t xml:space="preserve"> </w:t>
      </w:r>
      <w:r w:rsidR="00AC0781" w:rsidRPr="00AC0781">
        <w:rPr>
          <w:rFonts w:ascii="Times New Roman" w:hAnsi="Times New Roman" w:cs="Times New Roman"/>
          <w:sz w:val="28"/>
          <w:szCs w:val="28"/>
        </w:rPr>
        <w:t xml:space="preserve">на 01.01.2024 </w:t>
      </w:r>
      <w:r w:rsidR="00930E4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AC0781" w:rsidRPr="00AC0781">
        <w:rPr>
          <w:rFonts w:ascii="Times New Roman" w:hAnsi="Times New Roman" w:cs="Times New Roman"/>
          <w:sz w:val="28"/>
          <w:szCs w:val="28"/>
        </w:rPr>
        <w:t>0,17% от трудоспособного населения города в трудоспособном возрасте.</w:t>
      </w:r>
    </w:p>
    <w:p w:rsidR="00B221BE" w:rsidRPr="009D3565" w:rsidRDefault="00930E40" w:rsidP="00CF4A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Снижение</w:t>
      </w:r>
      <w:r w:rsidR="00C74B0D">
        <w:rPr>
          <w:rFonts w:ascii="Times New Roman" w:hAnsi="Times New Roman" w:cs="Times New Roman"/>
          <w:spacing w:val="-8"/>
          <w:sz w:val="28"/>
          <w:szCs w:val="28"/>
        </w:rPr>
        <w:t xml:space="preserve"> связано, в том числе, с </w:t>
      </w:r>
      <w:r w:rsidR="003163CE" w:rsidRPr="00042D47">
        <w:rPr>
          <w:rFonts w:ascii="Times New Roman" w:hAnsi="Times New Roman" w:cs="Times New Roman"/>
          <w:spacing w:val="-8"/>
          <w:sz w:val="28"/>
          <w:szCs w:val="28"/>
        </w:rPr>
        <w:t>активн</w:t>
      </w:r>
      <w:r w:rsidR="003163CE">
        <w:rPr>
          <w:rFonts w:ascii="Times New Roman" w:hAnsi="Times New Roman" w:cs="Times New Roman"/>
          <w:spacing w:val="-8"/>
          <w:sz w:val="28"/>
          <w:szCs w:val="28"/>
        </w:rPr>
        <w:t>ой</w:t>
      </w:r>
      <w:r w:rsidR="003163CE" w:rsidRPr="00042D47">
        <w:rPr>
          <w:rFonts w:ascii="Times New Roman" w:hAnsi="Times New Roman" w:cs="Times New Roman"/>
          <w:spacing w:val="-8"/>
          <w:sz w:val="28"/>
          <w:szCs w:val="28"/>
        </w:rPr>
        <w:t xml:space="preserve"> работ</w:t>
      </w:r>
      <w:r w:rsidR="003163CE">
        <w:rPr>
          <w:rFonts w:ascii="Times New Roman" w:hAnsi="Times New Roman" w:cs="Times New Roman"/>
          <w:spacing w:val="-8"/>
          <w:sz w:val="28"/>
          <w:szCs w:val="28"/>
        </w:rPr>
        <w:t>ой</w:t>
      </w:r>
      <w:r w:rsidR="006352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163CE">
        <w:rPr>
          <w:rFonts w:ascii="Times New Roman" w:hAnsi="Times New Roman" w:cs="Times New Roman"/>
          <w:spacing w:val="-8"/>
          <w:sz w:val="28"/>
          <w:szCs w:val="28"/>
        </w:rPr>
        <w:t>по выполнению</w:t>
      </w:r>
      <w:r w:rsidR="003163CE" w:rsidRPr="00042D47">
        <w:rPr>
          <w:rFonts w:ascii="Times New Roman" w:hAnsi="Times New Roman" w:cs="Times New Roman"/>
          <w:spacing w:val="-8"/>
          <w:sz w:val="28"/>
          <w:szCs w:val="28"/>
        </w:rPr>
        <w:t xml:space="preserve"> план</w:t>
      </w:r>
      <w:r w:rsidR="003163CE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3163CE" w:rsidRPr="00042D47">
        <w:rPr>
          <w:rFonts w:ascii="Times New Roman" w:hAnsi="Times New Roman" w:cs="Times New Roman"/>
          <w:spacing w:val="-8"/>
          <w:sz w:val="28"/>
          <w:szCs w:val="28"/>
        </w:rPr>
        <w:t xml:space="preserve"> мероприятий создани</w:t>
      </w:r>
      <w:r w:rsidR="003163CE">
        <w:rPr>
          <w:rFonts w:ascii="Times New Roman" w:hAnsi="Times New Roman" w:cs="Times New Roman"/>
          <w:spacing w:val="-8"/>
          <w:sz w:val="28"/>
          <w:szCs w:val="28"/>
        </w:rPr>
        <w:t>я</w:t>
      </w:r>
      <w:r w:rsidR="003163CE" w:rsidRPr="00042D47">
        <w:rPr>
          <w:rFonts w:ascii="Times New Roman" w:hAnsi="Times New Roman" w:cs="Times New Roman"/>
          <w:spacing w:val="-8"/>
          <w:sz w:val="28"/>
          <w:szCs w:val="28"/>
        </w:rPr>
        <w:t xml:space="preserve"> рабочих </w:t>
      </w:r>
      <w:r w:rsidR="003163CE" w:rsidRPr="009D3565">
        <w:rPr>
          <w:rFonts w:ascii="Times New Roman" w:hAnsi="Times New Roman" w:cs="Times New Roman"/>
          <w:spacing w:val="-8"/>
          <w:sz w:val="28"/>
          <w:szCs w:val="28"/>
        </w:rPr>
        <w:t>мест и развития предпринимательской инициативы</w:t>
      </w:r>
      <w:r w:rsidR="00C17D56" w:rsidRPr="009D3565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3163CE" w:rsidRPr="009D3565">
        <w:rPr>
          <w:rFonts w:ascii="Times New Roman" w:hAnsi="Times New Roman" w:cs="Times New Roman"/>
          <w:spacing w:val="-8"/>
          <w:sz w:val="28"/>
          <w:szCs w:val="28"/>
        </w:rPr>
        <w:t xml:space="preserve">В прошедшем году </w:t>
      </w:r>
      <w:r w:rsidR="003163CE" w:rsidRPr="009D3565">
        <w:rPr>
          <w:rFonts w:ascii="Times New Roman" w:hAnsi="Times New Roman" w:cs="Times New Roman"/>
          <w:sz w:val="28"/>
          <w:szCs w:val="28"/>
        </w:rPr>
        <w:t>с</w:t>
      </w:r>
      <w:r w:rsidR="004B289C" w:rsidRPr="009D3565">
        <w:rPr>
          <w:rFonts w:ascii="Times New Roman" w:hAnsi="Times New Roman" w:cs="Times New Roman"/>
          <w:sz w:val="28"/>
          <w:szCs w:val="28"/>
        </w:rPr>
        <w:t xml:space="preserve">оздано </w:t>
      </w:r>
      <w:r w:rsidR="00B221BE" w:rsidRPr="009D3565">
        <w:rPr>
          <w:rFonts w:ascii="Times New Roman" w:hAnsi="Times New Roman" w:cs="Times New Roman"/>
          <w:sz w:val="28"/>
          <w:szCs w:val="28"/>
        </w:rPr>
        <w:t>336 рабочих мест</w:t>
      </w:r>
      <w:r w:rsidR="009D3565" w:rsidRPr="009D3565">
        <w:rPr>
          <w:rFonts w:ascii="Times New Roman" w:hAnsi="Times New Roman" w:cs="Times New Roman"/>
          <w:sz w:val="28"/>
          <w:szCs w:val="28"/>
        </w:rPr>
        <w:t xml:space="preserve"> (в 2022 году создано 265 мест, </w:t>
      </w:r>
      <w:r w:rsidR="009D3565" w:rsidRPr="009D3565">
        <w:rPr>
          <w:rFonts w:ascii="Times New Roman" w:hAnsi="Times New Roman" w:cs="Times New Roman"/>
          <w:sz w:val="28"/>
          <w:szCs w:val="28"/>
        </w:rPr>
        <w:br/>
        <w:t>в 2021 году – 205, в 2020 году – 74)</w:t>
      </w:r>
      <w:r w:rsidR="003163CE" w:rsidRPr="009D3565">
        <w:rPr>
          <w:rFonts w:ascii="Times New Roman" w:hAnsi="Times New Roman" w:cs="Times New Roman"/>
          <w:sz w:val="28"/>
          <w:szCs w:val="28"/>
        </w:rPr>
        <w:t>,</w:t>
      </w:r>
      <w:r w:rsidR="0063525C" w:rsidRPr="009D3565">
        <w:rPr>
          <w:rFonts w:ascii="Times New Roman" w:hAnsi="Times New Roman" w:cs="Times New Roman"/>
          <w:sz w:val="28"/>
          <w:szCs w:val="28"/>
        </w:rPr>
        <w:t xml:space="preserve"> </w:t>
      </w:r>
      <w:r w:rsidR="003163CE" w:rsidRPr="009D3565">
        <w:rPr>
          <w:rFonts w:ascii="Times New Roman" w:hAnsi="Times New Roman" w:cs="Times New Roman"/>
          <w:sz w:val="28"/>
          <w:szCs w:val="28"/>
        </w:rPr>
        <w:t>большая часть из которых создана в сферах торговли</w:t>
      </w:r>
      <w:r w:rsidR="00E812F8">
        <w:rPr>
          <w:rFonts w:ascii="Times New Roman" w:hAnsi="Times New Roman" w:cs="Times New Roman"/>
          <w:sz w:val="28"/>
          <w:szCs w:val="28"/>
        </w:rPr>
        <w:t xml:space="preserve"> и</w:t>
      </w:r>
      <w:r w:rsidR="003163CE" w:rsidRPr="009D3565">
        <w:rPr>
          <w:rFonts w:ascii="Times New Roman" w:hAnsi="Times New Roman" w:cs="Times New Roman"/>
          <w:sz w:val="28"/>
          <w:szCs w:val="28"/>
        </w:rPr>
        <w:t xml:space="preserve"> </w:t>
      </w:r>
      <w:r w:rsidR="00E812F8" w:rsidRPr="009D3565">
        <w:rPr>
          <w:rFonts w:ascii="Times New Roman" w:hAnsi="Times New Roman" w:cs="Times New Roman"/>
          <w:sz w:val="28"/>
          <w:szCs w:val="28"/>
        </w:rPr>
        <w:t>промышленного производства</w:t>
      </w:r>
      <w:r w:rsidR="003163CE" w:rsidRPr="009D3565">
        <w:rPr>
          <w:rFonts w:ascii="Times New Roman" w:hAnsi="Times New Roman" w:cs="Times New Roman"/>
          <w:sz w:val="28"/>
          <w:szCs w:val="28"/>
        </w:rPr>
        <w:t>.</w:t>
      </w:r>
    </w:p>
    <w:p w:rsidR="007F4B24" w:rsidRDefault="00042D47" w:rsidP="00042D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42D47">
        <w:rPr>
          <w:rFonts w:ascii="Times New Roman" w:hAnsi="Times New Roman" w:cs="Times New Roman"/>
          <w:spacing w:val="-8"/>
          <w:sz w:val="28"/>
          <w:szCs w:val="28"/>
        </w:rPr>
        <w:t>В 202</w:t>
      </w:r>
      <w:r w:rsidR="004B04B2">
        <w:rPr>
          <w:rFonts w:ascii="Times New Roman" w:hAnsi="Times New Roman" w:cs="Times New Roman"/>
          <w:spacing w:val="-8"/>
          <w:sz w:val="28"/>
          <w:szCs w:val="28"/>
        </w:rPr>
        <w:t>3</w:t>
      </w:r>
      <w:r w:rsidRPr="00042D47">
        <w:rPr>
          <w:rFonts w:ascii="Times New Roman" w:hAnsi="Times New Roman" w:cs="Times New Roman"/>
          <w:spacing w:val="-8"/>
          <w:sz w:val="28"/>
          <w:szCs w:val="28"/>
        </w:rPr>
        <w:t xml:space="preserve"> году среднемесячная заработная плата работников на крупных и средних предприятиях городского округа </w:t>
      </w:r>
      <w:proofErr w:type="gramStart"/>
      <w:r w:rsidRPr="00042D47">
        <w:rPr>
          <w:rFonts w:ascii="Times New Roman" w:hAnsi="Times New Roman" w:cs="Times New Roman"/>
          <w:spacing w:val="-8"/>
          <w:sz w:val="28"/>
          <w:szCs w:val="28"/>
        </w:rPr>
        <w:t>увеличилась и составила</w:t>
      </w:r>
      <w:proofErr w:type="gramEnd"/>
      <w:r w:rsidRPr="00042D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93741">
        <w:rPr>
          <w:rFonts w:ascii="Times New Roman" w:hAnsi="Times New Roman" w:cs="Times New Roman"/>
          <w:sz w:val="28"/>
          <w:szCs w:val="28"/>
        </w:rPr>
        <w:t>40</w:t>
      </w:r>
      <w:r w:rsidR="00337E8C">
        <w:rPr>
          <w:rFonts w:ascii="Times New Roman" w:hAnsi="Times New Roman" w:cs="Times New Roman"/>
          <w:sz w:val="28"/>
          <w:szCs w:val="28"/>
        </w:rPr>
        <w:t xml:space="preserve">732,5 руб. </w:t>
      </w:r>
      <w:r w:rsidR="00CF2F20">
        <w:rPr>
          <w:rFonts w:ascii="Times New Roman" w:hAnsi="Times New Roman" w:cs="Times New Roman"/>
          <w:sz w:val="28"/>
          <w:szCs w:val="28"/>
        </w:rPr>
        <w:t>(</w:t>
      </w:r>
      <w:r w:rsidR="00337E8C">
        <w:rPr>
          <w:rFonts w:ascii="Times New Roman" w:hAnsi="Times New Roman" w:cs="Times New Roman"/>
          <w:sz w:val="28"/>
          <w:szCs w:val="28"/>
        </w:rPr>
        <w:t>115,7</w:t>
      </w:r>
      <w:r w:rsidR="00B221BE" w:rsidRPr="00B221BE">
        <w:rPr>
          <w:rFonts w:ascii="Times New Roman" w:hAnsi="Times New Roman" w:cs="Times New Roman"/>
          <w:sz w:val="28"/>
          <w:szCs w:val="28"/>
        </w:rPr>
        <w:t xml:space="preserve">% </w:t>
      </w:r>
      <w:r w:rsidRPr="00042D47">
        <w:rPr>
          <w:rFonts w:ascii="Times New Roman" w:hAnsi="Times New Roman" w:cs="Times New Roman"/>
          <w:spacing w:val="-8"/>
          <w:sz w:val="28"/>
          <w:szCs w:val="28"/>
        </w:rPr>
        <w:t>к уровню 202</w:t>
      </w:r>
      <w:r w:rsidR="00B221BE">
        <w:rPr>
          <w:rFonts w:ascii="Times New Roman" w:hAnsi="Times New Roman" w:cs="Times New Roman"/>
          <w:spacing w:val="-8"/>
          <w:sz w:val="28"/>
          <w:szCs w:val="28"/>
        </w:rPr>
        <w:t xml:space="preserve">2 </w:t>
      </w:r>
      <w:r w:rsidRPr="00042D47">
        <w:rPr>
          <w:rFonts w:ascii="Times New Roman" w:hAnsi="Times New Roman" w:cs="Times New Roman"/>
          <w:spacing w:val="-8"/>
          <w:sz w:val="28"/>
          <w:szCs w:val="28"/>
        </w:rPr>
        <w:t>года</w:t>
      </w:r>
      <w:r w:rsidR="00CF2F20">
        <w:rPr>
          <w:rFonts w:ascii="Times New Roman" w:hAnsi="Times New Roman" w:cs="Times New Roman"/>
          <w:spacing w:val="-8"/>
          <w:sz w:val="28"/>
          <w:szCs w:val="28"/>
        </w:rPr>
        <w:t>)</w:t>
      </w:r>
      <w:r w:rsidR="004124E4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F2F20" w:rsidRPr="00CF2F20" w:rsidRDefault="003163CE" w:rsidP="00CF2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Н</w:t>
      </w:r>
      <w:r w:rsidR="00EF1F96" w:rsidRPr="00EF1F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начало </w:t>
      </w:r>
      <w:r w:rsidR="00EF1F96" w:rsidRPr="00EF1F96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F1F96" w:rsidRPr="00EF1F96">
        <w:rPr>
          <w:rFonts w:ascii="Times New Roman" w:hAnsi="Times New Roman" w:cs="Times New Roman"/>
          <w:sz w:val="28"/>
          <w:szCs w:val="28"/>
        </w:rPr>
        <w:t xml:space="preserve"> количество хозяйствующих субъектов, зарегистрированных на территории городского округа Кохма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1F96" w:rsidRPr="00EF1F9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2E1F5C">
        <w:rPr>
          <w:rFonts w:ascii="Times New Roman" w:hAnsi="Times New Roman" w:cs="Times New Roman"/>
          <w:sz w:val="28"/>
          <w:szCs w:val="28"/>
        </w:rPr>
        <w:t xml:space="preserve">более полутора </w:t>
      </w:r>
      <w:r w:rsidR="002E1F5C" w:rsidRPr="00CF2F20">
        <w:rPr>
          <w:rFonts w:ascii="Times New Roman" w:hAnsi="Times New Roman" w:cs="Times New Roman"/>
          <w:sz w:val="28"/>
          <w:szCs w:val="28"/>
        </w:rPr>
        <w:t>тысяч (</w:t>
      </w:r>
      <w:r w:rsidR="00E93741">
        <w:rPr>
          <w:rFonts w:ascii="Times New Roman" w:hAnsi="Times New Roman" w:cs="Times New Roman"/>
          <w:sz w:val="28"/>
          <w:szCs w:val="28"/>
        </w:rPr>
        <w:t>1</w:t>
      </w:r>
      <w:r w:rsidR="00EF1F96" w:rsidRPr="00CF2F20">
        <w:rPr>
          <w:rFonts w:ascii="Times New Roman" w:hAnsi="Times New Roman" w:cs="Times New Roman"/>
          <w:sz w:val="28"/>
          <w:szCs w:val="28"/>
        </w:rPr>
        <w:t xml:space="preserve">530 </w:t>
      </w:r>
      <w:r w:rsidR="002E1F5C" w:rsidRPr="00CF2F20">
        <w:rPr>
          <w:rFonts w:ascii="Times New Roman" w:hAnsi="Times New Roman" w:cs="Times New Roman"/>
          <w:sz w:val="28"/>
          <w:szCs w:val="28"/>
        </w:rPr>
        <w:t>-</w:t>
      </w:r>
      <w:r w:rsidR="00337E8C" w:rsidRPr="00CF2F20">
        <w:rPr>
          <w:rFonts w:ascii="Times New Roman" w:hAnsi="Times New Roman" w:cs="Times New Roman"/>
          <w:sz w:val="28"/>
          <w:szCs w:val="28"/>
        </w:rPr>
        <w:t>111,2</w:t>
      </w:r>
      <w:r w:rsidR="00EF1F96" w:rsidRPr="00CF2F20">
        <w:rPr>
          <w:rFonts w:ascii="Times New Roman" w:hAnsi="Times New Roman" w:cs="Times New Roman"/>
          <w:sz w:val="28"/>
          <w:szCs w:val="28"/>
        </w:rPr>
        <w:t>% к количеству заре</w:t>
      </w:r>
      <w:r w:rsidR="00E93741">
        <w:rPr>
          <w:rFonts w:ascii="Times New Roman" w:hAnsi="Times New Roman" w:cs="Times New Roman"/>
          <w:sz w:val="28"/>
          <w:szCs w:val="28"/>
        </w:rPr>
        <w:t>гистрированных на 01.01.2023 (1</w:t>
      </w:r>
      <w:r w:rsidR="00EF1F96" w:rsidRPr="00CF2F20">
        <w:rPr>
          <w:rFonts w:ascii="Times New Roman" w:hAnsi="Times New Roman" w:cs="Times New Roman"/>
          <w:sz w:val="28"/>
          <w:szCs w:val="28"/>
        </w:rPr>
        <w:t>376 хозяйствующих субъектов)): индивидуальных</w:t>
      </w:r>
      <w:r w:rsidR="00EF1F96" w:rsidRPr="00EF1F96">
        <w:rPr>
          <w:rFonts w:ascii="Times New Roman" w:hAnsi="Times New Roman" w:cs="Times New Roman"/>
          <w:sz w:val="28"/>
          <w:szCs w:val="28"/>
        </w:rPr>
        <w:t xml:space="preserve"> предпринима</w:t>
      </w:r>
      <w:r w:rsidR="00E93741">
        <w:rPr>
          <w:rFonts w:ascii="Times New Roman" w:hAnsi="Times New Roman" w:cs="Times New Roman"/>
          <w:sz w:val="28"/>
          <w:szCs w:val="28"/>
        </w:rPr>
        <w:t>телей – 1</w:t>
      </w:r>
      <w:r w:rsidR="00337E8C">
        <w:rPr>
          <w:rFonts w:ascii="Times New Roman" w:hAnsi="Times New Roman" w:cs="Times New Roman"/>
          <w:sz w:val="28"/>
          <w:szCs w:val="28"/>
        </w:rPr>
        <w:t>031 (темп роста 113,4</w:t>
      </w:r>
      <w:r w:rsidR="00EF1F96" w:rsidRPr="00EF1F96">
        <w:rPr>
          <w:rFonts w:ascii="Times New Roman" w:hAnsi="Times New Roman" w:cs="Times New Roman"/>
          <w:sz w:val="28"/>
          <w:szCs w:val="28"/>
        </w:rPr>
        <w:t>%</w:t>
      </w:r>
      <w:r w:rsidR="00337E8C">
        <w:rPr>
          <w:rFonts w:ascii="Times New Roman" w:hAnsi="Times New Roman" w:cs="Times New Roman"/>
          <w:sz w:val="28"/>
          <w:szCs w:val="28"/>
        </w:rPr>
        <w:t xml:space="preserve">), юридических лиц </w:t>
      </w:r>
      <w:r w:rsidR="00337E8C">
        <w:rPr>
          <w:rFonts w:ascii="Times New Roman" w:hAnsi="Times New Roman" w:cs="Times New Roman"/>
          <w:sz w:val="28"/>
          <w:szCs w:val="28"/>
        </w:rPr>
        <w:noBreakHyphen/>
        <w:t xml:space="preserve"> 499 (</w:t>
      </w:r>
      <w:r w:rsidR="00CF2F20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="00337E8C">
        <w:rPr>
          <w:rFonts w:ascii="Times New Roman" w:hAnsi="Times New Roman" w:cs="Times New Roman"/>
          <w:sz w:val="28"/>
          <w:szCs w:val="28"/>
        </w:rPr>
        <w:t>106,9</w:t>
      </w:r>
      <w:r w:rsidR="00EF1F96" w:rsidRPr="00EF1F96">
        <w:rPr>
          <w:rFonts w:ascii="Times New Roman" w:hAnsi="Times New Roman" w:cs="Times New Roman"/>
          <w:sz w:val="28"/>
          <w:szCs w:val="28"/>
        </w:rPr>
        <w:t>%).</w:t>
      </w:r>
      <w:r w:rsidR="00CF2F20">
        <w:rPr>
          <w:rFonts w:ascii="Times New Roman" w:hAnsi="Times New Roman" w:cs="Times New Roman"/>
          <w:sz w:val="28"/>
          <w:szCs w:val="28"/>
        </w:rPr>
        <w:t xml:space="preserve"> </w:t>
      </w:r>
      <w:r w:rsidR="00CF2F20" w:rsidRPr="00CF2F20">
        <w:rPr>
          <w:rFonts w:ascii="Times New Roman" w:hAnsi="Times New Roman" w:cs="Times New Roman"/>
          <w:i/>
          <w:sz w:val="28"/>
          <w:szCs w:val="28"/>
        </w:rPr>
        <w:t xml:space="preserve">Справочно: всего по Ивановской области общее количество хозяйствующих субъектов так же увеличилось (темп роста составил 104,4 %), количество индивидуальных предпринимателей выросло (темп роста – 107,14 %), как и юридических лиц (темп роста </w:t>
      </w:r>
      <w:r w:rsidR="00CF2F20" w:rsidRPr="00CF2F20">
        <w:rPr>
          <w:rFonts w:ascii="Times New Roman" w:hAnsi="Times New Roman" w:cs="Times New Roman"/>
          <w:i/>
          <w:sz w:val="28"/>
          <w:szCs w:val="28"/>
        </w:rPr>
        <w:noBreakHyphen/>
        <w:t> 101,5 %).</w:t>
      </w:r>
    </w:p>
    <w:p w:rsidR="007A3837" w:rsidRPr="00EF1F96" w:rsidRDefault="007A3837" w:rsidP="00042D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  <w:highlight w:val="yellow"/>
        </w:rPr>
      </w:pPr>
    </w:p>
    <w:p w:rsidR="002A160D" w:rsidRDefault="002A160D" w:rsidP="00042D4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2D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Промышленность</w:t>
      </w:r>
    </w:p>
    <w:p w:rsidR="00042D47" w:rsidRDefault="00042D47" w:rsidP="00EA339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A3393">
        <w:rPr>
          <w:rFonts w:ascii="Times New Roman" w:hAnsi="Times New Roman" w:cs="Times New Roman"/>
          <w:spacing w:val="-8"/>
          <w:sz w:val="28"/>
          <w:szCs w:val="28"/>
        </w:rPr>
        <w:t xml:space="preserve">Структура экономики городского округа Кохма </w:t>
      </w:r>
      <w:r w:rsidR="004B289C">
        <w:rPr>
          <w:rFonts w:ascii="Times New Roman" w:hAnsi="Times New Roman" w:cs="Times New Roman"/>
          <w:spacing w:val="-8"/>
          <w:sz w:val="28"/>
          <w:szCs w:val="28"/>
        </w:rPr>
        <w:t>не меняется на протяжении нескольких лет</w:t>
      </w:r>
      <w:r w:rsidR="009614AF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r w:rsidR="004B289C">
        <w:rPr>
          <w:rFonts w:ascii="Times New Roman" w:hAnsi="Times New Roman" w:cs="Times New Roman"/>
          <w:spacing w:val="-8"/>
          <w:sz w:val="28"/>
          <w:szCs w:val="28"/>
        </w:rPr>
        <w:t>В основном это предприятия</w:t>
      </w:r>
      <w:r w:rsidR="00A26C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A3393">
        <w:rPr>
          <w:rFonts w:ascii="Times New Roman" w:hAnsi="Times New Roman" w:cs="Times New Roman"/>
          <w:spacing w:val="-8"/>
          <w:sz w:val="28"/>
          <w:szCs w:val="28"/>
        </w:rPr>
        <w:t>по производству текстильных изделий и ткани, одежды, обуви, мебели.</w:t>
      </w:r>
    </w:p>
    <w:p w:rsidR="00EF1F96" w:rsidRPr="00EF1F96" w:rsidRDefault="00E75F42" w:rsidP="00C35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F42">
        <w:rPr>
          <w:rFonts w:ascii="Times New Roman" w:hAnsi="Times New Roman" w:cs="Times New Roman"/>
          <w:spacing w:val="-8"/>
          <w:sz w:val="28"/>
          <w:szCs w:val="28"/>
        </w:rPr>
        <w:t>По данным статистики отгрузка</w:t>
      </w:r>
      <w:r w:rsidR="00EF1F96" w:rsidRPr="00EF1F96">
        <w:rPr>
          <w:rFonts w:ascii="Times New Roman" w:hAnsi="Times New Roman" w:cs="Times New Roman"/>
          <w:sz w:val="28"/>
          <w:szCs w:val="28"/>
        </w:rPr>
        <w:t xml:space="preserve"> товаров собственного производства, выполнение работ и услуг собственными силами по организациям,</w:t>
      </w:r>
      <w:r w:rsidR="00A26C5F">
        <w:rPr>
          <w:rFonts w:ascii="Times New Roman" w:hAnsi="Times New Roman" w:cs="Times New Roman"/>
          <w:sz w:val="28"/>
          <w:szCs w:val="28"/>
        </w:rPr>
        <w:t xml:space="preserve"> </w:t>
      </w:r>
      <w:r w:rsidR="00EF1F96" w:rsidRPr="00EF1F96">
        <w:rPr>
          <w:rFonts w:ascii="Times New Roman" w:hAnsi="Times New Roman" w:cs="Times New Roman"/>
          <w:sz w:val="28"/>
          <w:szCs w:val="28"/>
        </w:rPr>
        <w:t>не</w:t>
      </w:r>
      <w:r w:rsidR="00A26C5F">
        <w:rPr>
          <w:rFonts w:ascii="Times New Roman" w:hAnsi="Times New Roman" w:cs="Times New Roman"/>
          <w:sz w:val="28"/>
          <w:szCs w:val="28"/>
        </w:rPr>
        <w:t xml:space="preserve"> </w:t>
      </w:r>
      <w:r w:rsidR="00EF1F96" w:rsidRPr="00EF1F96">
        <w:rPr>
          <w:rFonts w:ascii="Times New Roman" w:hAnsi="Times New Roman" w:cs="Times New Roman"/>
          <w:sz w:val="28"/>
          <w:szCs w:val="28"/>
        </w:rPr>
        <w:t>относящимся к субъектам малого предпринимательства, в це</w:t>
      </w:r>
      <w:r w:rsidR="00B05991">
        <w:rPr>
          <w:rFonts w:ascii="Times New Roman" w:hAnsi="Times New Roman" w:cs="Times New Roman"/>
          <w:sz w:val="28"/>
          <w:szCs w:val="28"/>
        </w:rPr>
        <w:t xml:space="preserve">лом по городскому округу Кохма </w:t>
      </w:r>
      <w:r w:rsidR="00EF1F96" w:rsidRPr="00EF1F96">
        <w:rPr>
          <w:rFonts w:ascii="Times New Roman" w:hAnsi="Times New Roman" w:cs="Times New Roman"/>
          <w:sz w:val="28"/>
          <w:szCs w:val="28"/>
        </w:rPr>
        <w:t>за 2023 год составила 5</w:t>
      </w:r>
      <w:r w:rsidR="002069C1">
        <w:rPr>
          <w:rFonts w:ascii="Times New Roman" w:hAnsi="Times New Roman" w:cs="Times New Roman"/>
          <w:sz w:val="28"/>
          <w:szCs w:val="28"/>
        </w:rPr>
        <w:t>,</w:t>
      </w:r>
      <w:r w:rsidR="00EF1F96" w:rsidRPr="00EF1F96">
        <w:rPr>
          <w:rFonts w:ascii="Times New Roman" w:hAnsi="Times New Roman" w:cs="Times New Roman"/>
          <w:sz w:val="28"/>
          <w:szCs w:val="28"/>
        </w:rPr>
        <w:t>131</w:t>
      </w:r>
      <w:r w:rsidR="002069C1">
        <w:rPr>
          <w:rFonts w:ascii="Times New Roman" w:hAnsi="Times New Roman" w:cs="Times New Roman"/>
          <w:sz w:val="28"/>
          <w:szCs w:val="28"/>
        </w:rPr>
        <w:t>млрд</w:t>
      </w:r>
      <w:r w:rsidR="00EF1F96">
        <w:rPr>
          <w:rFonts w:ascii="Times New Roman" w:hAnsi="Times New Roman" w:cs="Times New Roman"/>
          <w:sz w:val="28"/>
          <w:szCs w:val="28"/>
        </w:rPr>
        <w:t>.</w:t>
      </w:r>
      <w:r w:rsidR="00EF1F96" w:rsidRPr="00EF1F96">
        <w:rPr>
          <w:rFonts w:ascii="Times New Roman" w:hAnsi="Times New Roman" w:cs="Times New Roman"/>
          <w:sz w:val="28"/>
          <w:szCs w:val="28"/>
        </w:rPr>
        <w:t xml:space="preserve"> руб. (тем</w:t>
      </w:r>
      <w:r w:rsidR="00337E8C">
        <w:rPr>
          <w:rFonts w:ascii="Times New Roman" w:hAnsi="Times New Roman" w:cs="Times New Roman"/>
          <w:sz w:val="28"/>
          <w:szCs w:val="28"/>
        </w:rPr>
        <w:t>п роста – 149,7</w:t>
      </w:r>
      <w:r w:rsidR="00B05991">
        <w:rPr>
          <w:rFonts w:ascii="Times New Roman" w:hAnsi="Times New Roman" w:cs="Times New Roman"/>
          <w:sz w:val="28"/>
          <w:szCs w:val="28"/>
        </w:rPr>
        <w:t xml:space="preserve">% по сравнению </w:t>
      </w:r>
      <w:r w:rsidR="00EF1F96" w:rsidRPr="00EF1F96">
        <w:rPr>
          <w:rFonts w:ascii="Times New Roman" w:hAnsi="Times New Roman" w:cs="Times New Roman"/>
          <w:sz w:val="28"/>
          <w:szCs w:val="28"/>
        </w:rPr>
        <w:t>с уровнем 2022 года).</w:t>
      </w:r>
    </w:p>
    <w:p w:rsidR="00331047" w:rsidRDefault="00331047" w:rsidP="00C350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31047">
        <w:rPr>
          <w:rFonts w:ascii="Times New Roman" w:hAnsi="Times New Roman" w:cs="Times New Roman"/>
          <w:spacing w:val="-8"/>
          <w:sz w:val="28"/>
          <w:szCs w:val="28"/>
        </w:rPr>
        <w:t xml:space="preserve">Объем промышленного производства в городе за 2023 год увеличился </w:t>
      </w:r>
      <w:r w:rsidRPr="00331047">
        <w:rPr>
          <w:rFonts w:ascii="Times New Roman" w:hAnsi="Times New Roman" w:cs="Times New Roman"/>
          <w:spacing w:val="-8"/>
          <w:sz w:val="28"/>
          <w:szCs w:val="28"/>
        </w:rPr>
        <w:br/>
        <w:t>на 31,8 млн</w:t>
      </w:r>
      <w:r w:rsidR="00CF4AEC">
        <w:rPr>
          <w:rFonts w:ascii="Times New Roman" w:hAnsi="Times New Roman" w:cs="Times New Roman"/>
          <w:spacing w:val="-8"/>
          <w:sz w:val="28"/>
          <w:szCs w:val="28"/>
        </w:rPr>
        <w:t>.</w:t>
      </w:r>
      <w:r w:rsidRPr="00331047">
        <w:rPr>
          <w:rFonts w:ascii="Times New Roman" w:hAnsi="Times New Roman" w:cs="Times New Roman"/>
          <w:spacing w:val="-8"/>
          <w:sz w:val="28"/>
          <w:szCs w:val="28"/>
        </w:rPr>
        <w:t xml:space="preserve"> руб. по сравнению с соответствующим периодом прошлого года и составил 3</w:t>
      </w:r>
      <w:r w:rsidR="002069C1"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331047">
        <w:rPr>
          <w:rFonts w:ascii="Times New Roman" w:hAnsi="Times New Roman" w:cs="Times New Roman"/>
          <w:spacing w:val="-8"/>
          <w:sz w:val="28"/>
          <w:szCs w:val="28"/>
        </w:rPr>
        <w:t>225 мл</w:t>
      </w:r>
      <w:r w:rsidR="002069C1">
        <w:rPr>
          <w:rFonts w:ascii="Times New Roman" w:hAnsi="Times New Roman" w:cs="Times New Roman"/>
          <w:spacing w:val="-8"/>
          <w:sz w:val="28"/>
          <w:szCs w:val="28"/>
        </w:rPr>
        <w:t>рд</w:t>
      </w:r>
      <w:r w:rsidR="00CF4AEC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337E8C">
        <w:rPr>
          <w:rFonts w:ascii="Times New Roman" w:hAnsi="Times New Roman" w:cs="Times New Roman"/>
          <w:spacing w:val="-8"/>
          <w:sz w:val="28"/>
          <w:szCs w:val="28"/>
        </w:rPr>
        <w:t xml:space="preserve"> руб., 101,0</w:t>
      </w:r>
      <w:r w:rsidRPr="00331047">
        <w:rPr>
          <w:rFonts w:ascii="Times New Roman" w:hAnsi="Times New Roman" w:cs="Times New Roman"/>
          <w:spacing w:val="-8"/>
          <w:sz w:val="28"/>
          <w:szCs w:val="28"/>
        </w:rPr>
        <w:t xml:space="preserve">% к 2022 году. Производство товаров и услуг на </w:t>
      </w:r>
      <w:r w:rsidRPr="00331047">
        <w:rPr>
          <w:rFonts w:ascii="Times New Roman" w:hAnsi="Times New Roman" w:cs="Times New Roman"/>
          <w:spacing w:val="-8"/>
          <w:sz w:val="28"/>
          <w:szCs w:val="28"/>
        </w:rPr>
        <w:lastRenderedPageBreak/>
        <w:t>территории городского округа представлено в основном обрабатывающими производствами, в отч</w:t>
      </w:r>
      <w:r w:rsidR="00437830">
        <w:rPr>
          <w:rFonts w:ascii="Times New Roman" w:hAnsi="Times New Roman" w:cs="Times New Roman"/>
          <w:spacing w:val="-8"/>
          <w:sz w:val="28"/>
          <w:szCs w:val="28"/>
        </w:rPr>
        <w:t>етном году отгрузка составила 3,</w:t>
      </w:r>
      <w:r w:rsidRPr="00331047">
        <w:rPr>
          <w:rFonts w:ascii="Times New Roman" w:hAnsi="Times New Roman" w:cs="Times New Roman"/>
          <w:spacing w:val="-8"/>
          <w:sz w:val="28"/>
          <w:szCs w:val="28"/>
        </w:rPr>
        <w:t>079</w:t>
      </w:r>
      <w:r w:rsidR="00437830">
        <w:rPr>
          <w:rFonts w:ascii="Times New Roman" w:hAnsi="Times New Roman" w:cs="Times New Roman"/>
          <w:spacing w:val="-8"/>
          <w:sz w:val="28"/>
          <w:szCs w:val="28"/>
        </w:rPr>
        <w:t xml:space="preserve"> млрд</w:t>
      </w:r>
      <w:r w:rsidR="00CF4AEC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337E8C">
        <w:rPr>
          <w:rFonts w:ascii="Times New Roman" w:hAnsi="Times New Roman" w:cs="Times New Roman"/>
          <w:spacing w:val="-8"/>
          <w:sz w:val="28"/>
          <w:szCs w:val="28"/>
        </w:rPr>
        <w:t xml:space="preserve"> руб. или 100,8</w:t>
      </w:r>
      <w:r w:rsidRPr="00331047">
        <w:rPr>
          <w:rFonts w:ascii="Times New Roman" w:hAnsi="Times New Roman" w:cs="Times New Roman"/>
          <w:spacing w:val="-8"/>
          <w:sz w:val="28"/>
          <w:szCs w:val="28"/>
        </w:rPr>
        <w:t>% к уровню 2022 года.</w:t>
      </w:r>
    </w:p>
    <w:p w:rsidR="00806C7F" w:rsidRDefault="00806C7F" w:rsidP="00C350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C7F">
        <w:rPr>
          <w:rFonts w:ascii="Times New Roman" w:hAnsi="Times New Roman" w:cs="Times New Roman"/>
          <w:sz w:val="28"/>
          <w:szCs w:val="28"/>
        </w:rPr>
        <w:t>Увеличение промышленного производст</w:t>
      </w:r>
      <w:r w:rsidR="00B05991">
        <w:rPr>
          <w:rFonts w:ascii="Times New Roman" w:hAnsi="Times New Roman" w:cs="Times New Roman"/>
          <w:sz w:val="28"/>
          <w:szCs w:val="28"/>
        </w:rPr>
        <w:t xml:space="preserve">ва в городе связано в основном </w:t>
      </w:r>
      <w:r w:rsidRPr="00806C7F">
        <w:rPr>
          <w:rFonts w:ascii="Times New Roman" w:hAnsi="Times New Roman" w:cs="Times New Roman"/>
          <w:sz w:val="28"/>
          <w:szCs w:val="28"/>
        </w:rPr>
        <w:t>с увеличением объема отгруженных товаров легкой промышленности чему способствовала реализация мероприятий по обновлению и расширению парка оборудования крупного промышленного предприятия города (группа компаний ОР</w:t>
      </w:r>
      <w:r w:rsidR="00811EBA">
        <w:rPr>
          <w:rFonts w:ascii="Times New Roman" w:hAnsi="Times New Roman" w:cs="Times New Roman"/>
          <w:sz w:val="28"/>
          <w:szCs w:val="28"/>
        </w:rPr>
        <w:t>МАТЕК): инвестировано более 60</w:t>
      </w:r>
      <w:r w:rsidRPr="00806C7F">
        <w:rPr>
          <w:rFonts w:ascii="Times New Roman" w:hAnsi="Times New Roman" w:cs="Times New Roman"/>
          <w:sz w:val="28"/>
          <w:szCs w:val="28"/>
        </w:rPr>
        <w:t xml:space="preserve"> млн</w:t>
      </w:r>
      <w:r w:rsidR="00CF4AEC">
        <w:rPr>
          <w:rFonts w:ascii="Times New Roman" w:hAnsi="Times New Roman" w:cs="Times New Roman"/>
          <w:sz w:val="28"/>
          <w:szCs w:val="28"/>
        </w:rPr>
        <w:t>.</w:t>
      </w:r>
      <w:r w:rsidRPr="00806C7F">
        <w:rPr>
          <w:rFonts w:ascii="Times New Roman" w:hAnsi="Times New Roman" w:cs="Times New Roman"/>
          <w:sz w:val="28"/>
          <w:szCs w:val="28"/>
        </w:rPr>
        <w:t xml:space="preserve"> руб., а также расширение производственных участков и парка оборудования машиностроительного комплекса (группа компаний </w:t>
      </w:r>
      <w:r w:rsidR="00630FAA">
        <w:rPr>
          <w:rFonts w:ascii="Times New Roman" w:hAnsi="Times New Roman" w:cs="Times New Roman"/>
          <w:sz w:val="28"/>
          <w:szCs w:val="28"/>
        </w:rPr>
        <w:t>«</w:t>
      </w:r>
      <w:r w:rsidRPr="00806C7F">
        <w:rPr>
          <w:rFonts w:ascii="Times New Roman" w:hAnsi="Times New Roman" w:cs="Times New Roman"/>
          <w:sz w:val="28"/>
          <w:szCs w:val="28"/>
        </w:rPr>
        <w:t>MSG</w:t>
      </w:r>
      <w:r w:rsidR="00630FAA">
        <w:rPr>
          <w:rFonts w:ascii="Times New Roman" w:hAnsi="Times New Roman" w:cs="Times New Roman"/>
          <w:sz w:val="28"/>
          <w:szCs w:val="28"/>
        </w:rPr>
        <w:t>»</w:t>
      </w:r>
      <w:r w:rsidRPr="00806C7F">
        <w:rPr>
          <w:rFonts w:ascii="Times New Roman" w:hAnsi="Times New Roman" w:cs="Times New Roman"/>
          <w:sz w:val="28"/>
          <w:szCs w:val="28"/>
        </w:rPr>
        <w:t>): в отчетном году инвестировано порядка 67,5 млн</w:t>
      </w:r>
      <w:r w:rsidR="00D8655C">
        <w:rPr>
          <w:rFonts w:ascii="Times New Roman" w:hAnsi="Times New Roman" w:cs="Times New Roman"/>
          <w:sz w:val="28"/>
          <w:szCs w:val="28"/>
        </w:rPr>
        <w:t>.</w:t>
      </w:r>
      <w:r w:rsidRPr="00806C7F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7A3837" w:rsidRDefault="007A3837" w:rsidP="00C350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7A2" w:rsidRPr="00A34CCE" w:rsidRDefault="00AD15A5" w:rsidP="003427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CCE">
        <w:rPr>
          <w:rFonts w:ascii="Times New Roman" w:hAnsi="Times New Roman" w:cs="Times New Roman"/>
          <w:b/>
          <w:sz w:val="28"/>
          <w:szCs w:val="28"/>
        </w:rPr>
        <w:t xml:space="preserve">Инвестиции </w:t>
      </w:r>
    </w:p>
    <w:p w:rsidR="003163CE" w:rsidRDefault="003163CE" w:rsidP="00C350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EA339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проводит планомерную работу, </w:t>
      </w:r>
      <w:r w:rsidRPr="00B05991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Pr="00B05991">
        <w:rPr>
          <w:rFonts w:ascii="Times New Roman" w:hAnsi="Times New Roman" w:cs="Times New Roman"/>
          <w:spacing w:val="-8"/>
          <w:sz w:val="28"/>
          <w:szCs w:val="28"/>
        </w:rPr>
        <w:t>привлечени</w:t>
      </w:r>
      <w:r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B05991">
        <w:rPr>
          <w:rFonts w:ascii="Times New Roman" w:hAnsi="Times New Roman" w:cs="Times New Roman"/>
          <w:spacing w:val="-8"/>
          <w:sz w:val="28"/>
          <w:szCs w:val="28"/>
        </w:rPr>
        <w:t xml:space="preserve"> средств областного и федерального бюджетов </w:t>
      </w:r>
      <w:r w:rsidR="00ED564D">
        <w:rPr>
          <w:rFonts w:ascii="Times New Roman" w:hAnsi="Times New Roman" w:cs="Times New Roman"/>
          <w:spacing w:val="-8"/>
          <w:sz w:val="28"/>
          <w:szCs w:val="28"/>
        </w:rPr>
        <w:t>для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социально- экономического</w:t>
      </w:r>
      <w:r w:rsidR="00ED564D">
        <w:rPr>
          <w:rFonts w:ascii="Times New Roman" w:hAnsi="Times New Roman" w:cs="Times New Roman"/>
          <w:spacing w:val="-8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город</w:t>
      </w:r>
      <w:r w:rsidR="00ED564D">
        <w:rPr>
          <w:rFonts w:ascii="Times New Roman" w:hAnsi="Times New Roman" w:cs="Times New Roman"/>
          <w:spacing w:val="-8"/>
          <w:sz w:val="28"/>
          <w:szCs w:val="28"/>
        </w:rPr>
        <w:t>а.</w:t>
      </w:r>
      <w:proofErr w:type="gramEnd"/>
      <w:r w:rsidR="00ED564D">
        <w:rPr>
          <w:rFonts w:ascii="Times New Roman" w:hAnsi="Times New Roman" w:cs="Times New Roman"/>
          <w:spacing w:val="-8"/>
          <w:sz w:val="28"/>
          <w:szCs w:val="28"/>
        </w:rPr>
        <w:t xml:space="preserve"> Так </w:t>
      </w:r>
      <w:r w:rsidRPr="00B05991">
        <w:rPr>
          <w:rFonts w:ascii="Times New Roman" w:hAnsi="Times New Roman" w:cs="Times New Roman"/>
          <w:spacing w:val="-8"/>
          <w:sz w:val="28"/>
          <w:szCs w:val="28"/>
        </w:rPr>
        <w:t>в рамках адресной инвестиционной программы освоено порядка 276,1 млн</w:t>
      </w:r>
      <w:r w:rsidR="00337E8C">
        <w:rPr>
          <w:rFonts w:ascii="Times New Roman" w:hAnsi="Times New Roman" w:cs="Times New Roman"/>
          <w:spacing w:val="-8"/>
          <w:sz w:val="28"/>
          <w:szCs w:val="28"/>
        </w:rPr>
        <w:t>.</w:t>
      </w:r>
      <w:r w:rsidRPr="00B05991">
        <w:rPr>
          <w:rFonts w:ascii="Times New Roman" w:hAnsi="Times New Roman" w:cs="Times New Roman"/>
          <w:spacing w:val="-8"/>
          <w:sz w:val="28"/>
          <w:szCs w:val="28"/>
        </w:rPr>
        <w:t xml:space="preserve"> руб.: доля федерального бюджета сос</w:t>
      </w:r>
      <w:r w:rsidR="00337E8C">
        <w:rPr>
          <w:rFonts w:ascii="Times New Roman" w:hAnsi="Times New Roman" w:cs="Times New Roman"/>
          <w:spacing w:val="-8"/>
          <w:sz w:val="28"/>
          <w:szCs w:val="28"/>
        </w:rPr>
        <w:t>тавила 1,8%, областного – 96,7%, местного бюджета – 1,5</w:t>
      </w:r>
      <w:r w:rsidRPr="00B05991">
        <w:rPr>
          <w:rFonts w:ascii="Times New Roman" w:hAnsi="Times New Roman" w:cs="Times New Roman"/>
          <w:spacing w:val="-8"/>
          <w:sz w:val="28"/>
          <w:szCs w:val="28"/>
        </w:rPr>
        <w:t>%.</w:t>
      </w:r>
    </w:p>
    <w:p w:rsidR="00F35933" w:rsidRPr="00631D51" w:rsidRDefault="00F35933" w:rsidP="00631D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31D51">
        <w:rPr>
          <w:rFonts w:ascii="Times New Roman" w:hAnsi="Times New Roman" w:cs="Times New Roman"/>
          <w:sz w:val="28"/>
          <w:szCs w:val="28"/>
        </w:rPr>
        <w:t xml:space="preserve">На развитие экономики и социальной сферы </w:t>
      </w:r>
      <w:r w:rsidR="003163CE" w:rsidRPr="00631D51">
        <w:rPr>
          <w:rFonts w:ascii="Times New Roman" w:hAnsi="Times New Roman" w:cs="Times New Roman"/>
          <w:sz w:val="28"/>
          <w:szCs w:val="28"/>
        </w:rPr>
        <w:t>муниципалитета</w:t>
      </w:r>
      <w:r w:rsidRPr="00631D51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 w:rsidR="00A34CCE" w:rsidRPr="00631D51">
        <w:rPr>
          <w:rFonts w:ascii="Times New Roman" w:hAnsi="Times New Roman" w:cs="Times New Roman"/>
          <w:spacing w:val="-8"/>
          <w:sz w:val="28"/>
          <w:szCs w:val="28"/>
        </w:rPr>
        <w:t>всех форм собственности по предварительным данным в 2023 году направлено порядка 1</w:t>
      </w:r>
      <w:r w:rsidR="00437830" w:rsidRPr="00631D51">
        <w:rPr>
          <w:rFonts w:ascii="Times New Roman" w:hAnsi="Times New Roman" w:cs="Times New Roman"/>
          <w:spacing w:val="-8"/>
          <w:sz w:val="28"/>
          <w:szCs w:val="28"/>
        </w:rPr>
        <w:t>,</w:t>
      </w:r>
      <w:r w:rsidR="00A34CCE" w:rsidRPr="00631D51">
        <w:rPr>
          <w:rFonts w:ascii="Times New Roman" w:hAnsi="Times New Roman" w:cs="Times New Roman"/>
          <w:spacing w:val="-8"/>
          <w:sz w:val="28"/>
          <w:szCs w:val="28"/>
        </w:rPr>
        <w:t>79</w:t>
      </w:r>
      <w:r w:rsidR="00631D51" w:rsidRPr="00631D51">
        <w:rPr>
          <w:rFonts w:ascii="Times New Roman" w:hAnsi="Times New Roman" w:cs="Times New Roman"/>
          <w:spacing w:val="-8"/>
          <w:sz w:val="28"/>
          <w:szCs w:val="28"/>
        </w:rPr>
        <w:t>8</w:t>
      </w:r>
      <w:r w:rsidR="00A34CCE" w:rsidRPr="00631D51">
        <w:rPr>
          <w:rFonts w:ascii="Times New Roman" w:hAnsi="Times New Roman" w:cs="Times New Roman"/>
          <w:spacing w:val="-8"/>
          <w:sz w:val="28"/>
          <w:szCs w:val="28"/>
        </w:rPr>
        <w:t xml:space="preserve"> мл</w:t>
      </w:r>
      <w:r w:rsidR="00437830" w:rsidRPr="00631D51">
        <w:rPr>
          <w:rFonts w:ascii="Times New Roman" w:hAnsi="Times New Roman" w:cs="Times New Roman"/>
          <w:spacing w:val="-8"/>
          <w:sz w:val="28"/>
          <w:szCs w:val="28"/>
        </w:rPr>
        <w:t>рд</w:t>
      </w:r>
      <w:r w:rsidR="00A34CCE" w:rsidRPr="00631D51">
        <w:rPr>
          <w:rFonts w:ascii="Times New Roman" w:hAnsi="Times New Roman" w:cs="Times New Roman"/>
          <w:spacing w:val="-8"/>
          <w:sz w:val="28"/>
          <w:szCs w:val="28"/>
        </w:rPr>
        <w:t>. руб.</w:t>
      </w:r>
      <w:r w:rsidR="00B05991" w:rsidRPr="00631D51">
        <w:rPr>
          <w:rFonts w:ascii="Times New Roman" w:hAnsi="Times New Roman" w:cs="Times New Roman"/>
          <w:spacing w:val="-8"/>
          <w:sz w:val="28"/>
          <w:szCs w:val="28"/>
        </w:rPr>
        <w:t xml:space="preserve"> инвестиций в основной капитал.</w:t>
      </w:r>
    </w:p>
    <w:p w:rsidR="00631D51" w:rsidRPr="00631D51" w:rsidRDefault="00631D51" w:rsidP="00631D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31D51">
        <w:rPr>
          <w:rFonts w:ascii="Times New Roman" w:hAnsi="Times New Roman" w:cs="Times New Roman"/>
          <w:spacing w:val="-8"/>
          <w:sz w:val="28"/>
          <w:szCs w:val="28"/>
        </w:rPr>
        <w:t xml:space="preserve">Согласно данным </w:t>
      </w:r>
      <w:proofErr w:type="spellStart"/>
      <w:r w:rsidRPr="00631D51">
        <w:rPr>
          <w:rFonts w:ascii="Times New Roman" w:hAnsi="Times New Roman" w:cs="Times New Roman"/>
          <w:spacing w:val="-8"/>
          <w:sz w:val="28"/>
          <w:szCs w:val="28"/>
        </w:rPr>
        <w:t>Ивановостат</w:t>
      </w:r>
      <w:proofErr w:type="spellEnd"/>
      <w:r w:rsidRPr="00631D51">
        <w:rPr>
          <w:rFonts w:ascii="Times New Roman" w:hAnsi="Times New Roman" w:cs="Times New Roman"/>
          <w:spacing w:val="-8"/>
          <w:sz w:val="28"/>
          <w:szCs w:val="28"/>
        </w:rPr>
        <w:t xml:space="preserve"> крупными и средними предприятиями города (без учета финансовых вложений субъектов малого предпринимательства) в отчетном году освоено 746,8 млн</w:t>
      </w:r>
      <w:r>
        <w:rPr>
          <w:rFonts w:ascii="Times New Roman" w:hAnsi="Times New Roman" w:cs="Times New Roman"/>
          <w:spacing w:val="-8"/>
          <w:sz w:val="28"/>
          <w:szCs w:val="28"/>
        </w:rPr>
        <w:t>.</w:t>
      </w:r>
      <w:r w:rsidRPr="00631D51">
        <w:rPr>
          <w:rFonts w:ascii="Times New Roman" w:hAnsi="Times New Roman" w:cs="Times New Roman"/>
          <w:spacing w:val="-8"/>
          <w:sz w:val="28"/>
          <w:szCs w:val="28"/>
        </w:rPr>
        <w:t xml:space="preserve"> руб. инвестиций в основной капитал, в том числе за счет средств консолидированного бюджета, что в 2,1 раза больше уровня 2022 года. В основном инвестиции были направлены на строительство зданий (</w:t>
      </w:r>
      <w:r>
        <w:rPr>
          <w:rFonts w:ascii="Times New Roman" w:hAnsi="Times New Roman" w:cs="Times New Roman"/>
          <w:spacing w:val="-8"/>
          <w:sz w:val="28"/>
          <w:szCs w:val="28"/>
        </w:rPr>
        <w:t>кроме жилых) и сооружений (83,3</w:t>
      </w:r>
      <w:r w:rsidRPr="00631D51">
        <w:rPr>
          <w:rFonts w:ascii="Times New Roman" w:hAnsi="Times New Roman" w:cs="Times New Roman"/>
          <w:spacing w:val="-8"/>
          <w:sz w:val="28"/>
          <w:szCs w:val="28"/>
        </w:rPr>
        <w:t xml:space="preserve">% в общем объеме инвестиций). </w:t>
      </w:r>
    </w:p>
    <w:p w:rsidR="008865A7" w:rsidRPr="008865A7" w:rsidRDefault="008865A7" w:rsidP="008865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865A7">
        <w:rPr>
          <w:rFonts w:ascii="Times New Roman" w:hAnsi="Times New Roman" w:cs="Times New Roman"/>
          <w:sz w:val="28"/>
          <w:szCs w:val="28"/>
        </w:rPr>
        <w:t xml:space="preserve">Итогами инвестиционной деятельности в городском округе </w:t>
      </w:r>
      <w:r w:rsidRPr="008865A7">
        <w:rPr>
          <w:rFonts w:ascii="Times New Roman" w:hAnsi="Times New Roman" w:cs="Times New Roman"/>
          <w:spacing w:val="-8"/>
          <w:sz w:val="28"/>
          <w:szCs w:val="28"/>
        </w:rPr>
        <w:t xml:space="preserve">Кохма стали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строительство и </w:t>
      </w:r>
      <w:r w:rsidRPr="008865A7">
        <w:rPr>
          <w:rFonts w:ascii="Times New Roman" w:hAnsi="Times New Roman" w:cs="Times New Roman"/>
          <w:spacing w:val="-8"/>
          <w:sz w:val="28"/>
          <w:szCs w:val="28"/>
        </w:rPr>
        <w:t>ввод производственных мощностей.</w:t>
      </w:r>
    </w:p>
    <w:p w:rsidR="008865A7" w:rsidRPr="008865A7" w:rsidRDefault="00A34CCE" w:rsidP="008865A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34CCE">
        <w:rPr>
          <w:rFonts w:ascii="Times New Roman" w:hAnsi="Times New Roman" w:cs="Times New Roman"/>
          <w:spacing w:val="-8"/>
          <w:sz w:val="28"/>
          <w:szCs w:val="28"/>
        </w:rPr>
        <w:lastRenderedPageBreak/>
        <w:t>Компанией «</w:t>
      </w:r>
      <w:r w:rsidR="00630FAA" w:rsidRPr="00806C7F">
        <w:rPr>
          <w:rFonts w:ascii="Times New Roman" w:hAnsi="Times New Roman" w:cs="Times New Roman"/>
          <w:sz w:val="28"/>
          <w:szCs w:val="28"/>
        </w:rPr>
        <w:t>MSG</w:t>
      </w:r>
      <w:r w:rsidRPr="00A34CCE">
        <w:rPr>
          <w:rFonts w:ascii="Times New Roman" w:hAnsi="Times New Roman" w:cs="Times New Roman"/>
          <w:spacing w:val="-8"/>
          <w:sz w:val="28"/>
          <w:szCs w:val="28"/>
        </w:rPr>
        <w:t>» запланировано открытие новых напра</w:t>
      </w:r>
      <w:r w:rsidR="004045F8">
        <w:rPr>
          <w:rFonts w:ascii="Times New Roman" w:hAnsi="Times New Roman" w:cs="Times New Roman"/>
          <w:spacing w:val="-8"/>
          <w:sz w:val="28"/>
          <w:szCs w:val="28"/>
        </w:rPr>
        <w:t xml:space="preserve">влений: литейного производства (с </w:t>
      </w:r>
      <w:r w:rsidRPr="00A34CCE">
        <w:rPr>
          <w:rFonts w:ascii="Times New Roman" w:hAnsi="Times New Roman" w:cs="Times New Roman"/>
          <w:spacing w:val="-8"/>
          <w:sz w:val="28"/>
          <w:szCs w:val="28"/>
        </w:rPr>
        <w:t xml:space="preserve">созданием до </w:t>
      </w:r>
      <w:r w:rsidRPr="008865A7">
        <w:rPr>
          <w:rFonts w:ascii="Times New Roman" w:hAnsi="Times New Roman" w:cs="Times New Roman"/>
          <w:spacing w:val="-8"/>
          <w:sz w:val="28"/>
          <w:szCs w:val="28"/>
        </w:rPr>
        <w:t xml:space="preserve">12 рабочих мест) и участка механической обработки (с созданием 20 рабочих мест). </w:t>
      </w:r>
      <w:r w:rsidR="008865A7" w:rsidRPr="008865A7">
        <w:rPr>
          <w:rFonts w:ascii="Times New Roman" w:hAnsi="Times New Roman" w:cs="Times New Roman"/>
          <w:spacing w:val="-8"/>
          <w:sz w:val="28"/>
          <w:szCs w:val="28"/>
        </w:rPr>
        <w:t>В настоящее время начал фун</w:t>
      </w:r>
      <w:r w:rsidR="008865A7">
        <w:rPr>
          <w:rFonts w:ascii="Times New Roman" w:hAnsi="Times New Roman" w:cs="Times New Roman"/>
          <w:spacing w:val="-8"/>
          <w:sz w:val="28"/>
          <w:szCs w:val="28"/>
        </w:rPr>
        <w:t>кционировать цех лазерной резки</w:t>
      </w:r>
      <w:r w:rsidR="008865A7" w:rsidRPr="008865A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865A7">
        <w:rPr>
          <w:rFonts w:ascii="Times New Roman" w:hAnsi="Times New Roman" w:cs="Times New Roman"/>
          <w:spacing w:val="-8"/>
          <w:sz w:val="28"/>
          <w:szCs w:val="28"/>
        </w:rPr>
        <w:t>(</w:t>
      </w:r>
      <w:r w:rsidR="008865A7" w:rsidRPr="008865A7">
        <w:rPr>
          <w:rFonts w:ascii="Times New Roman" w:hAnsi="Times New Roman" w:cs="Times New Roman"/>
          <w:spacing w:val="-8"/>
          <w:sz w:val="28"/>
          <w:szCs w:val="28"/>
        </w:rPr>
        <w:t>создано 5 рабочих мест</w:t>
      </w:r>
      <w:r w:rsidR="008865A7">
        <w:rPr>
          <w:rFonts w:ascii="Times New Roman" w:hAnsi="Times New Roman" w:cs="Times New Roman"/>
          <w:spacing w:val="-8"/>
          <w:sz w:val="28"/>
          <w:szCs w:val="28"/>
        </w:rPr>
        <w:t>)</w:t>
      </w:r>
      <w:r w:rsidR="008865A7" w:rsidRPr="008865A7">
        <w:rPr>
          <w:rFonts w:ascii="Times New Roman" w:hAnsi="Times New Roman" w:cs="Times New Roman"/>
          <w:spacing w:val="-8"/>
          <w:sz w:val="28"/>
          <w:szCs w:val="28"/>
        </w:rPr>
        <w:t>. На создание и открытие новых производственных участков</w:t>
      </w:r>
      <w:r w:rsidR="00811EBA">
        <w:rPr>
          <w:rFonts w:ascii="Times New Roman" w:hAnsi="Times New Roman" w:cs="Times New Roman"/>
          <w:spacing w:val="-8"/>
          <w:sz w:val="28"/>
          <w:szCs w:val="28"/>
        </w:rPr>
        <w:t xml:space="preserve"> компанией освоено порядка 20</w:t>
      </w:r>
      <w:r w:rsidR="008865A7" w:rsidRPr="008865A7">
        <w:rPr>
          <w:rFonts w:ascii="Times New Roman" w:hAnsi="Times New Roman" w:cs="Times New Roman"/>
          <w:spacing w:val="-8"/>
          <w:sz w:val="28"/>
          <w:szCs w:val="28"/>
        </w:rPr>
        <w:t xml:space="preserve"> млн</w:t>
      </w:r>
      <w:r w:rsidR="00811EBA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8865A7" w:rsidRPr="008865A7">
        <w:rPr>
          <w:rFonts w:ascii="Times New Roman" w:hAnsi="Times New Roman" w:cs="Times New Roman"/>
          <w:spacing w:val="-8"/>
          <w:sz w:val="28"/>
          <w:szCs w:val="28"/>
        </w:rPr>
        <w:t xml:space="preserve"> руб. инвестиций в основной капитал.</w:t>
      </w:r>
    </w:p>
    <w:p w:rsidR="00630FAA" w:rsidRPr="00630FAA" w:rsidRDefault="00630FAA" w:rsidP="00630F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Н</w:t>
      </w:r>
      <w:r w:rsidR="00A34CCE" w:rsidRPr="00A34CCE">
        <w:rPr>
          <w:rFonts w:ascii="Times New Roman" w:hAnsi="Times New Roman" w:cs="Times New Roman"/>
          <w:spacing w:val="-8"/>
          <w:sz w:val="28"/>
          <w:szCs w:val="28"/>
        </w:rPr>
        <w:t xml:space="preserve">а территории гостиничного комплекса «Городок» выделена зона под формат кемпингового и </w:t>
      </w:r>
      <w:proofErr w:type="spellStart"/>
      <w:r w:rsidR="00A34CCE" w:rsidRPr="00A34CCE">
        <w:rPr>
          <w:rFonts w:ascii="Times New Roman" w:hAnsi="Times New Roman" w:cs="Times New Roman"/>
          <w:spacing w:val="-8"/>
          <w:sz w:val="28"/>
          <w:szCs w:val="28"/>
        </w:rPr>
        <w:t>глэмпингового</w:t>
      </w:r>
      <w:proofErr w:type="spellEnd"/>
      <w:r w:rsidR="00A34CCE" w:rsidRPr="00A34CCE">
        <w:rPr>
          <w:rFonts w:ascii="Times New Roman" w:hAnsi="Times New Roman" w:cs="Times New Roman"/>
          <w:spacing w:val="-8"/>
          <w:sz w:val="28"/>
          <w:szCs w:val="28"/>
        </w:rPr>
        <w:t xml:space="preserve"> отдыха; дополнительно введены </w:t>
      </w:r>
      <w:r w:rsidR="00A34CCE" w:rsidRPr="00630FAA">
        <w:rPr>
          <w:rFonts w:ascii="Times New Roman" w:hAnsi="Times New Roman" w:cs="Times New Roman"/>
          <w:spacing w:val="-8"/>
          <w:sz w:val="28"/>
          <w:szCs w:val="28"/>
        </w:rPr>
        <w:t>в эксплуатацию 2 коттеджа, установлены 5 гостевых домиков (</w:t>
      </w:r>
      <w:proofErr w:type="spellStart"/>
      <w:r w:rsidR="00A34CCE" w:rsidRPr="00630FAA">
        <w:rPr>
          <w:rFonts w:ascii="Times New Roman" w:hAnsi="Times New Roman" w:cs="Times New Roman"/>
          <w:spacing w:val="-8"/>
          <w:sz w:val="28"/>
          <w:szCs w:val="28"/>
        </w:rPr>
        <w:t>глэмпингов</w:t>
      </w:r>
      <w:proofErr w:type="spellEnd"/>
      <w:r w:rsidR="00A34CCE" w:rsidRPr="00630FAA">
        <w:rPr>
          <w:rFonts w:ascii="Times New Roman" w:hAnsi="Times New Roman" w:cs="Times New Roman"/>
          <w:spacing w:val="-8"/>
          <w:sz w:val="28"/>
          <w:szCs w:val="28"/>
        </w:rPr>
        <w:t>)) общей вместительностью 42 гостя единовременно; смонтирована детская и спортивная площадка.</w:t>
      </w:r>
      <w:proofErr w:type="gramEnd"/>
      <w:r w:rsidRPr="00630FAA">
        <w:rPr>
          <w:rFonts w:ascii="Times New Roman" w:hAnsi="Times New Roman" w:cs="Times New Roman"/>
          <w:spacing w:val="-8"/>
          <w:sz w:val="28"/>
          <w:szCs w:val="28"/>
        </w:rPr>
        <w:t xml:space="preserve"> В 2023 году базу отдыха «Городок» посетили более 4,4 тыс. гостей. В планах возведение 16 </w:t>
      </w:r>
      <w:r w:rsidRPr="00630FAA">
        <w:rPr>
          <w:rFonts w:ascii="Times New Roman" w:hAnsi="Times New Roman" w:cs="Times New Roman"/>
          <w:sz w:val="28"/>
          <w:szCs w:val="28"/>
        </w:rPr>
        <w:t xml:space="preserve">модульных номеров </w:t>
      </w:r>
      <w:r w:rsidRPr="00630FAA">
        <w:rPr>
          <w:rFonts w:ascii="Times New Roman" w:hAnsi="Times New Roman" w:cs="Times New Roman"/>
          <w:spacing w:val="-8"/>
          <w:sz w:val="28"/>
          <w:szCs w:val="28"/>
        </w:rPr>
        <w:t>в формате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30FAA">
        <w:rPr>
          <w:rFonts w:ascii="Times New Roman" w:hAnsi="Times New Roman" w:cs="Times New Roman"/>
          <w:sz w:val="28"/>
          <w:szCs w:val="28"/>
        </w:rPr>
        <w:t>глэмпингов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5C9">
        <w:rPr>
          <w:rFonts w:ascii="Times New Roman" w:hAnsi="Times New Roman" w:cs="Times New Roman"/>
          <w:sz w:val="28"/>
          <w:szCs w:val="28"/>
        </w:rPr>
        <w:t xml:space="preserve">и </w:t>
      </w:r>
      <w:r w:rsidRPr="00630FAA">
        <w:rPr>
          <w:rFonts w:ascii="Times New Roman" w:hAnsi="Times New Roman" w:cs="Times New Roman"/>
          <w:spacing w:val="-8"/>
          <w:sz w:val="28"/>
          <w:szCs w:val="28"/>
        </w:rPr>
        <w:t>строительство отеля на 16 номеров (ввод</w:t>
      </w:r>
      <w:r w:rsidR="007127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C35C9">
        <w:rPr>
          <w:rFonts w:ascii="Times New Roman" w:hAnsi="Times New Roman" w:cs="Times New Roman"/>
          <w:spacing w:val="-8"/>
          <w:sz w:val="28"/>
          <w:szCs w:val="28"/>
        </w:rPr>
        <w:t xml:space="preserve">в эксплуатацию </w:t>
      </w:r>
      <w:r w:rsidR="00712726">
        <w:rPr>
          <w:rFonts w:ascii="Times New Roman" w:hAnsi="Times New Roman" w:cs="Times New Roman"/>
          <w:spacing w:val="-8"/>
          <w:sz w:val="28"/>
          <w:szCs w:val="28"/>
        </w:rPr>
        <w:t xml:space="preserve">запланирован </w:t>
      </w:r>
      <w:r w:rsidR="000C35C9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Pr="00630FAA">
        <w:rPr>
          <w:rFonts w:ascii="Times New Roman" w:hAnsi="Times New Roman" w:cs="Times New Roman"/>
          <w:spacing w:val="-8"/>
          <w:sz w:val="28"/>
          <w:szCs w:val="28"/>
        </w:rPr>
        <w:t xml:space="preserve"> 2024 год</w:t>
      </w:r>
      <w:r w:rsidR="000C35C9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630FAA">
        <w:rPr>
          <w:rFonts w:ascii="Times New Roman" w:hAnsi="Times New Roman" w:cs="Times New Roman"/>
          <w:spacing w:val="-8"/>
          <w:sz w:val="28"/>
          <w:szCs w:val="28"/>
        </w:rPr>
        <w:t>)</w:t>
      </w:r>
      <w:r w:rsidRPr="00630FAA">
        <w:rPr>
          <w:rFonts w:ascii="Times New Roman" w:hAnsi="Times New Roman" w:cs="Times New Roman"/>
          <w:sz w:val="28"/>
          <w:szCs w:val="28"/>
        </w:rPr>
        <w:t>.</w:t>
      </w:r>
    </w:p>
    <w:p w:rsidR="00D95014" w:rsidRPr="00D95014" w:rsidRDefault="00D95014" w:rsidP="00C350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30FAA">
        <w:rPr>
          <w:rFonts w:ascii="Times New Roman" w:hAnsi="Times New Roman" w:cs="Times New Roman"/>
          <w:spacing w:val="-8"/>
          <w:sz w:val="28"/>
          <w:szCs w:val="28"/>
        </w:rPr>
        <w:t>В отчетном году осуществлена реконструкция фитнес</w:t>
      </w:r>
      <w:r w:rsidR="00630FA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FAA">
        <w:rPr>
          <w:rFonts w:ascii="Times New Roman" w:hAnsi="Times New Roman" w:cs="Times New Roman"/>
          <w:spacing w:val="-8"/>
          <w:sz w:val="28"/>
          <w:szCs w:val="28"/>
        </w:rPr>
        <w:t>-</w:t>
      </w:r>
      <w:r w:rsidR="00630FA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0FAA">
        <w:rPr>
          <w:rFonts w:ascii="Times New Roman" w:hAnsi="Times New Roman" w:cs="Times New Roman"/>
          <w:spacing w:val="-8"/>
          <w:sz w:val="28"/>
          <w:szCs w:val="28"/>
        </w:rPr>
        <w:t>центра</w:t>
      </w:r>
      <w:r w:rsidRPr="00D95014">
        <w:rPr>
          <w:rFonts w:ascii="Times New Roman" w:hAnsi="Times New Roman" w:cs="Times New Roman"/>
          <w:spacing w:val="-8"/>
          <w:sz w:val="28"/>
          <w:szCs w:val="28"/>
        </w:rPr>
        <w:t xml:space="preserve"> «Бонус», расположенного по адресу: </w:t>
      </w:r>
      <w:proofErr w:type="gramStart"/>
      <w:r w:rsidRPr="00D95014">
        <w:rPr>
          <w:rFonts w:ascii="Times New Roman" w:hAnsi="Times New Roman" w:cs="Times New Roman"/>
          <w:spacing w:val="-8"/>
          <w:sz w:val="28"/>
          <w:szCs w:val="28"/>
        </w:rPr>
        <w:t>г</w:t>
      </w:r>
      <w:proofErr w:type="gramEnd"/>
      <w:r w:rsidRPr="00D95014">
        <w:rPr>
          <w:rFonts w:ascii="Times New Roman" w:hAnsi="Times New Roman" w:cs="Times New Roman"/>
          <w:spacing w:val="-8"/>
          <w:sz w:val="28"/>
          <w:szCs w:val="28"/>
        </w:rPr>
        <w:t>. Кохма, пл. Октябрьская, д. 8. Реализация проекта позволила в 2 раза увеличить площадь существующего спортивного объекта для ведения физкультурно-оздоровительной деятельности, в клубе могут заниматься до 80 человек еди</w:t>
      </w:r>
      <w:r w:rsidR="00215A49">
        <w:rPr>
          <w:rFonts w:ascii="Times New Roman" w:hAnsi="Times New Roman" w:cs="Times New Roman"/>
          <w:spacing w:val="-8"/>
          <w:sz w:val="28"/>
          <w:szCs w:val="28"/>
        </w:rPr>
        <w:t>новременно; освоено порядка 90</w:t>
      </w:r>
      <w:r w:rsidRPr="00D95014">
        <w:rPr>
          <w:rFonts w:ascii="Times New Roman" w:hAnsi="Times New Roman" w:cs="Times New Roman"/>
          <w:spacing w:val="-8"/>
          <w:sz w:val="28"/>
          <w:szCs w:val="28"/>
        </w:rPr>
        <w:t> млн. руб. В планах строительство плавательного бассейна (второй этап реконструкции фитнес</w:t>
      </w:r>
      <w:r w:rsidR="006352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95014">
        <w:rPr>
          <w:rFonts w:ascii="Times New Roman" w:hAnsi="Times New Roman" w:cs="Times New Roman"/>
          <w:spacing w:val="-8"/>
          <w:sz w:val="28"/>
          <w:szCs w:val="28"/>
        </w:rPr>
        <w:t>-</w:t>
      </w:r>
      <w:r w:rsidR="0063525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95014">
        <w:rPr>
          <w:rFonts w:ascii="Times New Roman" w:hAnsi="Times New Roman" w:cs="Times New Roman"/>
          <w:spacing w:val="-8"/>
          <w:sz w:val="28"/>
          <w:szCs w:val="28"/>
        </w:rPr>
        <w:t>центра «Бонус»).</w:t>
      </w:r>
    </w:p>
    <w:p w:rsidR="00D95014" w:rsidRPr="00D95014" w:rsidRDefault="00D95014" w:rsidP="00C350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95014">
        <w:rPr>
          <w:rFonts w:ascii="Times New Roman" w:hAnsi="Times New Roman" w:cs="Times New Roman"/>
          <w:spacing w:val="-8"/>
          <w:sz w:val="28"/>
          <w:szCs w:val="28"/>
        </w:rPr>
        <w:t>В 2023 году началось строительств</w:t>
      </w:r>
      <w:proofErr w:type="gramStart"/>
      <w:r w:rsidRPr="00D95014">
        <w:rPr>
          <w:rFonts w:ascii="Times New Roman" w:hAnsi="Times New Roman" w:cs="Times New Roman"/>
          <w:spacing w:val="-8"/>
          <w:sz w:val="28"/>
          <w:szCs w:val="28"/>
        </w:rPr>
        <w:t>о ООО</w:t>
      </w:r>
      <w:proofErr w:type="gramEnd"/>
      <w:r w:rsidRPr="00D95014">
        <w:rPr>
          <w:rFonts w:ascii="Times New Roman" w:hAnsi="Times New Roman" w:cs="Times New Roman"/>
          <w:spacing w:val="-8"/>
          <w:sz w:val="28"/>
          <w:szCs w:val="28"/>
        </w:rPr>
        <w:t xml:space="preserve"> «Бизнес-Инкубатор «Кохомский» складского терминала </w:t>
      </w:r>
      <w:r w:rsidR="00ED564D">
        <w:rPr>
          <w:rFonts w:ascii="Times New Roman" w:hAnsi="Times New Roman" w:cs="Times New Roman"/>
          <w:spacing w:val="-8"/>
          <w:sz w:val="28"/>
          <w:szCs w:val="28"/>
        </w:rPr>
        <w:t>на</w:t>
      </w:r>
      <w:r w:rsidRPr="00D95014">
        <w:rPr>
          <w:rFonts w:ascii="Times New Roman" w:hAnsi="Times New Roman" w:cs="Times New Roman"/>
          <w:spacing w:val="-8"/>
          <w:sz w:val="28"/>
          <w:szCs w:val="28"/>
        </w:rPr>
        <w:t xml:space="preserve"> ул. </w:t>
      </w:r>
      <w:proofErr w:type="spellStart"/>
      <w:r w:rsidRPr="00D95014">
        <w:rPr>
          <w:rFonts w:ascii="Times New Roman" w:hAnsi="Times New Roman" w:cs="Times New Roman"/>
          <w:spacing w:val="-8"/>
          <w:sz w:val="28"/>
          <w:szCs w:val="28"/>
        </w:rPr>
        <w:t>Фархадск</w:t>
      </w:r>
      <w:r w:rsidR="00ED564D">
        <w:rPr>
          <w:rFonts w:ascii="Times New Roman" w:hAnsi="Times New Roman" w:cs="Times New Roman"/>
          <w:spacing w:val="-8"/>
          <w:sz w:val="28"/>
          <w:szCs w:val="28"/>
        </w:rPr>
        <w:t>ой</w:t>
      </w:r>
      <w:proofErr w:type="spellEnd"/>
      <w:r w:rsidR="00E93741">
        <w:rPr>
          <w:rFonts w:ascii="Times New Roman" w:hAnsi="Times New Roman" w:cs="Times New Roman"/>
          <w:spacing w:val="-8"/>
          <w:sz w:val="28"/>
          <w:szCs w:val="28"/>
        </w:rPr>
        <w:t>, площадью 9</w:t>
      </w:r>
      <w:r w:rsidRPr="00D95014">
        <w:rPr>
          <w:rFonts w:ascii="Times New Roman" w:hAnsi="Times New Roman" w:cs="Times New Roman"/>
          <w:spacing w:val="-8"/>
          <w:sz w:val="28"/>
          <w:szCs w:val="28"/>
        </w:rPr>
        <w:t xml:space="preserve">918,6 </w:t>
      </w:r>
      <w:r w:rsidR="00337E8C">
        <w:rPr>
          <w:rFonts w:ascii="Times New Roman" w:hAnsi="Times New Roman" w:cs="Times New Roman"/>
          <w:spacing w:val="-8"/>
          <w:sz w:val="28"/>
          <w:szCs w:val="28"/>
        </w:rPr>
        <w:t>кв.</w:t>
      </w:r>
      <w:r w:rsidRPr="00D95014">
        <w:rPr>
          <w:rFonts w:ascii="Times New Roman" w:hAnsi="Times New Roman" w:cs="Times New Roman"/>
          <w:spacing w:val="-8"/>
          <w:sz w:val="28"/>
          <w:szCs w:val="28"/>
        </w:rPr>
        <w:t>м</w:t>
      </w:r>
      <w:r w:rsidR="00ED564D">
        <w:rPr>
          <w:rFonts w:ascii="Times New Roman" w:hAnsi="Times New Roman" w:cs="Times New Roman"/>
          <w:spacing w:val="-8"/>
          <w:sz w:val="28"/>
          <w:szCs w:val="28"/>
        </w:rPr>
        <w:t>. И</w:t>
      </w:r>
      <w:r w:rsidRPr="00D95014">
        <w:rPr>
          <w:rFonts w:ascii="Times New Roman" w:hAnsi="Times New Roman" w:cs="Times New Roman"/>
          <w:spacing w:val="-8"/>
          <w:sz w:val="28"/>
          <w:szCs w:val="28"/>
        </w:rPr>
        <w:t>нвестиции в основной капитал запла</w:t>
      </w:r>
      <w:r w:rsidR="008129DD">
        <w:rPr>
          <w:rFonts w:ascii="Times New Roman" w:hAnsi="Times New Roman" w:cs="Times New Roman"/>
          <w:spacing w:val="-8"/>
          <w:sz w:val="28"/>
          <w:szCs w:val="28"/>
        </w:rPr>
        <w:t>нированы в размере порядка 500</w:t>
      </w:r>
      <w:r w:rsidRPr="00D95014">
        <w:rPr>
          <w:rFonts w:ascii="Times New Roman" w:hAnsi="Times New Roman" w:cs="Times New Roman"/>
          <w:spacing w:val="-8"/>
          <w:sz w:val="28"/>
          <w:szCs w:val="28"/>
        </w:rPr>
        <w:t xml:space="preserve"> млн</w:t>
      </w:r>
      <w:r w:rsidR="00CF4AEC">
        <w:rPr>
          <w:rFonts w:ascii="Times New Roman" w:hAnsi="Times New Roman" w:cs="Times New Roman"/>
          <w:spacing w:val="-8"/>
          <w:sz w:val="28"/>
          <w:szCs w:val="28"/>
        </w:rPr>
        <w:t>.</w:t>
      </w:r>
      <w:r w:rsidRPr="00D95014">
        <w:rPr>
          <w:rFonts w:ascii="Times New Roman" w:hAnsi="Times New Roman" w:cs="Times New Roman"/>
          <w:spacing w:val="-8"/>
          <w:sz w:val="28"/>
          <w:szCs w:val="28"/>
        </w:rPr>
        <w:t xml:space="preserve"> руб. Завер</w:t>
      </w:r>
      <w:r w:rsidR="00E93741">
        <w:rPr>
          <w:rFonts w:ascii="Times New Roman" w:hAnsi="Times New Roman" w:cs="Times New Roman"/>
          <w:spacing w:val="-8"/>
          <w:sz w:val="28"/>
          <w:szCs w:val="28"/>
        </w:rPr>
        <w:t xml:space="preserve">шение строительства намечено на </w:t>
      </w:r>
      <w:r w:rsidRPr="00D95014">
        <w:rPr>
          <w:rFonts w:ascii="Times New Roman" w:hAnsi="Times New Roman" w:cs="Times New Roman"/>
          <w:spacing w:val="-8"/>
          <w:sz w:val="28"/>
          <w:szCs w:val="28"/>
        </w:rPr>
        <w:t>конец 2024 года.</w:t>
      </w:r>
    </w:p>
    <w:p w:rsidR="00C35009" w:rsidRDefault="00C35009" w:rsidP="00C1428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6D7" w:rsidRPr="00D95014" w:rsidRDefault="00DC76D7" w:rsidP="00C1428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5014">
        <w:rPr>
          <w:rFonts w:ascii="Times New Roman" w:hAnsi="Times New Roman" w:cs="Times New Roman"/>
          <w:b/>
          <w:bCs/>
          <w:sz w:val="28"/>
          <w:szCs w:val="28"/>
        </w:rPr>
        <w:t>Бюджетная политика</w:t>
      </w:r>
    </w:p>
    <w:p w:rsidR="00180664" w:rsidRPr="00180664" w:rsidRDefault="00180664" w:rsidP="00180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показатели</w:t>
      </w:r>
      <w:r w:rsidRPr="00180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0664">
        <w:rPr>
          <w:rFonts w:ascii="Times New Roman" w:hAnsi="Times New Roman" w:cs="Times New Roman"/>
          <w:color w:val="000000"/>
          <w:sz w:val="28"/>
          <w:szCs w:val="28"/>
        </w:rPr>
        <w:t>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80664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городского округа за 2023 год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5014" w:rsidRPr="00180664" w:rsidRDefault="00B05991" w:rsidP="001806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66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95014" w:rsidRPr="00180664">
        <w:rPr>
          <w:rFonts w:ascii="Times New Roman" w:hAnsi="Times New Roman" w:cs="Times New Roman"/>
          <w:color w:val="000000"/>
          <w:sz w:val="28"/>
          <w:szCs w:val="28"/>
        </w:rPr>
        <w:t xml:space="preserve">оходы </w:t>
      </w:r>
      <w:r w:rsidR="00384339" w:rsidRPr="00180664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составили </w:t>
      </w:r>
      <w:r w:rsidR="00D95014" w:rsidRPr="00180664">
        <w:rPr>
          <w:rFonts w:ascii="Times New Roman" w:hAnsi="Times New Roman" w:cs="Times New Roman"/>
          <w:color w:val="000000"/>
          <w:sz w:val="28"/>
          <w:szCs w:val="28"/>
        </w:rPr>
        <w:t>в сумме 994,9 млн</w:t>
      </w:r>
      <w:r w:rsidR="00ED564D" w:rsidRPr="001806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95014" w:rsidRPr="00180664">
        <w:rPr>
          <w:rFonts w:ascii="Times New Roman" w:hAnsi="Times New Roman" w:cs="Times New Roman"/>
          <w:color w:val="000000"/>
          <w:sz w:val="28"/>
          <w:szCs w:val="28"/>
        </w:rPr>
        <w:t xml:space="preserve"> рублей, при</w:t>
      </w:r>
      <w:r w:rsidR="00130908">
        <w:rPr>
          <w:rFonts w:ascii="Times New Roman" w:hAnsi="Times New Roman" w:cs="Times New Roman"/>
          <w:color w:val="000000"/>
          <w:sz w:val="28"/>
          <w:szCs w:val="28"/>
        </w:rPr>
        <w:t xml:space="preserve"> плановых показателях в сумме 1</w:t>
      </w:r>
      <w:r w:rsidR="00D95014" w:rsidRPr="00180664">
        <w:rPr>
          <w:rFonts w:ascii="Times New Roman" w:hAnsi="Times New Roman" w:cs="Times New Roman"/>
          <w:color w:val="000000"/>
          <w:sz w:val="28"/>
          <w:szCs w:val="28"/>
        </w:rPr>
        <w:t>041,9 млн.</w:t>
      </w:r>
      <w:r w:rsidR="00A26C5F" w:rsidRPr="00180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014" w:rsidRPr="00180664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E7505F" w:rsidRPr="0018066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37E8C" w:rsidRPr="00180664">
        <w:rPr>
          <w:rFonts w:ascii="Times New Roman" w:hAnsi="Times New Roman" w:cs="Times New Roman"/>
          <w:color w:val="000000"/>
          <w:sz w:val="28"/>
          <w:szCs w:val="28"/>
        </w:rPr>
        <w:t>95,5</w:t>
      </w:r>
      <w:r w:rsidR="00D95014" w:rsidRPr="00180664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E7505F" w:rsidRPr="0018066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806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95014" w:rsidRPr="00180664" w:rsidRDefault="00B05991" w:rsidP="00CE71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66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</w:t>
      </w:r>
      <w:r w:rsidR="00D95014" w:rsidRPr="00180664">
        <w:rPr>
          <w:rFonts w:ascii="Times New Roman" w:hAnsi="Times New Roman" w:cs="Times New Roman"/>
          <w:color w:val="000000"/>
          <w:sz w:val="28"/>
          <w:szCs w:val="28"/>
        </w:rPr>
        <w:t xml:space="preserve">асходы </w:t>
      </w:r>
      <w:r w:rsidR="00E7505F" w:rsidRPr="00180664">
        <w:rPr>
          <w:rFonts w:ascii="Times New Roman" w:hAnsi="Times New Roman" w:cs="Times New Roman"/>
          <w:color w:val="000000"/>
          <w:sz w:val="28"/>
          <w:szCs w:val="28"/>
        </w:rPr>
        <w:t xml:space="preserve">выполнены </w:t>
      </w:r>
      <w:r w:rsidR="00D95014" w:rsidRPr="00180664">
        <w:rPr>
          <w:rFonts w:ascii="Times New Roman" w:hAnsi="Times New Roman" w:cs="Times New Roman"/>
          <w:color w:val="000000"/>
          <w:sz w:val="28"/>
          <w:szCs w:val="28"/>
        </w:rPr>
        <w:t>в сумме 991,6 млн</w:t>
      </w:r>
      <w:r w:rsidR="00ED564D" w:rsidRPr="001806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6C5F" w:rsidRPr="00180664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D95014" w:rsidRPr="00180664">
        <w:rPr>
          <w:rFonts w:ascii="Times New Roman" w:hAnsi="Times New Roman" w:cs="Times New Roman"/>
          <w:color w:val="000000"/>
          <w:sz w:val="28"/>
          <w:szCs w:val="28"/>
        </w:rPr>
        <w:t>, при</w:t>
      </w:r>
      <w:r w:rsidR="00130908">
        <w:rPr>
          <w:rFonts w:ascii="Times New Roman" w:hAnsi="Times New Roman" w:cs="Times New Roman"/>
          <w:color w:val="000000"/>
          <w:sz w:val="28"/>
          <w:szCs w:val="28"/>
        </w:rPr>
        <w:t xml:space="preserve"> плановых показателях в сумме 1</w:t>
      </w:r>
      <w:r w:rsidR="00D95014" w:rsidRPr="00180664">
        <w:rPr>
          <w:rFonts w:ascii="Times New Roman" w:hAnsi="Times New Roman" w:cs="Times New Roman"/>
          <w:color w:val="000000"/>
          <w:sz w:val="28"/>
          <w:szCs w:val="28"/>
        </w:rPr>
        <w:t>052,9 млн.</w:t>
      </w:r>
      <w:r w:rsidR="00A26C5F" w:rsidRPr="001806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014" w:rsidRPr="00180664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E7505F" w:rsidRPr="0018066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37E8C" w:rsidRPr="00180664">
        <w:rPr>
          <w:rFonts w:ascii="Times New Roman" w:hAnsi="Times New Roman" w:cs="Times New Roman"/>
          <w:color w:val="000000"/>
          <w:sz w:val="28"/>
          <w:szCs w:val="28"/>
        </w:rPr>
        <w:t>94,2</w:t>
      </w:r>
      <w:r w:rsidR="00D95014" w:rsidRPr="00180664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E7505F" w:rsidRPr="0018066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806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133" w:rsidRDefault="00D95014" w:rsidP="00423B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497F">
        <w:rPr>
          <w:rFonts w:ascii="Times New Roman" w:hAnsi="Times New Roman" w:cs="Times New Roman"/>
          <w:color w:val="000000"/>
          <w:sz w:val="28"/>
          <w:szCs w:val="28"/>
        </w:rPr>
        <w:t>Доля налоговых поступлений в общей сумме доходов в 2023 году составила 10%, в</w:t>
      </w:r>
      <w:r w:rsidR="00423BA9">
        <w:rPr>
          <w:rFonts w:ascii="Times New Roman" w:hAnsi="Times New Roman" w:cs="Times New Roman"/>
          <w:color w:val="000000"/>
          <w:sz w:val="28"/>
          <w:szCs w:val="28"/>
        </w:rPr>
        <w:t xml:space="preserve"> предыдущем году составляла 8</w:t>
      </w:r>
      <w:r w:rsidR="00CE7133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D95014" w:rsidRDefault="00337E8C" w:rsidP="00CE71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Доля неналоговых </w:t>
      </w:r>
      <w:r w:rsidR="00D95014" w:rsidRPr="008E497F">
        <w:rPr>
          <w:rFonts w:ascii="Times New Roman" w:hAnsi="Times New Roman" w:cs="Times New Roman"/>
          <w:color w:val="000000"/>
          <w:sz w:val="28"/>
          <w:szCs w:val="28"/>
        </w:rPr>
        <w:t>доходов в общей сумме поступлений соста</w:t>
      </w:r>
      <w:r>
        <w:rPr>
          <w:rFonts w:ascii="Times New Roman" w:hAnsi="Times New Roman" w:cs="Times New Roman"/>
          <w:color w:val="000000"/>
          <w:sz w:val="28"/>
          <w:szCs w:val="28"/>
        </w:rPr>
        <w:t>вила 3%</w:t>
      </w:r>
      <w:r w:rsidR="00423BA9">
        <w:rPr>
          <w:rFonts w:ascii="Times New Roman" w:hAnsi="Times New Roman" w:cs="Times New Roman"/>
          <w:color w:val="000000"/>
          <w:sz w:val="28"/>
          <w:szCs w:val="28"/>
        </w:rPr>
        <w:t>, ранее составляла 2</w:t>
      </w:r>
      <w:r w:rsidR="00CE7133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D95014" w:rsidRPr="008E497F" w:rsidRDefault="00337E8C" w:rsidP="00CE71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Доля безвозмездных поступлений </w:t>
      </w:r>
      <w:r w:rsidR="00D95014" w:rsidRPr="008E497F">
        <w:rPr>
          <w:rFonts w:ascii="Times New Roman" w:hAnsi="Times New Roman" w:cs="Times New Roman"/>
          <w:color w:val="000000"/>
          <w:sz w:val="28"/>
          <w:szCs w:val="28"/>
        </w:rPr>
        <w:t>в о</w:t>
      </w:r>
      <w:r w:rsidR="00423BA9">
        <w:rPr>
          <w:rFonts w:ascii="Times New Roman" w:hAnsi="Times New Roman" w:cs="Times New Roman"/>
          <w:color w:val="000000"/>
          <w:sz w:val="28"/>
          <w:szCs w:val="28"/>
        </w:rPr>
        <w:t>бщей сумме доходов составила 87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423BA9">
        <w:rPr>
          <w:rFonts w:ascii="Times New Roman" w:hAnsi="Times New Roman" w:cs="Times New Roman"/>
          <w:color w:val="000000"/>
          <w:sz w:val="28"/>
          <w:szCs w:val="28"/>
        </w:rPr>
        <w:t>в предыдущем году составляла 90</w:t>
      </w:r>
      <w:r w:rsidR="00D95014" w:rsidRPr="008E497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D95014" w:rsidRPr="008E497F" w:rsidRDefault="00D95014" w:rsidP="00CE71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7F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при плане 132,6 млн. </w:t>
      </w:r>
      <w:r w:rsidR="00337E8C">
        <w:rPr>
          <w:rFonts w:ascii="Times New Roman" w:hAnsi="Times New Roman" w:cs="Times New Roman"/>
          <w:sz w:val="28"/>
          <w:szCs w:val="28"/>
        </w:rPr>
        <w:t xml:space="preserve">руб. поступили в сумме </w:t>
      </w:r>
      <w:r w:rsidRPr="008E497F">
        <w:rPr>
          <w:rFonts w:ascii="Times New Roman" w:hAnsi="Times New Roman" w:cs="Times New Roman"/>
          <w:sz w:val="28"/>
          <w:szCs w:val="28"/>
        </w:rPr>
        <w:t>130,3 млн. руб. или 98,2% к плану. Увеличение к уровню 2022 года состави</w:t>
      </w:r>
      <w:r w:rsidR="00337E8C">
        <w:rPr>
          <w:rFonts w:ascii="Times New Roman" w:hAnsi="Times New Roman" w:cs="Times New Roman"/>
          <w:sz w:val="28"/>
          <w:szCs w:val="28"/>
        </w:rPr>
        <w:t xml:space="preserve">ло – 11,8 млн. руб. или на </w:t>
      </w:r>
      <w:r w:rsidR="003B5EF5">
        <w:rPr>
          <w:rFonts w:ascii="Times New Roman" w:hAnsi="Times New Roman" w:cs="Times New Roman"/>
          <w:sz w:val="28"/>
          <w:szCs w:val="28"/>
        </w:rPr>
        <w:t>10,0</w:t>
      </w:r>
      <w:r w:rsidRPr="008E497F">
        <w:rPr>
          <w:rFonts w:ascii="Times New Roman" w:hAnsi="Times New Roman" w:cs="Times New Roman"/>
          <w:sz w:val="28"/>
          <w:szCs w:val="28"/>
        </w:rPr>
        <w:t>%.</w:t>
      </w:r>
    </w:p>
    <w:p w:rsidR="00D95014" w:rsidRPr="008E497F" w:rsidRDefault="00D95014" w:rsidP="00CE7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7F">
        <w:rPr>
          <w:rFonts w:ascii="Times New Roman" w:hAnsi="Times New Roman" w:cs="Times New Roman"/>
          <w:sz w:val="28"/>
          <w:szCs w:val="28"/>
        </w:rPr>
        <w:t xml:space="preserve">В общем объеме налоговых доходов по величине поступлений и удельному весу, как обычно, </w:t>
      </w:r>
      <w:r w:rsidR="00ED564D">
        <w:rPr>
          <w:rFonts w:ascii="Times New Roman" w:hAnsi="Times New Roman" w:cs="Times New Roman"/>
          <w:sz w:val="28"/>
          <w:szCs w:val="28"/>
        </w:rPr>
        <w:t>преобладает</w:t>
      </w:r>
      <w:r w:rsidR="00A26C5F">
        <w:rPr>
          <w:rFonts w:ascii="Times New Roman" w:hAnsi="Times New Roman" w:cs="Times New Roman"/>
          <w:sz w:val="28"/>
          <w:szCs w:val="28"/>
        </w:rPr>
        <w:t xml:space="preserve"> </w:t>
      </w:r>
      <w:r w:rsidRPr="008E497F">
        <w:rPr>
          <w:rFonts w:ascii="Times New Roman" w:hAnsi="Times New Roman" w:cs="Times New Roman"/>
          <w:i/>
          <w:sz w:val="28"/>
          <w:szCs w:val="28"/>
        </w:rPr>
        <w:t xml:space="preserve">налог на доходы физических лиц, </w:t>
      </w:r>
      <w:r w:rsidRPr="008E497F">
        <w:rPr>
          <w:rFonts w:ascii="Times New Roman" w:hAnsi="Times New Roman" w:cs="Times New Roman"/>
          <w:sz w:val="28"/>
          <w:szCs w:val="28"/>
        </w:rPr>
        <w:t>на который приходится 64% от налоговых доходов бюджета города, в суммовом выражении –</w:t>
      </w:r>
      <w:r w:rsidR="00AF17AA">
        <w:rPr>
          <w:rFonts w:ascii="Times New Roman" w:hAnsi="Times New Roman" w:cs="Times New Roman"/>
          <w:sz w:val="28"/>
          <w:szCs w:val="28"/>
        </w:rPr>
        <w:t xml:space="preserve"> </w:t>
      </w:r>
      <w:r w:rsidRPr="008E497F">
        <w:rPr>
          <w:rFonts w:ascii="Times New Roman" w:hAnsi="Times New Roman" w:cs="Times New Roman"/>
          <w:sz w:val="28"/>
          <w:szCs w:val="28"/>
        </w:rPr>
        <w:t xml:space="preserve">62,1 млн. рублей. </w:t>
      </w:r>
    </w:p>
    <w:p w:rsidR="00AC1A48" w:rsidRPr="008E497F" w:rsidRDefault="00AC1A48" w:rsidP="00CE7133">
      <w:pPr>
        <w:widowControl w:val="0"/>
        <w:autoSpaceDE w:val="0"/>
        <w:autoSpaceDN w:val="0"/>
        <w:adjustRightInd w:val="0"/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8E497F">
        <w:rPr>
          <w:rFonts w:ascii="Times New Roman" w:hAnsi="Times New Roman" w:cs="Times New Roman"/>
          <w:sz w:val="28"/>
          <w:szCs w:val="28"/>
        </w:rPr>
        <w:t>В 2023 году безвозмездные поступления от других бюджетов бюджетной системы составили 864,6 млн.</w:t>
      </w:r>
      <w:r w:rsidR="00180664">
        <w:rPr>
          <w:rFonts w:ascii="Times New Roman" w:hAnsi="Times New Roman" w:cs="Times New Roman"/>
          <w:sz w:val="28"/>
          <w:szCs w:val="28"/>
        </w:rPr>
        <w:t xml:space="preserve"> </w:t>
      </w:r>
      <w:r w:rsidR="00130908">
        <w:rPr>
          <w:rFonts w:ascii="Times New Roman" w:hAnsi="Times New Roman" w:cs="Times New Roman"/>
          <w:sz w:val="28"/>
          <w:szCs w:val="28"/>
        </w:rPr>
        <w:t>руб. (в 2022 -1</w:t>
      </w:r>
      <w:r w:rsidRPr="008E497F">
        <w:rPr>
          <w:rFonts w:ascii="Times New Roman" w:hAnsi="Times New Roman" w:cs="Times New Roman"/>
          <w:sz w:val="28"/>
          <w:szCs w:val="28"/>
        </w:rPr>
        <w:t>090,2 млн.</w:t>
      </w:r>
      <w:r w:rsidR="00180664">
        <w:rPr>
          <w:rFonts w:ascii="Times New Roman" w:hAnsi="Times New Roman" w:cs="Times New Roman"/>
          <w:sz w:val="28"/>
          <w:szCs w:val="28"/>
        </w:rPr>
        <w:t xml:space="preserve"> </w:t>
      </w:r>
      <w:r w:rsidRPr="008E497F">
        <w:rPr>
          <w:rFonts w:ascii="Times New Roman" w:hAnsi="Times New Roman" w:cs="Times New Roman"/>
          <w:sz w:val="28"/>
          <w:szCs w:val="28"/>
        </w:rPr>
        <w:t>руб.)</w:t>
      </w:r>
    </w:p>
    <w:p w:rsidR="00AC1A48" w:rsidRPr="00180664" w:rsidRDefault="00AC1A48" w:rsidP="00CE7133">
      <w:pPr>
        <w:widowControl w:val="0"/>
        <w:autoSpaceDE w:val="0"/>
        <w:autoSpaceDN w:val="0"/>
        <w:adjustRightInd w:val="0"/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80664">
        <w:rPr>
          <w:rFonts w:ascii="Times New Roman" w:hAnsi="Times New Roman" w:cs="Times New Roman"/>
          <w:sz w:val="28"/>
          <w:szCs w:val="28"/>
        </w:rPr>
        <w:t>Доля дотаций</w:t>
      </w:r>
      <w:r w:rsidR="00337E8C" w:rsidRPr="00180664">
        <w:rPr>
          <w:rFonts w:ascii="Times New Roman" w:hAnsi="Times New Roman" w:cs="Times New Roman"/>
          <w:sz w:val="28"/>
          <w:szCs w:val="28"/>
        </w:rPr>
        <w:t xml:space="preserve"> составила 24%, ранее </w:t>
      </w:r>
      <w:r w:rsidR="003B5EF5" w:rsidRPr="00180664">
        <w:rPr>
          <w:rFonts w:ascii="Times New Roman" w:hAnsi="Times New Roman" w:cs="Times New Roman"/>
          <w:sz w:val="28"/>
          <w:szCs w:val="28"/>
        </w:rPr>
        <w:t>составляла 17</w:t>
      </w:r>
      <w:r w:rsidRPr="00180664">
        <w:rPr>
          <w:rFonts w:ascii="Times New Roman" w:hAnsi="Times New Roman" w:cs="Times New Roman"/>
          <w:sz w:val="28"/>
          <w:szCs w:val="28"/>
        </w:rPr>
        <w:t>%, в суммовом выражении – 204,9 млн.</w:t>
      </w:r>
      <w:r w:rsidR="00180664">
        <w:rPr>
          <w:rFonts w:ascii="Times New Roman" w:hAnsi="Times New Roman" w:cs="Times New Roman"/>
          <w:sz w:val="28"/>
          <w:szCs w:val="28"/>
        </w:rPr>
        <w:t xml:space="preserve"> </w:t>
      </w:r>
      <w:r w:rsidRPr="00180664">
        <w:rPr>
          <w:rFonts w:ascii="Times New Roman" w:hAnsi="Times New Roman" w:cs="Times New Roman"/>
          <w:sz w:val="28"/>
          <w:szCs w:val="28"/>
        </w:rPr>
        <w:t>руб.,</w:t>
      </w:r>
      <w:r w:rsidR="00337E8C" w:rsidRPr="00180664">
        <w:rPr>
          <w:rFonts w:ascii="Times New Roman" w:hAnsi="Times New Roman" w:cs="Times New Roman"/>
          <w:sz w:val="28"/>
          <w:szCs w:val="28"/>
        </w:rPr>
        <w:t xml:space="preserve"> увеличение с предыдущим годом </w:t>
      </w:r>
      <w:r w:rsidRPr="00180664">
        <w:rPr>
          <w:rFonts w:ascii="Times New Roman" w:hAnsi="Times New Roman" w:cs="Times New Roman"/>
          <w:sz w:val="28"/>
          <w:szCs w:val="28"/>
        </w:rPr>
        <w:t>на 16,7</w:t>
      </w:r>
      <w:r w:rsidR="00A26C5F" w:rsidRPr="00180664">
        <w:rPr>
          <w:rFonts w:ascii="Times New Roman" w:hAnsi="Times New Roman" w:cs="Times New Roman"/>
          <w:sz w:val="28"/>
          <w:szCs w:val="28"/>
        </w:rPr>
        <w:t xml:space="preserve"> </w:t>
      </w:r>
      <w:r w:rsidRPr="00180664">
        <w:rPr>
          <w:rFonts w:ascii="Times New Roman" w:hAnsi="Times New Roman" w:cs="Times New Roman"/>
          <w:sz w:val="28"/>
          <w:szCs w:val="28"/>
        </w:rPr>
        <w:t>млн. руб.</w:t>
      </w:r>
    </w:p>
    <w:p w:rsidR="00AC1A48" w:rsidRPr="008E497F" w:rsidRDefault="00AC1A48" w:rsidP="00CE7133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80664">
        <w:rPr>
          <w:rFonts w:ascii="Times New Roman" w:hAnsi="Times New Roman" w:cs="Times New Roman"/>
          <w:sz w:val="28"/>
          <w:szCs w:val="28"/>
        </w:rPr>
        <w:t>Доля субвенций (это</w:t>
      </w:r>
      <w:r w:rsidRPr="008E497F">
        <w:rPr>
          <w:rFonts w:ascii="Times New Roman" w:hAnsi="Times New Roman" w:cs="Times New Roman"/>
          <w:sz w:val="28"/>
          <w:szCs w:val="28"/>
        </w:rPr>
        <w:t xml:space="preserve"> средства на исполнение переданных полномочий) по сравнению с 2022 </w:t>
      </w:r>
      <w:r w:rsidR="003B5EF5">
        <w:rPr>
          <w:rFonts w:ascii="Times New Roman" w:hAnsi="Times New Roman" w:cs="Times New Roman"/>
          <w:sz w:val="28"/>
          <w:szCs w:val="28"/>
        </w:rPr>
        <w:t xml:space="preserve">г.  </w:t>
      </w:r>
      <w:proofErr w:type="gramStart"/>
      <w:r w:rsidR="003B5EF5">
        <w:rPr>
          <w:rFonts w:ascii="Times New Roman" w:hAnsi="Times New Roman" w:cs="Times New Roman"/>
          <w:sz w:val="28"/>
          <w:szCs w:val="28"/>
        </w:rPr>
        <w:t>увеличилась и составила</w:t>
      </w:r>
      <w:proofErr w:type="gramEnd"/>
      <w:r w:rsidR="00130908">
        <w:rPr>
          <w:rFonts w:ascii="Times New Roman" w:hAnsi="Times New Roman" w:cs="Times New Roman"/>
          <w:sz w:val="28"/>
          <w:szCs w:val="28"/>
        </w:rPr>
        <w:t xml:space="preserve"> </w:t>
      </w:r>
      <w:r w:rsidR="003B5EF5">
        <w:rPr>
          <w:rFonts w:ascii="Times New Roman" w:hAnsi="Times New Roman" w:cs="Times New Roman"/>
          <w:sz w:val="28"/>
          <w:szCs w:val="28"/>
        </w:rPr>
        <w:t>– 28</w:t>
      </w:r>
      <w:r w:rsidRPr="008E497F">
        <w:rPr>
          <w:rFonts w:ascii="Times New Roman" w:hAnsi="Times New Roman" w:cs="Times New Roman"/>
          <w:sz w:val="28"/>
          <w:szCs w:val="28"/>
        </w:rPr>
        <w:t>%,в суммовом выражении - 246,5 млн.</w:t>
      </w:r>
      <w:r w:rsidR="00A26C5F">
        <w:rPr>
          <w:rFonts w:ascii="Times New Roman" w:hAnsi="Times New Roman" w:cs="Times New Roman"/>
          <w:sz w:val="28"/>
          <w:szCs w:val="28"/>
        </w:rPr>
        <w:t xml:space="preserve"> </w:t>
      </w:r>
      <w:r w:rsidRPr="008E497F">
        <w:rPr>
          <w:rFonts w:ascii="Times New Roman" w:hAnsi="Times New Roman" w:cs="Times New Roman"/>
          <w:sz w:val="28"/>
          <w:szCs w:val="28"/>
        </w:rPr>
        <w:t>руб., рост на 47,2 млн. руб., в основном за счет увеличения объема субвенций на реализацию прав</w:t>
      </w:r>
      <w:r w:rsidR="00337E8C"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</w:t>
      </w:r>
      <w:r w:rsidRPr="008E497F">
        <w:rPr>
          <w:rFonts w:ascii="Times New Roman" w:hAnsi="Times New Roman" w:cs="Times New Roman"/>
          <w:sz w:val="28"/>
          <w:szCs w:val="28"/>
        </w:rPr>
        <w:t>бесплатного образования в муниципальных дошкольных и общеобразовательных организациях.</w:t>
      </w:r>
    </w:p>
    <w:p w:rsidR="00AC1A48" w:rsidRPr="008E497F" w:rsidRDefault="00AC1A48" w:rsidP="00CE7133">
      <w:pPr>
        <w:pStyle w:val="2"/>
        <w:tabs>
          <w:tab w:val="left" w:pos="567"/>
          <w:tab w:val="num" w:pos="1362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8E497F">
        <w:rPr>
          <w:sz w:val="28"/>
          <w:szCs w:val="28"/>
        </w:rPr>
        <w:t xml:space="preserve">Бюджет городского округа Кохма по итогам 2023 года исполнен с </w:t>
      </w:r>
      <w:proofErr w:type="spellStart"/>
      <w:r w:rsidRPr="008E497F">
        <w:rPr>
          <w:sz w:val="28"/>
          <w:szCs w:val="28"/>
        </w:rPr>
        <w:t>профицитом</w:t>
      </w:r>
      <w:proofErr w:type="spellEnd"/>
      <w:r w:rsidRPr="008E497F">
        <w:rPr>
          <w:sz w:val="28"/>
          <w:szCs w:val="28"/>
        </w:rPr>
        <w:t xml:space="preserve"> в сумме 3,3 млн. руб., при запланированном дефиците в сумме 11,1 млн.</w:t>
      </w:r>
      <w:r w:rsidR="002A47E3">
        <w:rPr>
          <w:sz w:val="28"/>
          <w:szCs w:val="28"/>
        </w:rPr>
        <w:t xml:space="preserve"> </w:t>
      </w:r>
      <w:r w:rsidRPr="008E497F">
        <w:rPr>
          <w:sz w:val="28"/>
          <w:szCs w:val="28"/>
        </w:rPr>
        <w:t>руб.</w:t>
      </w:r>
    </w:p>
    <w:p w:rsidR="00AC1A48" w:rsidRPr="008E497F" w:rsidRDefault="00AC1A48" w:rsidP="00CE7133">
      <w:pPr>
        <w:pStyle w:val="2"/>
        <w:tabs>
          <w:tab w:val="num" w:pos="1362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8E497F">
        <w:rPr>
          <w:sz w:val="28"/>
          <w:szCs w:val="28"/>
        </w:rPr>
        <w:lastRenderedPageBreak/>
        <w:t>В качестве источников покрытия дефицита было предусмотрено возвр</w:t>
      </w:r>
      <w:r w:rsidR="00337E8C">
        <w:rPr>
          <w:sz w:val="28"/>
          <w:szCs w:val="28"/>
        </w:rPr>
        <w:t xml:space="preserve">ат кредитов, а также изменения </w:t>
      </w:r>
      <w:r w:rsidRPr="008E497F">
        <w:rPr>
          <w:sz w:val="28"/>
          <w:szCs w:val="28"/>
        </w:rPr>
        <w:t>остатков на счетах бюджета городского округа.</w:t>
      </w:r>
    </w:p>
    <w:p w:rsidR="00AC1A48" w:rsidRPr="008E497F" w:rsidRDefault="00AC1A48" w:rsidP="00CE7133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97F">
        <w:rPr>
          <w:rFonts w:ascii="Times New Roman" w:hAnsi="Times New Roman"/>
          <w:sz w:val="28"/>
          <w:szCs w:val="28"/>
        </w:rPr>
        <w:t>В 2023 году было осуществлен возврат бюджетного кредита в сумме 3,8 млн.</w:t>
      </w:r>
      <w:r w:rsidR="0076558A">
        <w:rPr>
          <w:rFonts w:ascii="Times New Roman" w:hAnsi="Times New Roman"/>
          <w:sz w:val="28"/>
          <w:szCs w:val="28"/>
        </w:rPr>
        <w:t xml:space="preserve"> </w:t>
      </w:r>
      <w:r w:rsidRPr="008E497F">
        <w:rPr>
          <w:rFonts w:ascii="Times New Roman" w:hAnsi="Times New Roman"/>
          <w:sz w:val="28"/>
          <w:szCs w:val="28"/>
        </w:rPr>
        <w:t>руб. в Департамент финансов Ивановской области.</w:t>
      </w:r>
    </w:p>
    <w:p w:rsidR="00310F65" w:rsidRPr="008E497F" w:rsidRDefault="00337E8C" w:rsidP="00CE71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97F">
        <w:rPr>
          <w:rFonts w:ascii="Times New Roman" w:hAnsi="Times New Roman" w:cs="Times New Roman"/>
          <w:sz w:val="28"/>
          <w:szCs w:val="28"/>
        </w:rPr>
        <w:t>По-прежнему</w:t>
      </w:r>
      <w:r w:rsidR="00AC1A48" w:rsidRPr="008E497F">
        <w:rPr>
          <w:rFonts w:ascii="Times New Roman" w:hAnsi="Times New Roman" w:cs="Times New Roman"/>
          <w:sz w:val="28"/>
          <w:szCs w:val="28"/>
        </w:rPr>
        <w:t xml:space="preserve"> основную долю составил</w:t>
      </w:r>
      <w:r w:rsidR="003B5EF5">
        <w:rPr>
          <w:rFonts w:ascii="Times New Roman" w:hAnsi="Times New Roman" w:cs="Times New Roman"/>
          <w:sz w:val="28"/>
          <w:szCs w:val="28"/>
        </w:rPr>
        <w:t>и расходы на образование – 67,6</w:t>
      </w:r>
      <w:r w:rsidR="00AC1A48" w:rsidRPr="008E497F">
        <w:rPr>
          <w:rFonts w:ascii="Times New Roman" w:hAnsi="Times New Roman" w:cs="Times New Roman"/>
          <w:sz w:val="28"/>
          <w:szCs w:val="28"/>
        </w:rPr>
        <w:t>%, национальную экономику – 12,6% (это, прежде всего, расходы на дорожное хозяйство, в</w:t>
      </w:r>
      <w:r w:rsidR="003B5EF5">
        <w:rPr>
          <w:rFonts w:ascii="Times New Roman" w:hAnsi="Times New Roman" w:cs="Times New Roman"/>
          <w:sz w:val="28"/>
          <w:szCs w:val="28"/>
        </w:rPr>
        <w:t xml:space="preserve"> предыдущем году составляли 8,5</w:t>
      </w:r>
      <w:r w:rsidR="00AC1A48" w:rsidRPr="008E497F">
        <w:rPr>
          <w:rFonts w:ascii="Times New Roman" w:hAnsi="Times New Roman" w:cs="Times New Roman"/>
          <w:sz w:val="28"/>
          <w:szCs w:val="28"/>
        </w:rPr>
        <w:t>%), жилищно-коммунальное хозяйство</w:t>
      </w:r>
      <w:r w:rsidR="00AF17AA">
        <w:rPr>
          <w:rFonts w:ascii="Times New Roman" w:hAnsi="Times New Roman" w:cs="Times New Roman"/>
          <w:sz w:val="28"/>
          <w:szCs w:val="28"/>
        </w:rPr>
        <w:t xml:space="preserve"> </w:t>
      </w:r>
      <w:r w:rsidR="00AC1A48" w:rsidRPr="008E497F">
        <w:rPr>
          <w:rFonts w:ascii="Times New Roman" w:hAnsi="Times New Roman" w:cs="Times New Roman"/>
          <w:sz w:val="28"/>
          <w:szCs w:val="28"/>
        </w:rPr>
        <w:t>–</w:t>
      </w:r>
      <w:r w:rsidR="00AF17AA">
        <w:rPr>
          <w:rFonts w:ascii="Times New Roman" w:hAnsi="Times New Roman" w:cs="Times New Roman"/>
          <w:sz w:val="28"/>
          <w:szCs w:val="28"/>
        </w:rPr>
        <w:t xml:space="preserve"> </w:t>
      </w:r>
      <w:r w:rsidR="00AC1A48" w:rsidRPr="008E497F">
        <w:rPr>
          <w:rFonts w:ascii="Times New Roman" w:hAnsi="Times New Roman" w:cs="Times New Roman"/>
          <w:sz w:val="28"/>
          <w:szCs w:val="28"/>
        </w:rPr>
        <w:t>5,7%.</w:t>
      </w:r>
    </w:p>
    <w:p w:rsidR="00E94C99" w:rsidRPr="008E497F" w:rsidRDefault="00E94C99" w:rsidP="00CE71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97F">
        <w:rPr>
          <w:rFonts w:ascii="Times New Roman" w:hAnsi="Times New Roman" w:cs="Times New Roman"/>
          <w:sz w:val="28"/>
          <w:szCs w:val="28"/>
        </w:rPr>
        <w:t>В отчетном году реализовано 18 муниципальных программ на сумму 933 млн.</w:t>
      </w:r>
      <w:r w:rsidR="00F906F8">
        <w:rPr>
          <w:rFonts w:ascii="Times New Roman" w:hAnsi="Times New Roman" w:cs="Times New Roman"/>
          <w:sz w:val="28"/>
          <w:szCs w:val="28"/>
        </w:rPr>
        <w:t xml:space="preserve"> </w:t>
      </w:r>
      <w:r w:rsidRPr="008E497F">
        <w:rPr>
          <w:rFonts w:ascii="Times New Roman" w:hAnsi="Times New Roman" w:cs="Times New Roman"/>
          <w:sz w:val="28"/>
          <w:szCs w:val="28"/>
        </w:rPr>
        <w:t>руб., что составляет 94,1% от общего объема расходов. В 2022 году, расходы, осуществляемые в рамках программ, соста</w:t>
      </w:r>
      <w:r w:rsidR="00337E8C">
        <w:rPr>
          <w:rFonts w:ascii="Times New Roman" w:hAnsi="Times New Roman" w:cs="Times New Roman"/>
          <w:sz w:val="28"/>
          <w:szCs w:val="28"/>
        </w:rPr>
        <w:t>вляли –1</w:t>
      </w:r>
      <w:r w:rsidR="00320EDF">
        <w:rPr>
          <w:rFonts w:ascii="Times New Roman" w:hAnsi="Times New Roman" w:cs="Times New Roman"/>
          <w:sz w:val="28"/>
          <w:szCs w:val="28"/>
        </w:rPr>
        <w:t>,</w:t>
      </w:r>
      <w:r w:rsidR="00337E8C">
        <w:rPr>
          <w:rFonts w:ascii="Times New Roman" w:hAnsi="Times New Roman" w:cs="Times New Roman"/>
          <w:sz w:val="28"/>
          <w:szCs w:val="28"/>
        </w:rPr>
        <w:t>131 мл</w:t>
      </w:r>
      <w:r w:rsidR="00320EDF">
        <w:rPr>
          <w:rFonts w:ascii="Times New Roman" w:hAnsi="Times New Roman" w:cs="Times New Roman"/>
          <w:sz w:val="28"/>
          <w:szCs w:val="28"/>
        </w:rPr>
        <w:t>рд</w:t>
      </w:r>
      <w:r w:rsidR="00337E8C">
        <w:rPr>
          <w:rFonts w:ascii="Times New Roman" w:hAnsi="Times New Roman" w:cs="Times New Roman"/>
          <w:sz w:val="28"/>
          <w:szCs w:val="28"/>
        </w:rPr>
        <w:t>. руб. или 95,3</w:t>
      </w:r>
      <w:r w:rsidRPr="008E497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E7133" w:rsidRDefault="00084CFB" w:rsidP="00CE7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7F">
        <w:rPr>
          <w:rFonts w:ascii="Times New Roman" w:hAnsi="Times New Roman" w:cs="Times New Roman"/>
          <w:sz w:val="28"/>
          <w:szCs w:val="28"/>
        </w:rPr>
        <w:t>В 202</w:t>
      </w:r>
      <w:r w:rsidR="00E94C99" w:rsidRPr="008E497F">
        <w:rPr>
          <w:rFonts w:ascii="Times New Roman" w:hAnsi="Times New Roman" w:cs="Times New Roman"/>
          <w:sz w:val="28"/>
          <w:szCs w:val="28"/>
        </w:rPr>
        <w:t>3</w:t>
      </w:r>
      <w:r w:rsidRPr="008E497F">
        <w:rPr>
          <w:rFonts w:ascii="Times New Roman" w:hAnsi="Times New Roman" w:cs="Times New Roman"/>
          <w:sz w:val="28"/>
          <w:szCs w:val="28"/>
        </w:rPr>
        <w:t xml:space="preserve"> году г</w:t>
      </w:r>
      <w:r w:rsidR="00654426" w:rsidRPr="008E497F">
        <w:rPr>
          <w:rFonts w:ascii="Times New Roman" w:hAnsi="Times New Roman" w:cs="Times New Roman"/>
          <w:sz w:val="28"/>
          <w:szCs w:val="28"/>
        </w:rPr>
        <w:t>ородско</w:t>
      </w:r>
      <w:r w:rsidR="002C6AE1" w:rsidRPr="008E497F">
        <w:rPr>
          <w:rFonts w:ascii="Times New Roman" w:hAnsi="Times New Roman" w:cs="Times New Roman"/>
          <w:sz w:val="28"/>
          <w:szCs w:val="28"/>
        </w:rPr>
        <w:t xml:space="preserve">й округ Кохма принимал участие </w:t>
      </w:r>
      <w:r w:rsidR="00654426" w:rsidRPr="008E497F">
        <w:rPr>
          <w:rFonts w:ascii="Times New Roman" w:hAnsi="Times New Roman" w:cs="Times New Roman"/>
          <w:sz w:val="28"/>
          <w:szCs w:val="28"/>
        </w:rPr>
        <w:t xml:space="preserve">в </w:t>
      </w:r>
      <w:r w:rsidR="003D69B0" w:rsidRPr="008E497F">
        <w:rPr>
          <w:rFonts w:ascii="Times New Roman" w:hAnsi="Times New Roman" w:cs="Times New Roman"/>
          <w:sz w:val="28"/>
          <w:szCs w:val="28"/>
        </w:rPr>
        <w:t>четырех</w:t>
      </w:r>
      <w:r w:rsidR="00654426" w:rsidRPr="008E497F">
        <w:rPr>
          <w:rFonts w:ascii="Times New Roman" w:hAnsi="Times New Roman" w:cs="Times New Roman"/>
          <w:sz w:val="28"/>
          <w:szCs w:val="28"/>
        </w:rPr>
        <w:t xml:space="preserve"> национальных проектах:</w:t>
      </w:r>
    </w:p>
    <w:p w:rsidR="00CE7133" w:rsidRDefault="00E94C99" w:rsidP="00CE7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7F">
        <w:rPr>
          <w:rFonts w:ascii="Times New Roman" w:hAnsi="Times New Roman" w:cs="Times New Roman"/>
          <w:sz w:val="28"/>
          <w:szCs w:val="28"/>
        </w:rPr>
        <w:t>- «Безопасные качественные автомобильные дороги», проект «Дорожная сеть», направлено 54,7 млн.</w:t>
      </w:r>
      <w:r w:rsidR="00583BA2">
        <w:rPr>
          <w:rFonts w:ascii="Times New Roman" w:hAnsi="Times New Roman" w:cs="Times New Roman"/>
          <w:sz w:val="28"/>
          <w:szCs w:val="28"/>
        </w:rPr>
        <w:t xml:space="preserve"> </w:t>
      </w:r>
      <w:r w:rsidRPr="008E497F">
        <w:rPr>
          <w:rFonts w:ascii="Times New Roman" w:hAnsi="Times New Roman" w:cs="Times New Roman"/>
          <w:sz w:val="28"/>
          <w:szCs w:val="28"/>
        </w:rPr>
        <w:t>руб., практически на уровне объемов предыдущего года;</w:t>
      </w:r>
    </w:p>
    <w:p w:rsidR="00CE7133" w:rsidRDefault="00E94C99" w:rsidP="00CE7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97F">
        <w:rPr>
          <w:rFonts w:ascii="Times New Roman" w:hAnsi="Times New Roman" w:cs="Times New Roman"/>
          <w:sz w:val="28"/>
          <w:szCs w:val="28"/>
        </w:rPr>
        <w:t>- «Образование»: проект «Современная школа» в сумме 276,1 млн.</w:t>
      </w:r>
      <w:r w:rsidR="00A26C5F">
        <w:rPr>
          <w:rFonts w:ascii="Times New Roman" w:hAnsi="Times New Roman" w:cs="Times New Roman"/>
          <w:sz w:val="28"/>
          <w:szCs w:val="28"/>
        </w:rPr>
        <w:t xml:space="preserve"> </w:t>
      </w:r>
      <w:r w:rsidRPr="008E497F">
        <w:rPr>
          <w:rFonts w:ascii="Times New Roman" w:hAnsi="Times New Roman" w:cs="Times New Roman"/>
          <w:sz w:val="28"/>
          <w:szCs w:val="28"/>
        </w:rPr>
        <w:t>руб.; проект «Успех каждого ребенка» в сумме 2,5 млн.</w:t>
      </w:r>
      <w:r w:rsidR="00A26C5F">
        <w:rPr>
          <w:rFonts w:ascii="Times New Roman" w:hAnsi="Times New Roman" w:cs="Times New Roman"/>
          <w:sz w:val="28"/>
          <w:szCs w:val="28"/>
        </w:rPr>
        <w:t xml:space="preserve"> </w:t>
      </w:r>
      <w:r w:rsidR="00130908">
        <w:rPr>
          <w:rFonts w:ascii="Times New Roman" w:hAnsi="Times New Roman" w:cs="Times New Roman"/>
          <w:sz w:val="28"/>
          <w:szCs w:val="28"/>
        </w:rPr>
        <w:t xml:space="preserve">руб.; проект </w:t>
      </w:r>
      <w:r w:rsidRPr="008E497F">
        <w:rPr>
          <w:rFonts w:ascii="Times New Roman" w:hAnsi="Times New Roman" w:cs="Times New Roman"/>
          <w:sz w:val="28"/>
          <w:szCs w:val="28"/>
        </w:rPr>
        <w:t>«Патриотическое воспитание граждан Российской Федерации» в сумме 0,2 млн.</w:t>
      </w:r>
      <w:r w:rsidR="00A26C5F">
        <w:rPr>
          <w:rFonts w:ascii="Times New Roman" w:hAnsi="Times New Roman" w:cs="Times New Roman"/>
          <w:sz w:val="28"/>
          <w:szCs w:val="28"/>
        </w:rPr>
        <w:t xml:space="preserve"> </w:t>
      </w:r>
      <w:r w:rsidRPr="008E497F">
        <w:rPr>
          <w:rFonts w:ascii="Times New Roman" w:hAnsi="Times New Roman" w:cs="Times New Roman"/>
          <w:sz w:val="28"/>
          <w:szCs w:val="28"/>
        </w:rPr>
        <w:t>руб.</w:t>
      </w:r>
      <w:proofErr w:type="gramEnd"/>
    </w:p>
    <w:p w:rsidR="00A66A04" w:rsidRPr="008E497F" w:rsidRDefault="00E94C99" w:rsidP="00CE71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97F">
        <w:rPr>
          <w:rFonts w:ascii="Times New Roman" w:hAnsi="Times New Roman" w:cs="Times New Roman"/>
          <w:sz w:val="28"/>
          <w:szCs w:val="28"/>
        </w:rPr>
        <w:t>- «Жилье и городская среда», региональный проект «Формирование комфортной городской среды» в сумме 13,9 млн.</w:t>
      </w:r>
      <w:r w:rsidR="00583BA2">
        <w:rPr>
          <w:rFonts w:ascii="Times New Roman" w:hAnsi="Times New Roman" w:cs="Times New Roman"/>
          <w:sz w:val="28"/>
          <w:szCs w:val="28"/>
        </w:rPr>
        <w:t xml:space="preserve"> </w:t>
      </w:r>
      <w:r w:rsidRPr="008E497F">
        <w:rPr>
          <w:rFonts w:ascii="Times New Roman" w:hAnsi="Times New Roman" w:cs="Times New Roman"/>
          <w:sz w:val="28"/>
          <w:szCs w:val="28"/>
        </w:rPr>
        <w:t>руб.</w:t>
      </w:r>
    </w:p>
    <w:p w:rsidR="00E94C99" w:rsidRDefault="00E94C99" w:rsidP="00C142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FA8" w:rsidRDefault="008153FF" w:rsidP="00471F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28F">
        <w:rPr>
          <w:rFonts w:ascii="Times New Roman" w:hAnsi="Times New Roman" w:cs="Times New Roman"/>
          <w:b/>
          <w:sz w:val="28"/>
          <w:szCs w:val="28"/>
        </w:rPr>
        <w:t>Управление и распоряжение муниципальным имуществом</w:t>
      </w:r>
    </w:p>
    <w:p w:rsidR="005867C7" w:rsidRDefault="009A5DD7" w:rsidP="002C6A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составляющих пополнения доходной части городского бюджета являются средства, полученные от </w:t>
      </w:r>
      <w:r w:rsidR="005867C7" w:rsidRPr="005867C7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867C7" w:rsidRPr="005867C7">
        <w:rPr>
          <w:rFonts w:ascii="Times New Roman" w:hAnsi="Times New Roman" w:cs="Times New Roman"/>
          <w:sz w:val="28"/>
          <w:szCs w:val="28"/>
        </w:rPr>
        <w:t xml:space="preserve">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C99" w:rsidRDefault="00E94C99" w:rsidP="00CE713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от продажи земельных участков, государственная собственность на которые не </w:t>
      </w:r>
      <w:proofErr w:type="gramStart"/>
      <w:r w:rsidRPr="00E94C99">
        <w:rPr>
          <w:rFonts w:ascii="Times New Roman" w:hAnsi="Times New Roman" w:cs="Times New Roman"/>
          <w:color w:val="000000" w:themeColor="text1"/>
          <w:sz w:val="28"/>
          <w:szCs w:val="28"/>
        </w:rPr>
        <w:t>разграничена и которые расположены</w:t>
      </w:r>
      <w:proofErr w:type="gramEnd"/>
      <w:r w:rsidRPr="00E94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границах городского округа Кохма</w:t>
      </w:r>
      <w:r w:rsidR="00E750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94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2023 год поступили в сумме 4</w:t>
      </w:r>
      <w:r w:rsidR="00E750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94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644 </w:t>
      </w:r>
      <w:r w:rsidR="00E7505F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D56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4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E7505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37E8C">
        <w:rPr>
          <w:rFonts w:ascii="Times New Roman" w:hAnsi="Times New Roman" w:cs="Times New Roman"/>
          <w:color w:val="000000" w:themeColor="text1"/>
          <w:sz w:val="28"/>
          <w:szCs w:val="28"/>
        </w:rPr>
        <w:t>103,22</w:t>
      </w:r>
      <w:r w:rsidRPr="00E94C9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E750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94C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C99" w:rsidRDefault="00375EC0" w:rsidP="00CE71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Д</w:t>
      </w:r>
      <w:r w:rsidR="00E94C99" w:rsidRPr="005967E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оход в виде арендной платы за земельные участки, государственная собственность на которые не </w:t>
      </w:r>
      <w:proofErr w:type="gramStart"/>
      <w:r w:rsidR="00E94C99" w:rsidRPr="005967E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разграничена и которые расположены</w:t>
      </w:r>
      <w:proofErr w:type="gramEnd"/>
      <w:r w:rsidR="00E94C99" w:rsidRPr="005967E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границах городского округа Кохма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D62677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75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поступил </w:t>
      </w:r>
      <w:r w:rsidR="00E94C99" w:rsidRPr="005967E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на общую сумму 24</w:t>
      </w:r>
      <w:r w:rsidR="00E75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E94C99" w:rsidRPr="005967E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465 </w:t>
      </w:r>
      <w:r w:rsidR="00E75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млн</w:t>
      </w:r>
      <w:r w:rsidR="0012193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CF4AE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руб.</w:t>
      </w:r>
      <w:r w:rsidR="00E75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</w:t>
      </w:r>
      <w:r w:rsidR="00E94C99" w:rsidRPr="005967E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101,10%</w:t>
      </w:r>
      <w:r w:rsidR="00E75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</w:t>
      </w:r>
      <w:r w:rsidR="00E94C99" w:rsidRPr="005967E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 Доходы, полученные за 2023 год, выше уровня доходов за 2022 год на 10</w:t>
      </w:r>
      <w:r w:rsidR="00E75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="00E94C99" w:rsidRPr="005967E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728 </w:t>
      </w:r>
      <w:r w:rsidR="00E75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млн</w:t>
      </w:r>
      <w:r w:rsidR="00ED564D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E94C99" w:rsidRPr="005967E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руб. (на 43 %).</w:t>
      </w:r>
    </w:p>
    <w:p w:rsidR="00F07D70" w:rsidRDefault="00375EC0" w:rsidP="00F07D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в</w:t>
      </w:r>
      <w:r w:rsidR="00E7505F">
        <w:rPr>
          <w:rFonts w:ascii="Times New Roman" w:hAnsi="Times New Roman" w:cs="Times New Roman"/>
          <w:color w:val="000000" w:themeColor="text1"/>
          <w:sz w:val="28"/>
          <w:szCs w:val="28"/>
        </w:rPr>
        <w:t>ыполнен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26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показатели</w:t>
      </w:r>
      <w:r w:rsidR="00E75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</w:t>
      </w:r>
      <w:r w:rsidR="005967E9" w:rsidRPr="005967E9">
        <w:rPr>
          <w:rFonts w:ascii="Times New Roman" w:hAnsi="Times New Roman" w:cs="Times New Roman"/>
          <w:color w:val="000000" w:themeColor="text1"/>
          <w:sz w:val="28"/>
          <w:szCs w:val="28"/>
        </w:rPr>
        <w:t>оход</w:t>
      </w:r>
      <w:r w:rsidR="00E7505F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A26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7E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E49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337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аренды </w:t>
      </w:r>
      <w:r w:rsidR="005967E9" w:rsidRPr="005967E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имущества на общую сумму</w:t>
      </w:r>
      <w:r w:rsidR="00DE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7E9" w:rsidRPr="005967E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50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67E9" w:rsidRPr="00596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237 </w:t>
      </w:r>
      <w:r w:rsidR="00E7505F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67E9" w:rsidRPr="00596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8C1B41" w:rsidRPr="008C1B41" w:rsidRDefault="008C1B41" w:rsidP="00CE71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41">
        <w:rPr>
          <w:rFonts w:ascii="Times New Roman" w:hAnsi="Times New Roman" w:cs="Times New Roman"/>
          <w:color w:val="000000" w:themeColor="text1"/>
          <w:sz w:val="28"/>
          <w:szCs w:val="28"/>
        </w:rPr>
        <w:t>Доходы за наем жилых помещений по договорам социального найма</w:t>
      </w:r>
      <w:proofErr w:type="gramStart"/>
      <w:r w:rsidR="00375E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C1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C1B4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C1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оступили в сумме </w:t>
      </w:r>
      <w:r w:rsidR="00CD3105">
        <w:rPr>
          <w:rFonts w:ascii="Times New Roman" w:hAnsi="Times New Roman" w:cs="Times New Roman"/>
          <w:color w:val="000000" w:themeColor="text1"/>
          <w:sz w:val="28"/>
          <w:szCs w:val="28"/>
        </w:rPr>
        <w:t>более 1 млн</w:t>
      </w:r>
      <w:r w:rsidR="00375E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Pr="008C1B41">
        <w:rPr>
          <w:rFonts w:ascii="Times New Roman" w:hAnsi="Times New Roman" w:cs="Times New Roman"/>
          <w:color w:val="000000" w:themeColor="text1"/>
          <w:sz w:val="28"/>
          <w:szCs w:val="28"/>
        </w:rPr>
        <w:t>. По сравнению с 2022 годом доходы от социального найма жилых помещений увеличились на 50,29 %.</w:t>
      </w:r>
    </w:p>
    <w:p w:rsidR="005967E9" w:rsidRPr="000F0AAC" w:rsidRDefault="00BF3082" w:rsidP="00CE71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AA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5EC0" w:rsidRPr="000F0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же время, получено доходов от продажи муниципального имущества на сумму 585,08 тыс. руб., что составило 58,51 % от планового показателя. </w:t>
      </w:r>
    </w:p>
    <w:p w:rsidR="008C1B41" w:rsidRPr="000F0AAC" w:rsidRDefault="008C1B41" w:rsidP="00CE71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AAC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по образовавшейся задолженности по арендной плате за земельные участки арендаторам было направлено 22 претензии на общую сумму 4</w:t>
      </w:r>
      <w:r w:rsidR="00DE577C" w:rsidRPr="000F0AA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F0AAC">
        <w:rPr>
          <w:rFonts w:ascii="Times New Roman" w:hAnsi="Times New Roman" w:cs="Times New Roman"/>
          <w:color w:val="000000" w:themeColor="text1"/>
          <w:sz w:val="28"/>
          <w:szCs w:val="28"/>
        </w:rPr>
        <w:t>972</w:t>
      </w:r>
      <w:r w:rsidR="00CD3105" w:rsidRPr="000F0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77C" w:rsidRPr="000F0AA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C57017" w:rsidRPr="000F0A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F0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9D277E" w:rsidRPr="000F0AAC"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31 декабря 2023 по данным претензиям полностью погашена задолженность по 16 претензиям на общую сумму 1,780 млн. руб.</w:t>
      </w:r>
    </w:p>
    <w:p w:rsidR="000F0AAC" w:rsidRPr="000F0AAC" w:rsidRDefault="000F0AAC" w:rsidP="00CE71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течение 2023 года в</w:t>
      </w:r>
      <w:r w:rsidRPr="000F0A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ыявлено 213 земельных участков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0F0A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используемых без титула права. По результатам разъяснительной работы 117 земельных участков предоставлено в собственность.</w:t>
      </w:r>
    </w:p>
    <w:p w:rsidR="00CF4AEC" w:rsidRDefault="008C1B41" w:rsidP="00CE71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0AAC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было предоставлено два жилых помещения из специализированного (служебного) жилищного</w:t>
      </w:r>
      <w:r w:rsidRPr="008C1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фонда (врачу и учителю), из специализированного (маневренного) фонда </w:t>
      </w:r>
      <w:r w:rsidR="0027576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C1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жилое помещение </w:t>
      </w:r>
      <w:r w:rsidR="0027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гражданину из числа детей-сирот </w:t>
      </w:r>
      <w:r w:rsidR="0027576D" w:rsidRPr="00C265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детей, оставшихся без попечения родителей</w:t>
      </w:r>
      <w:r w:rsidR="0027576D" w:rsidRPr="00C265E5">
        <w:rPr>
          <w:rFonts w:ascii="Times New Roman" w:hAnsi="Times New Roman" w:cs="Times New Roman"/>
          <w:sz w:val="28"/>
          <w:szCs w:val="28"/>
        </w:rPr>
        <w:t>.</w:t>
      </w:r>
    </w:p>
    <w:p w:rsidR="002B6AA6" w:rsidRPr="008C1B41" w:rsidRDefault="002B6AA6" w:rsidP="00CE71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77F7" w:rsidRPr="00C1428F" w:rsidRDefault="00BE77F7" w:rsidP="00C1428F">
      <w:pPr>
        <w:tabs>
          <w:tab w:val="left" w:pos="69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28F"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</w:t>
      </w:r>
    </w:p>
    <w:p w:rsidR="00060A03" w:rsidRDefault="0027576D" w:rsidP="00060A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03">
        <w:rPr>
          <w:rFonts w:ascii="Times New Roman" w:hAnsi="Times New Roman" w:cs="Times New Roman"/>
          <w:sz w:val="28"/>
          <w:szCs w:val="28"/>
        </w:rPr>
        <w:t>В 2023 году введены в эксплуатацию 4 многоквартирных жилых дома (329 квартир, общей площадью 23 973,9 кв</w:t>
      </w:r>
      <w:proofErr w:type="gramStart"/>
      <w:r w:rsidRPr="00060A0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60A03">
        <w:rPr>
          <w:rFonts w:ascii="Times New Roman" w:hAnsi="Times New Roman" w:cs="Times New Roman"/>
          <w:sz w:val="28"/>
          <w:szCs w:val="28"/>
        </w:rPr>
        <w:t>, жилой п</w:t>
      </w:r>
      <w:r w:rsidR="003B1897" w:rsidRPr="00060A03">
        <w:rPr>
          <w:rFonts w:ascii="Times New Roman" w:hAnsi="Times New Roman" w:cs="Times New Roman"/>
          <w:sz w:val="28"/>
          <w:szCs w:val="28"/>
        </w:rPr>
        <w:t>лощадь</w:t>
      </w:r>
      <w:r w:rsidRPr="00060A03">
        <w:rPr>
          <w:rFonts w:ascii="Times New Roman" w:hAnsi="Times New Roman" w:cs="Times New Roman"/>
          <w:sz w:val="28"/>
          <w:szCs w:val="28"/>
        </w:rPr>
        <w:t>ю</w:t>
      </w:r>
      <w:r w:rsidR="003B1897" w:rsidRPr="00060A03">
        <w:rPr>
          <w:rFonts w:ascii="Times New Roman" w:hAnsi="Times New Roman" w:cs="Times New Roman"/>
          <w:sz w:val="28"/>
          <w:szCs w:val="28"/>
        </w:rPr>
        <w:t xml:space="preserve"> </w:t>
      </w:r>
      <w:r w:rsidR="008C1B41" w:rsidRPr="00060A03">
        <w:rPr>
          <w:rFonts w:ascii="Times New Roman" w:hAnsi="Times New Roman" w:cs="Times New Roman"/>
          <w:sz w:val="28"/>
          <w:szCs w:val="28"/>
        </w:rPr>
        <w:t>17</w:t>
      </w:r>
      <w:r w:rsidRPr="00060A03">
        <w:rPr>
          <w:rFonts w:ascii="Times New Roman" w:hAnsi="Times New Roman" w:cs="Times New Roman"/>
          <w:sz w:val="28"/>
          <w:szCs w:val="28"/>
        </w:rPr>
        <w:t> </w:t>
      </w:r>
      <w:r w:rsidR="008C1B41" w:rsidRPr="00060A03">
        <w:rPr>
          <w:rFonts w:ascii="Times New Roman" w:hAnsi="Times New Roman" w:cs="Times New Roman"/>
          <w:sz w:val="28"/>
          <w:szCs w:val="28"/>
        </w:rPr>
        <w:t>040</w:t>
      </w:r>
      <w:r w:rsidRPr="00060A03">
        <w:rPr>
          <w:rFonts w:ascii="Times New Roman" w:hAnsi="Times New Roman" w:cs="Times New Roman"/>
          <w:sz w:val="28"/>
          <w:szCs w:val="28"/>
        </w:rPr>
        <w:t xml:space="preserve"> кв.м)</w:t>
      </w:r>
      <w:r w:rsidR="00060A03" w:rsidRPr="00060A03">
        <w:rPr>
          <w:rFonts w:ascii="Times New Roman" w:hAnsi="Times New Roman" w:cs="Times New Roman"/>
          <w:sz w:val="28"/>
          <w:szCs w:val="28"/>
        </w:rPr>
        <w:t xml:space="preserve">, что </w:t>
      </w:r>
      <w:r w:rsidR="00060A03" w:rsidRPr="00060A03">
        <w:rPr>
          <w:rFonts w:ascii="Times New Roman" w:hAnsi="Times New Roman" w:cs="Times New Roman"/>
          <w:spacing w:val="-8"/>
          <w:sz w:val="28"/>
          <w:szCs w:val="28"/>
        </w:rPr>
        <w:t>в 3,3 раза выше уровня 2022 года</w:t>
      </w:r>
      <w:r w:rsidRPr="00060A03">
        <w:rPr>
          <w:rFonts w:ascii="Times New Roman" w:hAnsi="Times New Roman" w:cs="Times New Roman"/>
          <w:sz w:val="28"/>
          <w:szCs w:val="28"/>
        </w:rPr>
        <w:t>.</w:t>
      </w:r>
    </w:p>
    <w:p w:rsidR="00060A03" w:rsidRPr="00060A03" w:rsidRDefault="00060A03" w:rsidP="00060A0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60A03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По данным </w:t>
      </w:r>
      <w:proofErr w:type="spellStart"/>
      <w:r w:rsidRPr="00060A03">
        <w:rPr>
          <w:rFonts w:ascii="Times New Roman" w:hAnsi="Times New Roman" w:cs="Times New Roman"/>
          <w:sz w:val="28"/>
          <w:szCs w:val="28"/>
        </w:rPr>
        <w:t>Ивановостат</w:t>
      </w:r>
      <w:proofErr w:type="spellEnd"/>
      <w:r w:rsidRPr="00060A03">
        <w:rPr>
          <w:rFonts w:ascii="Times New Roman" w:hAnsi="Times New Roman" w:cs="Times New Roman"/>
          <w:spacing w:val="-8"/>
          <w:sz w:val="28"/>
          <w:szCs w:val="28"/>
        </w:rPr>
        <w:t xml:space="preserve"> населением построено 36 индивидуальных жилых домов общей площадью 6 436 </w:t>
      </w:r>
      <w:r>
        <w:rPr>
          <w:rFonts w:ascii="Times New Roman" w:hAnsi="Times New Roman" w:cs="Times New Roman"/>
          <w:spacing w:val="-8"/>
          <w:sz w:val="28"/>
          <w:szCs w:val="28"/>
        </w:rPr>
        <w:t>кв.</w:t>
      </w:r>
      <w:r w:rsidRPr="00060A03">
        <w:rPr>
          <w:rFonts w:ascii="Times New Roman" w:hAnsi="Times New Roman" w:cs="Times New Roman"/>
          <w:spacing w:val="-8"/>
          <w:sz w:val="28"/>
          <w:szCs w:val="28"/>
        </w:rPr>
        <w:t>м.</w:t>
      </w:r>
    </w:p>
    <w:p w:rsidR="00E82E27" w:rsidRPr="00E82E27" w:rsidRDefault="00E82E27" w:rsidP="00060A0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E27">
        <w:rPr>
          <w:rFonts w:ascii="Times New Roman" w:hAnsi="Times New Roman" w:cs="Times New Roman"/>
          <w:sz w:val="28"/>
          <w:szCs w:val="28"/>
        </w:rPr>
        <w:t>В отчетном году в рамках национального проекта «Образование» федерального проекта «Современная школа»</w:t>
      </w:r>
      <w:r w:rsidR="0006348F">
        <w:rPr>
          <w:rFonts w:ascii="Times New Roman" w:hAnsi="Times New Roman" w:cs="Times New Roman"/>
          <w:sz w:val="28"/>
          <w:szCs w:val="28"/>
        </w:rPr>
        <w:t xml:space="preserve"> </w:t>
      </w:r>
      <w:r w:rsidRPr="00E82E27">
        <w:rPr>
          <w:rFonts w:ascii="Times New Roman" w:hAnsi="Times New Roman" w:cs="Times New Roman"/>
          <w:sz w:val="28"/>
          <w:szCs w:val="28"/>
        </w:rPr>
        <w:t>закончено строительство школы на 550 мест на улице Владимирской.</w:t>
      </w:r>
    </w:p>
    <w:p w:rsidR="00E82E27" w:rsidRPr="00E82E27" w:rsidRDefault="00E82E27" w:rsidP="006E47AB">
      <w:pPr>
        <w:pStyle w:val="a6"/>
        <w:spacing w:after="0" w:line="360" w:lineRule="auto"/>
        <w:ind w:lef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E27">
        <w:rPr>
          <w:rFonts w:ascii="Times New Roman" w:hAnsi="Times New Roman" w:cs="Times New Roman"/>
          <w:sz w:val="28"/>
          <w:szCs w:val="28"/>
        </w:rPr>
        <w:t xml:space="preserve">В микрорайоне </w:t>
      </w:r>
      <w:proofErr w:type="gramStart"/>
      <w:r w:rsidRPr="00E82E27">
        <w:rPr>
          <w:rFonts w:ascii="Times New Roman" w:hAnsi="Times New Roman" w:cs="Times New Roman"/>
          <w:sz w:val="28"/>
          <w:szCs w:val="28"/>
        </w:rPr>
        <w:t>Просторный</w:t>
      </w:r>
      <w:proofErr w:type="gramEnd"/>
      <w:r w:rsidRPr="00E82E27">
        <w:rPr>
          <w:rFonts w:ascii="Times New Roman" w:hAnsi="Times New Roman" w:cs="Times New Roman"/>
          <w:sz w:val="28"/>
          <w:szCs w:val="28"/>
        </w:rPr>
        <w:t xml:space="preserve"> </w:t>
      </w:r>
      <w:r w:rsidR="0006348F">
        <w:rPr>
          <w:rFonts w:ascii="Times New Roman" w:hAnsi="Times New Roman" w:cs="Times New Roman"/>
          <w:sz w:val="28"/>
          <w:szCs w:val="28"/>
        </w:rPr>
        <w:t>построена</w:t>
      </w:r>
      <w:r w:rsidRPr="00E82E27">
        <w:rPr>
          <w:rFonts w:ascii="Times New Roman" w:hAnsi="Times New Roman" w:cs="Times New Roman"/>
          <w:sz w:val="28"/>
          <w:szCs w:val="28"/>
        </w:rPr>
        <w:t xml:space="preserve"> врачебная амбулатория.</w:t>
      </w:r>
    </w:p>
    <w:p w:rsidR="007A3837" w:rsidRDefault="007A3837" w:rsidP="00FD4E7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E7A" w:rsidRPr="00C1428F" w:rsidRDefault="00C57017" w:rsidP="00FD4E7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 и уличное освещение</w:t>
      </w:r>
    </w:p>
    <w:p w:rsidR="009722FE" w:rsidRDefault="00C57017" w:rsidP="00CF4A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Зная остроту проблемы состояния дорог общего пользования в городе, стараемся ежегодно уделять этому вопросу особое внимание.</w:t>
      </w:r>
    </w:p>
    <w:p w:rsidR="00C57017" w:rsidRPr="00C57017" w:rsidRDefault="00C57017" w:rsidP="009722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75E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 текущее содержание городских автомобильных дорог в 2023 году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израсходовано </w:t>
      </w:r>
      <w:r w:rsidRPr="003575EF">
        <w:rPr>
          <w:rFonts w:ascii="Times New Roman" w:hAnsi="Times New Roman" w:cs="Times New Roman"/>
          <w:bCs/>
          <w:spacing w:val="-4"/>
          <w:sz w:val="28"/>
          <w:szCs w:val="28"/>
        </w:rPr>
        <w:t>39</w:t>
      </w:r>
      <w:r w:rsidR="00A97B15">
        <w:rPr>
          <w:rFonts w:ascii="Times New Roman" w:hAnsi="Times New Roman" w:cs="Times New Roman"/>
          <w:bCs/>
          <w:spacing w:val="-4"/>
          <w:sz w:val="28"/>
          <w:szCs w:val="28"/>
        </w:rPr>
        <w:t>,</w:t>
      </w:r>
      <w:r w:rsidRPr="003575EF">
        <w:rPr>
          <w:rFonts w:ascii="Times New Roman" w:hAnsi="Times New Roman" w:cs="Times New Roman"/>
          <w:bCs/>
          <w:spacing w:val="-4"/>
          <w:sz w:val="28"/>
          <w:szCs w:val="28"/>
        </w:rPr>
        <w:t>31</w:t>
      </w:r>
      <w:r w:rsidR="002A47E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млн</w:t>
      </w:r>
      <w:r w:rsidR="00337E8C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Pr="003575E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руб.</w:t>
      </w:r>
    </w:p>
    <w:p w:rsidR="0043050E" w:rsidRDefault="006E47AB" w:rsidP="00753D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</w:t>
      </w:r>
      <w:r w:rsidR="009134B6" w:rsidRPr="009134B6">
        <w:rPr>
          <w:rFonts w:ascii="Times New Roman" w:hAnsi="Times New Roman" w:cs="Times New Roman"/>
          <w:bCs/>
          <w:sz w:val="28"/>
          <w:szCs w:val="28"/>
        </w:rPr>
        <w:t xml:space="preserve"> реализации национального проекта «Безопасные каче</w:t>
      </w:r>
      <w:r w:rsidR="008F15DC">
        <w:rPr>
          <w:rFonts w:ascii="Times New Roman" w:hAnsi="Times New Roman" w:cs="Times New Roman"/>
          <w:bCs/>
          <w:sz w:val="28"/>
          <w:szCs w:val="28"/>
        </w:rPr>
        <w:t xml:space="preserve">ственные автомобильные </w:t>
      </w:r>
      <w:r w:rsidR="008F15DC" w:rsidRPr="008F15DC">
        <w:rPr>
          <w:rFonts w:ascii="Times New Roman" w:hAnsi="Times New Roman" w:cs="Times New Roman"/>
          <w:bCs/>
          <w:sz w:val="28"/>
          <w:szCs w:val="28"/>
        </w:rPr>
        <w:t xml:space="preserve">дороги»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выполнен</w:t>
      </w:r>
      <w:r w:rsidR="00E82E27" w:rsidRPr="00E82E2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ремонт 6 автомобильных дорог</w:t>
      </w:r>
      <w:r w:rsidR="00D6267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8F15DC">
        <w:rPr>
          <w:rFonts w:ascii="Times New Roman" w:hAnsi="Times New Roman" w:cs="Times New Roman"/>
          <w:bCs/>
          <w:sz w:val="28"/>
          <w:szCs w:val="28"/>
        </w:rPr>
        <w:t xml:space="preserve">общей протяженностью </w:t>
      </w:r>
      <w:r>
        <w:rPr>
          <w:rFonts w:ascii="Times New Roman" w:hAnsi="Times New Roman" w:cs="Times New Roman"/>
          <w:bCs/>
          <w:sz w:val="28"/>
          <w:szCs w:val="28"/>
        </w:rPr>
        <w:t>более 4 км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:</w:t>
      </w:r>
    </w:p>
    <w:p w:rsidR="006E47AB" w:rsidRPr="006E47AB" w:rsidRDefault="006E47AB" w:rsidP="00753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E47AB">
        <w:rPr>
          <w:rFonts w:ascii="Times New Roman" w:hAnsi="Times New Roman" w:cs="Times New Roman"/>
          <w:bCs/>
          <w:spacing w:val="-4"/>
          <w:sz w:val="28"/>
          <w:szCs w:val="28"/>
        </w:rPr>
        <w:t>- тротуар</w:t>
      </w:r>
      <w:r w:rsidR="00026AE8">
        <w:rPr>
          <w:rFonts w:ascii="Times New Roman" w:hAnsi="Times New Roman" w:cs="Times New Roman"/>
          <w:bCs/>
          <w:spacing w:val="-4"/>
          <w:sz w:val="28"/>
          <w:szCs w:val="28"/>
        </w:rPr>
        <w:t>ы</w:t>
      </w:r>
      <w:r w:rsidRPr="006E47A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9722F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 дороги, примыкающие к автомобильной дороге, </w:t>
      </w:r>
      <w:r w:rsidRPr="006E47AB">
        <w:rPr>
          <w:rFonts w:ascii="Times New Roman" w:hAnsi="Times New Roman" w:cs="Times New Roman"/>
          <w:bCs/>
          <w:spacing w:val="-4"/>
          <w:sz w:val="28"/>
          <w:szCs w:val="28"/>
        </w:rPr>
        <w:t>на ул. Ивановская (1 этап);</w:t>
      </w:r>
    </w:p>
    <w:p w:rsidR="006E47AB" w:rsidRPr="006E47AB" w:rsidRDefault="006E47AB" w:rsidP="00753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E47AB">
        <w:rPr>
          <w:rFonts w:ascii="Times New Roman" w:hAnsi="Times New Roman" w:cs="Times New Roman"/>
          <w:bCs/>
          <w:spacing w:val="-4"/>
          <w:sz w:val="28"/>
          <w:szCs w:val="28"/>
        </w:rPr>
        <w:t>- дорог</w:t>
      </w:r>
      <w:r w:rsidR="00026AE8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Pr="006E47A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ул. Артиллерийская;</w:t>
      </w:r>
    </w:p>
    <w:p w:rsidR="006E47AB" w:rsidRPr="006E47AB" w:rsidRDefault="006E47AB" w:rsidP="00753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E47AB">
        <w:rPr>
          <w:rFonts w:ascii="Times New Roman" w:hAnsi="Times New Roman" w:cs="Times New Roman"/>
          <w:bCs/>
          <w:spacing w:val="-4"/>
          <w:sz w:val="28"/>
          <w:szCs w:val="28"/>
        </w:rPr>
        <w:t>- дорог</w:t>
      </w:r>
      <w:r w:rsidR="00026AE8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Pr="006E47A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от ул. </w:t>
      </w:r>
      <w:proofErr w:type="spellStart"/>
      <w:r w:rsidRPr="006E47AB">
        <w:rPr>
          <w:rFonts w:ascii="Times New Roman" w:hAnsi="Times New Roman" w:cs="Times New Roman"/>
          <w:bCs/>
          <w:spacing w:val="-4"/>
          <w:sz w:val="28"/>
          <w:szCs w:val="28"/>
        </w:rPr>
        <w:t>Шеевых</w:t>
      </w:r>
      <w:proofErr w:type="spellEnd"/>
      <w:r w:rsidRPr="006E47A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до </w:t>
      </w:r>
      <w:r w:rsidR="009722FE">
        <w:rPr>
          <w:rFonts w:ascii="Times New Roman" w:hAnsi="Times New Roman" w:cs="Times New Roman"/>
          <w:bCs/>
          <w:spacing w:val="-4"/>
          <w:sz w:val="28"/>
          <w:szCs w:val="28"/>
        </w:rPr>
        <w:t>МБУ СШ</w:t>
      </w:r>
      <w:r w:rsidRPr="006E47A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№ 7;</w:t>
      </w:r>
    </w:p>
    <w:p w:rsidR="006E47AB" w:rsidRPr="006E47AB" w:rsidRDefault="006E47AB" w:rsidP="00753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E47AB">
        <w:rPr>
          <w:rFonts w:ascii="Times New Roman" w:hAnsi="Times New Roman" w:cs="Times New Roman"/>
          <w:bCs/>
          <w:spacing w:val="-4"/>
          <w:sz w:val="28"/>
          <w:szCs w:val="28"/>
        </w:rPr>
        <w:t>- дорог</w:t>
      </w:r>
      <w:r w:rsidR="00026AE8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Pr="006E47A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ул. Лермонтова;</w:t>
      </w:r>
    </w:p>
    <w:p w:rsidR="006E47AB" w:rsidRDefault="006E47AB" w:rsidP="00753D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E47AB">
        <w:rPr>
          <w:rFonts w:ascii="Times New Roman" w:hAnsi="Times New Roman" w:cs="Times New Roman"/>
          <w:bCs/>
          <w:spacing w:val="-4"/>
          <w:sz w:val="28"/>
          <w:szCs w:val="28"/>
        </w:rPr>
        <w:t>- дорог</w:t>
      </w:r>
      <w:r w:rsidR="00026AE8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Pr="006E47A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от ул. Школьная до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ул. Парковая;</w:t>
      </w:r>
    </w:p>
    <w:p w:rsidR="006E47AB" w:rsidRDefault="006E47AB" w:rsidP="00753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6E47AB">
        <w:rPr>
          <w:rFonts w:ascii="Times New Roman" w:hAnsi="Times New Roman" w:cs="Times New Roman"/>
          <w:bCs/>
          <w:spacing w:val="-4"/>
          <w:sz w:val="28"/>
          <w:szCs w:val="28"/>
        </w:rPr>
        <w:t>- дорог</w:t>
      </w:r>
      <w:r w:rsidR="00026AE8">
        <w:rPr>
          <w:rFonts w:ascii="Times New Roman" w:hAnsi="Times New Roman" w:cs="Times New Roman"/>
          <w:bCs/>
          <w:spacing w:val="-4"/>
          <w:sz w:val="28"/>
          <w:szCs w:val="28"/>
        </w:rPr>
        <w:t>а</w:t>
      </w:r>
      <w:r w:rsidRPr="006E47AB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на ул. 1-го Мая.</w:t>
      </w:r>
    </w:p>
    <w:p w:rsidR="006E47AB" w:rsidRDefault="006E47AB" w:rsidP="00753DF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E27">
        <w:rPr>
          <w:rFonts w:ascii="Times New Roman" w:hAnsi="Times New Roman" w:cs="Times New Roman"/>
          <w:bCs/>
          <w:spacing w:val="-4"/>
          <w:sz w:val="28"/>
          <w:szCs w:val="28"/>
        </w:rPr>
        <w:t>Объем финансирования данных мероприятий составил 79</w:t>
      </w:r>
      <w:r w:rsidR="00226458">
        <w:rPr>
          <w:rFonts w:ascii="Times New Roman" w:hAnsi="Times New Roman" w:cs="Times New Roman"/>
          <w:bCs/>
          <w:spacing w:val="-4"/>
          <w:sz w:val="28"/>
          <w:szCs w:val="28"/>
        </w:rPr>
        <w:t>,</w:t>
      </w:r>
      <w:r w:rsidRPr="00E82E27">
        <w:rPr>
          <w:rFonts w:ascii="Times New Roman" w:hAnsi="Times New Roman" w:cs="Times New Roman"/>
          <w:bCs/>
          <w:spacing w:val="-4"/>
          <w:sz w:val="28"/>
          <w:szCs w:val="28"/>
        </w:rPr>
        <w:t>694 </w:t>
      </w:r>
      <w:r w:rsidR="00226458">
        <w:rPr>
          <w:rFonts w:ascii="Times New Roman" w:hAnsi="Times New Roman" w:cs="Times New Roman"/>
          <w:bCs/>
          <w:spacing w:val="-4"/>
          <w:sz w:val="28"/>
          <w:szCs w:val="28"/>
        </w:rPr>
        <w:t>млн</w:t>
      </w:r>
      <w:r w:rsidR="00C57017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Pr="00E82E2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руб., в том числе: бюджет Ивановской области –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около 70 млн.</w:t>
      </w:r>
      <w:r w:rsidRPr="00E82E2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руб.; бюджет городского округа Кохма – 9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,7</w:t>
      </w:r>
      <w:r w:rsidR="00A26C5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млн.</w:t>
      </w:r>
      <w:r w:rsidRPr="00E82E2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руб. </w:t>
      </w:r>
    </w:p>
    <w:p w:rsidR="006E47AB" w:rsidRPr="006E47AB" w:rsidRDefault="009722FE" w:rsidP="00753DF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2024</w:t>
      </w:r>
      <w:r w:rsidR="00D724A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году запланировано продолжение ремонта тротуаров на ул. Ивановской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(2 этап)</w:t>
      </w:r>
      <w:r w:rsidR="00D724A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.</w:t>
      </w:r>
    </w:p>
    <w:p w:rsidR="00C57017" w:rsidRPr="00C57017" w:rsidRDefault="00C57017" w:rsidP="009722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CB3608" w:rsidRPr="00CB3608">
        <w:rPr>
          <w:rFonts w:ascii="Times New Roman" w:eastAsia="Times New Roman" w:hAnsi="Times New Roman" w:cs="Times New Roman"/>
          <w:sz w:val="28"/>
          <w:szCs w:val="28"/>
        </w:rPr>
        <w:t>В прошедшем году приняли</w:t>
      </w:r>
      <w:r w:rsidR="00103C49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CB3608" w:rsidRPr="00CB3608">
        <w:rPr>
          <w:rFonts w:ascii="Times New Roman" w:eastAsia="Times New Roman" w:hAnsi="Times New Roman" w:cs="Times New Roman"/>
          <w:sz w:val="28"/>
          <w:szCs w:val="28"/>
        </w:rPr>
        <w:t xml:space="preserve"> меры </w:t>
      </w:r>
      <w:r w:rsidR="00CB360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B3608" w:rsidRPr="00CB3608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CB360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B3608" w:rsidRPr="00CB3608">
        <w:rPr>
          <w:rFonts w:ascii="Times New Roman" w:eastAsia="Times New Roman" w:hAnsi="Times New Roman" w:cs="Times New Roman"/>
          <w:sz w:val="28"/>
          <w:szCs w:val="28"/>
        </w:rPr>
        <w:t xml:space="preserve"> еще одной не мене</w:t>
      </w:r>
      <w:r w:rsidR="00CB36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B3608" w:rsidRPr="00CB3608">
        <w:rPr>
          <w:rFonts w:ascii="Times New Roman" w:eastAsia="Times New Roman" w:hAnsi="Times New Roman" w:cs="Times New Roman"/>
          <w:sz w:val="28"/>
          <w:szCs w:val="28"/>
        </w:rPr>
        <w:t xml:space="preserve"> острой проблемы</w:t>
      </w:r>
      <w:r w:rsidR="00CB3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608">
        <w:rPr>
          <w:rFonts w:ascii="Times New Roman" w:eastAsia="Times New Roman" w:hAnsi="Times New Roman" w:cs="Times New Roman"/>
          <w:sz w:val="28"/>
          <w:szCs w:val="28"/>
        </w:rPr>
        <w:t>-</w:t>
      </w:r>
      <w:r w:rsidR="00A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608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отсутствие уличного освещения, особенно в частном секторе. </w:t>
      </w:r>
    </w:p>
    <w:p w:rsidR="00F258EE" w:rsidRDefault="00F258EE" w:rsidP="00A70F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65E8" w:rsidRDefault="00D82CB1" w:rsidP="00753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E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DB4814" w:rsidRPr="003575EF">
        <w:rPr>
          <w:rFonts w:ascii="Times New Roman" w:hAnsi="Times New Roman" w:cs="Times New Roman"/>
          <w:sz w:val="28"/>
          <w:szCs w:val="28"/>
        </w:rPr>
        <w:t>а отчетный период были выполнены работы по устройству новой линии наружного уличного освещения с применением светодиодных светильников</w:t>
      </w:r>
      <w:r w:rsidR="008E497F">
        <w:rPr>
          <w:rFonts w:ascii="Times New Roman" w:hAnsi="Times New Roman" w:cs="Times New Roman"/>
          <w:sz w:val="28"/>
          <w:szCs w:val="28"/>
        </w:rPr>
        <w:t xml:space="preserve"> на </w:t>
      </w:r>
      <w:r w:rsidR="00986886">
        <w:rPr>
          <w:rFonts w:ascii="Times New Roman" w:hAnsi="Times New Roman" w:cs="Times New Roman"/>
          <w:sz w:val="28"/>
          <w:szCs w:val="28"/>
        </w:rPr>
        <w:t>2</w:t>
      </w:r>
      <w:r w:rsidR="005A484B">
        <w:rPr>
          <w:rFonts w:ascii="Times New Roman" w:hAnsi="Times New Roman" w:cs="Times New Roman"/>
          <w:sz w:val="28"/>
          <w:szCs w:val="28"/>
        </w:rPr>
        <w:t>5</w:t>
      </w:r>
      <w:r w:rsidR="008E497F">
        <w:rPr>
          <w:rFonts w:ascii="Times New Roman" w:hAnsi="Times New Roman" w:cs="Times New Roman"/>
          <w:sz w:val="28"/>
          <w:szCs w:val="28"/>
        </w:rPr>
        <w:t xml:space="preserve"> улицах</w:t>
      </w:r>
      <w:r w:rsidR="005A484B">
        <w:rPr>
          <w:rFonts w:ascii="Times New Roman" w:hAnsi="Times New Roman" w:cs="Times New Roman"/>
          <w:sz w:val="28"/>
          <w:szCs w:val="28"/>
        </w:rPr>
        <w:t xml:space="preserve"> </w:t>
      </w:r>
      <w:r w:rsidR="008E497F">
        <w:rPr>
          <w:rFonts w:ascii="Times New Roman" w:hAnsi="Times New Roman" w:cs="Times New Roman"/>
          <w:sz w:val="28"/>
          <w:szCs w:val="28"/>
        </w:rPr>
        <w:t>частного сектора.</w:t>
      </w:r>
    </w:p>
    <w:p w:rsidR="00AD6C33" w:rsidRDefault="00AD6C33" w:rsidP="00753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выполнен ремонт уличного освещения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демонтированы деревянные опоры, объекты уличного освещения размещены</w:t>
      </w:r>
      <w:r w:rsidR="005A4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ж/б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опоры АО «Объединенные электрические сети».</w:t>
      </w:r>
    </w:p>
    <w:p w:rsidR="00675272" w:rsidRDefault="00675272" w:rsidP="00753D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Работы в этом направлении</w:t>
      </w:r>
      <w:r w:rsidR="00103C49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бу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дут продолжены.</w:t>
      </w:r>
    </w:p>
    <w:p w:rsidR="00103C49" w:rsidRDefault="00103C49" w:rsidP="002C6A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6AE1" w:rsidRDefault="007350AE" w:rsidP="002C6A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5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Благоустройство</w:t>
      </w:r>
    </w:p>
    <w:p w:rsidR="00EE65D2" w:rsidRPr="00804184" w:rsidRDefault="00EE65D2" w:rsidP="00EE6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84">
        <w:rPr>
          <w:rFonts w:ascii="Times New Roman" w:hAnsi="Times New Roman" w:cs="Times New Roman"/>
          <w:sz w:val="28"/>
          <w:szCs w:val="28"/>
        </w:rPr>
        <w:t>В 2023 в рамках поддержки местных инициатив реализовано 10 проектов жителей.</w:t>
      </w:r>
    </w:p>
    <w:p w:rsidR="00EE65D2" w:rsidRPr="00804184" w:rsidRDefault="00EE65D2" w:rsidP="00EE6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84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804184">
        <w:rPr>
          <w:rFonts w:ascii="Times New Roman" w:hAnsi="Times New Roman" w:cs="Times New Roman"/>
          <w:sz w:val="28"/>
          <w:szCs w:val="28"/>
        </w:rPr>
        <w:t>четыре</w:t>
      </w:r>
      <w:r w:rsidRPr="00804184">
        <w:rPr>
          <w:rFonts w:ascii="Times New Roman" w:hAnsi="Times New Roman" w:cs="Times New Roman"/>
          <w:sz w:val="28"/>
          <w:szCs w:val="28"/>
        </w:rPr>
        <w:t xml:space="preserve"> спортивные площадки (</w:t>
      </w:r>
      <w:r w:rsidR="00804184" w:rsidRPr="00804184">
        <w:rPr>
          <w:rFonts w:ascii="Times New Roman" w:hAnsi="Times New Roman" w:cs="Times New Roman"/>
          <w:sz w:val="28"/>
          <w:szCs w:val="28"/>
        </w:rPr>
        <w:t xml:space="preserve">одна на </w:t>
      </w:r>
      <w:r w:rsidRPr="00804184">
        <w:rPr>
          <w:rFonts w:ascii="Times New Roman" w:hAnsi="Times New Roman" w:cs="Times New Roman"/>
          <w:sz w:val="28"/>
          <w:szCs w:val="28"/>
        </w:rPr>
        <w:t>ул. Д</w:t>
      </w:r>
      <w:r w:rsidR="00E526CE" w:rsidRPr="00804184">
        <w:rPr>
          <w:rFonts w:ascii="Times New Roman" w:hAnsi="Times New Roman" w:cs="Times New Roman"/>
          <w:sz w:val="28"/>
          <w:szCs w:val="28"/>
        </w:rPr>
        <w:t>ошкольная и три на ул. Владимирская</w:t>
      </w:r>
      <w:r w:rsidRPr="00804184">
        <w:rPr>
          <w:rFonts w:ascii="Times New Roman" w:hAnsi="Times New Roman" w:cs="Times New Roman"/>
          <w:sz w:val="28"/>
          <w:szCs w:val="28"/>
        </w:rPr>
        <w:t xml:space="preserve">), </w:t>
      </w:r>
      <w:r w:rsidR="00804184">
        <w:rPr>
          <w:rFonts w:ascii="Times New Roman" w:hAnsi="Times New Roman" w:cs="Times New Roman"/>
          <w:sz w:val="28"/>
          <w:szCs w:val="28"/>
        </w:rPr>
        <w:t>две</w:t>
      </w:r>
      <w:r w:rsidRPr="00804184">
        <w:rPr>
          <w:rFonts w:ascii="Times New Roman" w:hAnsi="Times New Roman" w:cs="Times New Roman"/>
          <w:sz w:val="28"/>
          <w:szCs w:val="28"/>
        </w:rPr>
        <w:t xml:space="preserve"> детские площадки (</w:t>
      </w:r>
      <w:r w:rsidR="00804184">
        <w:rPr>
          <w:rFonts w:ascii="Times New Roman" w:hAnsi="Times New Roman" w:cs="Times New Roman"/>
          <w:sz w:val="28"/>
          <w:szCs w:val="28"/>
        </w:rPr>
        <w:t xml:space="preserve">на </w:t>
      </w:r>
      <w:r w:rsidRPr="00804184">
        <w:rPr>
          <w:rFonts w:ascii="Times New Roman" w:hAnsi="Times New Roman" w:cs="Times New Roman"/>
          <w:sz w:val="28"/>
          <w:szCs w:val="28"/>
        </w:rPr>
        <w:t>ул. Кочетовой</w:t>
      </w:r>
      <w:r w:rsidR="0076558A" w:rsidRPr="00804184">
        <w:rPr>
          <w:rFonts w:ascii="Times New Roman" w:hAnsi="Times New Roman" w:cs="Times New Roman"/>
          <w:sz w:val="28"/>
          <w:szCs w:val="28"/>
        </w:rPr>
        <w:t xml:space="preserve"> </w:t>
      </w:r>
      <w:r w:rsidRPr="00804184">
        <w:rPr>
          <w:rFonts w:ascii="Times New Roman" w:hAnsi="Times New Roman" w:cs="Times New Roman"/>
          <w:sz w:val="28"/>
          <w:szCs w:val="28"/>
        </w:rPr>
        <w:t>и ул. Мелиоративной).</w:t>
      </w:r>
    </w:p>
    <w:p w:rsidR="00EE65D2" w:rsidRDefault="00EE65D2" w:rsidP="00EE6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в рамках программы поддержки местных инициатив заасфальтированы </w:t>
      </w:r>
      <w:r w:rsidR="00804184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дворовые территории (</w:t>
      </w:r>
      <w:r w:rsidR="00804184">
        <w:rPr>
          <w:rFonts w:ascii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3575EF">
        <w:rPr>
          <w:rFonts w:ascii="Times New Roman" w:hAnsi="Times New Roman" w:cs="Times New Roman"/>
          <w:sz w:val="28"/>
          <w:szCs w:val="28"/>
        </w:rPr>
        <w:t xml:space="preserve"> 40 на ул. Ивановской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д.</w:t>
      </w:r>
      <w:r w:rsidRPr="003575EF">
        <w:rPr>
          <w:rFonts w:ascii="Times New Roman" w:hAnsi="Times New Roman" w:cs="Times New Roman"/>
          <w:sz w:val="28"/>
          <w:szCs w:val="28"/>
        </w:rPr>
        <w:t xml:space="preserve"> 38/3 на ул. Ивановской</w:t>
      </w:r>
      <w:r w:rsidR="0080418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3575EF">
        <w:rPr>
          <w:rFonts w:ascii="Times New Roman" w:hAnsi="Times New Roman" w:cs="Times New Roman"/>
          <w:sz w:val="28"/>
          <w:szCs w:val="28"/>
        </w:rPr>
        <w:t xml:space="preserve"> 28 на ул. Влади</w:t>
      </w:r>
      <w:r>
        <w:rPr>
          <w:rFonts w:ascii="Times New Roman" w:hAnsi="Times New Roman" w:cs="Times New Roman"/>
          <w:sz w:val="28"/>
          <w:szCs w:val="28"/>
        </w:rPr>
        <w:t>мирской)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E65D2" w:rsidRPr="007A6BC7" w:rsidRDefault="00EE65D2" w:rsidP="00EE6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Выполнено б</w:t>
      </w:r>
      <w:r w:rsidRPr="003575EF">
        <w:rPr>
          <w:rFonts w:ascii="Times New Roman" w:hAnsi="Times New Roman" w:cs="Times New Roman"/>
          <w:sz w:val="28"/>
          <w:szCs w:val="28"/>
        </w:rPr>
        <w:t>лагоуст</w:t>
      </w:r>
      <w:r>
        <w:rPr>
          <w:rFonts w:ascii="Times New Roman" w:hAnsi="Times New Roman" w:cs="Times New Roman"/>
          <w:sz w:val="28"/>
          <w:szCs w:val="28"/>
        </w:rPr>
        <w:t xml:space="preserve">ройство </w:t>
      </w:r>
      <w:r w:rsidR="00867E08">
        <w:rPr>
          <w:rFonts w:ascii="Times New Roman" w:hAnsi="Times New Roman" w:cs="Times New Roman"/>
          <w:sz w:val="28"/>
          <w:szCs w:val="28"/>
        </w:rPr>
        <w:t>общественной территории - Парк воинской славы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5D2" w:rsidRDefault="00867E08" w:rsidP="00EE65D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Общий о</w:t>
      </w:r>
      <w:r w:rsidR="00EE65D2" w:rsidRPr="003575E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бъем финансирования </w:t>
      </w:r>
      <w:r w:rsidR="00EE65D2">
        <w:rPr>
          <w:rFonts w:ascii="Times New Roman" w:hAnsi="Times New Roman" w:cs="Times New Roman"/>
          <w:sz w:val="27"/>
          <w:szCs w:val="27"/>
        </w:rPr>
        <w:t>составил 11,2 млн. руб.</w:t>
      </w:r>
      <w:r w:rsidR="00EE65D2" w:rsidRPr="003575EF">
        <w:rPr>
          <w:rFonts w:ascii="Times New Roman" w:hAnsi="Times New Roman" w:cs="Times New Roman"/>
          <w:sz w:val="27"/>
          <w:szCs w:val="27"/>
        </w:rPr>
        <w:t xml:space="preserve"> (бюджет Ивановской области – 8,8 млн. руб., бюджет городского окру</w:t>
      </w:r>
      <w:r w:rsidR="00EE65D2">
        <w:rPr>
          <w:rFonts w:ascii="Times New Roman" w:hAnsi="Times New Roman" w:cs="Times New Roman"/>
          <w:sz w:val="27"/>
          <w:szCs w:val="27"/>
        </w:rPr>
        <w:t>га Кохма – более 2-х млн. руб.</w:t>
      </w:r>
      <w:r w:rsidR="00EE65D2" w:rsidRPr="003575EF">
        <w:rPr>
          <w:rFonts w:ascii="Times New Roman" w:hAnsi="Times New Roman" w:cs="Times New Roman"/>
          <w:sz w:val="27"/>
          <w:szCs w:val="27"/>
        </w:rPr>
        <w:t>, иные ист</w:t>
      </w:r>
      <w:r w:rsidR="00130908">
        <w:rPr>
          <w:rFonts w:ascii="Times New Roman" w:hAnsi="Times New Roman" w:cs="Times New Roman"/>
          <w:sz w:val="27"/>
          <w:szCs w:val="27"/>
        </w:rPr>
        <w:t>очники финансирования – 267,</w:t>
      </w:r>
      <w:r w:rsidR="00EE65D2" w:rsidRPr="003575EF">
        <w:rPr>
          <w:rFonts w:ascii="Times New Roman" w:hAnsi="Times New Roman" w:cs="Times New Roman"/>
          <w:sz w:val="27"/>
          <w:szCs w:val="27"/>
        </w:rPr>
        <w:t>4 тыс. руб.).</w:t>
      </w:r>
    </w:p>
    <w:p w:rsidR="00EE65D2" w:rsidRPr="003575EF" w:rsidRDefault="00EE65D2" w:rsidP="00EE65D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="00867E08">
        <w:rPr>
          <w:rFonts w:ascii="Times New Roman" w:hAnsi="Times New Roman" w:cs="Times New Roman"/>
          <w:sz w:val="27"/>
          <w:szCs w:val="27"/>
        </w:rPr>
        <w:t>2024 году</w:t>
      </w:r>
      <w:r>
        <w:rPr>
          <w:rFonts w:ascii="Times New Roman" w:hAnsi="Times New Roman" w:cs="Times New Roman"/>
          <w:sz w:val="27"/>
          <w:szCs w:val="27"/>
        </w:rPr>
        <w:t xml:space="preserve"> запланирована реализация 13 инициативных проектов</w:t>
      </w:r>
      <w:r w:rsidR="00867E08">
        <w:rPr>
          <w:rFonts w:ascii="Times New Roman" w:hAnsi="Times New Roman" w:cs="Times New Roman"/>
          <w:sz w:val="27"/>
          <w:szCs w:val="27"/>
        </w:rPr>
        <w:t>.</w:t>
      </w:r>
    </w:p>
    <w:p w:rsidR="005A484B" w:rsidRPr="003575EF" w:rsidRDefault="005A484B" w:rsidP="00753DF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28F" w:rsidRPr="00675272" w:rsidRDefault="00706D77" w:rsidP="002C6A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272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</w:p>
    <w:p w:rsidR="002C6AE1" w:rsidRPr="00C1428F" w:rsidRDefault="002C6AE1" w:rsidP="002C6A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E3F" w:rsidRPr="00916AB2" w:rsidRDefault="00A05E3F" w:rsidP="002C6AE1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5B9">
        <w:rPr>
          <w:rFonts w:ascii="Times New Roman" w:hAnsi="Times New Roman" w:cs="Times New Roman"/>
          <w:sz w:val="28"/>
          <w:szCs w:val="28"/>
        </w:rPr>
        <w:t xml:space="preserve">Обеспечение доступности </w:t>
      </w:r>
      <w:proofErr w:type="gramStart"/>
      <w:r w:rsidRPr="00A075B9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A075B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EE65D2" w:rsidRDefault="00EE65D2" w:rsidP="00EE65D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3061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Благодаря предпринятым в предыдущие годы мерам по созданию дополнительных мест в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детских садах</w:t>
      </w:r>
      <w:r w:rsidRPr="00A3061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обеспечена полная доступность </w:t>
      </w:r>
      <w:proofErr w:type="gramStart"/>
      <w:r w:rsidRPr="00A3061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дошкольного</w:t>
      </w:r>
      <w:proofErr w:type="gramEnd"/>
      <w:r w:rsidRPr="00A3061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образования. </w:t>
      </w:r>
    </w:p>
    <w:p w:rsidR="00EE65D2" w:rsidRDefault="00A5446B" w:rsidP="00EE65D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По итогам</w:t>
      </w:r>
      <w:r w:rsidR="00EE65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2023 года</w:t>
      </w:r>
      <w:r w:rsidR="00EE65D2" w:rsidRPr="00E05E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фактическая очередность детей ст</w:t>
      </w:r>
      <w:r w:rsidR="00DF20C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арше полутора лет в дошкольные </w:t>
      </w:r>
      <w:r w:rsidR="00EE65D2" w:rsidRPr="00E05E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учреждения состав</w:t>
      </w:r>
      <w:r w:rsidR="00EE65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ила</w:t>
      </w:r>
      <w:r w:rsidR="00EE65D2" w:rsidRPr="00E05E1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172 человека (на 01.01.2023 – 207 человек, на 01.01.2022 - 466 человек). </w:t>
      </w:r>
    </w:p>
    <w:p w:rsidR="00EE65D2" w:rsidRPr="00E05E14" w:rsidRDefault="00EE65D2" w:rsidP="00DF20C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121">
        <w:rPr>
          <w:rFonts w:ascii="Times New Roman" w:hAnsi="Times New Roman" w:cs="Times New Roman"/>
          <w:sz w:val="28"/>
          <w:szCs w:val="28"/>
        </w:rPr>
        <w:t xml:space="preserve">С целью доступности получения дошкольного образования детьми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35121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</w:t>
      </w:r>
      <w:r w:rsidRPr="00E05E14">
        <w:rPr>
          <w:rFonts w:ascii="Times New Roman" w:hAnsi="Times New Roman" w:cs="Times New Roman"/>
          <w:sz w:val="28"/>
          <w:szCs w:val="28"/>
        </w:rPr>
        <w:t xml:space="preserve">здоровья на базе детского сада № 5 «Мозаика» функционируют </w:t>
      </w:r>
      <w:r w:rsidR="003D0BF7">
        <w:rPr>
          <w:rFonts w:ascii="Times New Roman" w:hAnsi="Times New Roman" w:cs="Times New Roman"/>
          <w:sz w:val="28"/>
          <w:szCs w:val="28"/>
        </w:rPr>
        <w:t>две</w:t>
      </w:r>
      <w:r w:rsidRPr="00E05E14"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 для детей, имеющих нарушение речи. В них обучаются 44 ребенка.</w:t>
      </w:r>
    </w:p>
    <w:p w:rsidR="00EE65D2" w:rsidRDefault="003D0BF7" w:rsidP="00EE65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="00DF20C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базе детского </w:t>
      </w:r>
      <w:r w:rsidR="00EE65D2" w:rsidRPr="00E05E14">
        <w:rPr>
          <w:rFonts w:ascii="Times New Roman" w:hAnsi="Times New Roman" w:cs="Times New Roman"/>
          <w:bCs/>
          <w:sz w:val="28"/>
          <w:szCs w:val="28"/>
          <w:lang w:eastAsia="en-US"/>
        </w:rPr>
        <w:t>сада «Ладушки» открыта группа кратковременного пребывания для детей раннего возраста, не посещающих дошкольные учреждения. Наполняемость - от 10 до 15 человек. Посещение группы кратковременного пребывания обеспечивает</w:t>
      </w:r>
      <w:r w:rsidR="00EE65D2" w:rsidRPr="00E05E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развитие, присмотр, уход и оздоровление, а также подготовку воспитанников к адаптационному периоду в детском саду. </w:t>
      </w:r>
    </w:p>
    <w:p w:rsidR="003D0BF7" w:rsidRPr="003D0BF7" w:rsidRDefault="003D0BF7" w:rsidP="003D0BF7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r w:rsidRPr="006100DD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В 202</w:t>
      </w: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3</w:t>
      </w:r>
      <w:r w:rsidRPr="006100DD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 году </w:t>
      </w: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при поддержке губернатора Ивановской области </w:t>
      </w: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br/>
        <w:t xml:space="preserve">С.С. Воскресенского </w:t>
      </w:r>
      <w:r w:rsidRPr="006100DD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в рамках реализации </w:t>
      </w: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программы преображения дошкольных </w:t>
      </w:r>
      <w:r w:rsidRPr="003D0BF7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учреждений выполнен капитальный ремонт:</w:t>
      </w:r>
    </w:p>
    <w:p w:rsidR="003D0BF7" w:rsidRPr="003D0BF7" w:rsidRDefault="003D0BF7" w:rsidP="003D0BF7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</w:pPr>
      <w:r w:rsidRPr="003D0BF7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- здания </w:t>
      </w:r>
      <w:r w:rsidRPr="003D0BF7">
        <w:rPr>
          <w:rFonts w:ascii="Times New Roman" w:hAnsi="Times New Roman" w:cs="Times New Roman"/>
          <w:sz w:val="28"/>
          <w:szCs w:val="28"/>
        </w:rPr>
        <w:t>МБДОУ</w:t>
      </w:r>
      <w:r w:rsidRPr="003D0BF7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 детского сада № 8 «</w:t>
      </w:r>
      <w:proofErr w:type="spellStart"/>
      <w:r w:rsidRPr="003D0BF7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Осьминожки</w:t>
      </w:r>
      <w:proofErr w:type="spellEnd"/>
      <w:r w:rsidRPr="003D0BF7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» (ремонт фасада, замена оконных блоков). Объем финансирования составил </w:t>
      </w:r>
      <w:r w:rsidRPr="003D0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5,216 млн. рублей.</w:t>
      </w:r>
    </w:p>
    <w:p w:rsidR="003D0BF7" w:rsidRDefault="003D0BF7" w:rsidP="003D0BF7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D0BF7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 xml:space="preserve">- </w:t>
      </w:r>
      <w:r w:rsidRPr="003D0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здания </w:t>
      </w:r>
      <w:r w:rsidRPr="003D0BF7">
        <w:rPr>
          <w:rFonts w:ascii="Times New Roman" w:hAnsi="Times New Roman" w:cs="Times New Roman"/>
          <w:sz w:val="28"/>
          <w:szCs w:val="28"/>
        </w:rPr>
        <w:t>МАДОУ</w:t>
      </w:r>
      <w:r w:rsidRPr="003D0B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детского</w:t>
      </w:r>
      <w:r w:rsidRPr="00AD09D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сада № 11 «Теремок»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(ремонт фасада)</w:t>
      </w:r>
      <w:r w:rsidRPr="00AD09D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AD09DB">
        <w:rPr>
          <w:rFonts w:ascii="Times New Roman" w:eastAsiaTheme="minorHAnsi" w:hAnsi="Times New Roman" w:cs="Times New Roman"/>
          <w:iCs/>
          <w:color w:val="000000"/>
          <w:sz w:val="28"/>
          <w:szCs w:val="28"/>
          <w:lang w:eastAsia="en-US"/>
        </w:rPr>
        <w:t>Объем финансирования составил</w:t>
      </w:r>
      <w:r w:rsidRPr="00AD09D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4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,814 млн.</w:t>
      </w:r>
      <w:r w:rsidRPr="00AD09D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рублей.</w:t>
      </w:r>
    </w:p>
    <w:p w:rsidR="003D0BF7" w:rsidRDefault="003D0BF7" w:rsidP="00EE65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900E6" w:rsidRPr="00BC78DB" w:rsidRDefault="008900E6" w:rsidP="002C6AE1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79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Общее образование</w:t>
      </w:r>
    </w:p>
    <w:p w:rsidR="00EE65D2" w:rsidRDefault="00EE65D2" w:rsidP="00EE65D2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Неизменно продолжает расти число детей,</w:t>
      </w:r>
      <w:r w:rsidRPr="009F0AA5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F0AA5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ах города</w:t>
      </w:r>
      <w:r w:rsidRPr="009F0A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0AA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0AA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количество учащихся</w:t>
      </w:r>
      <w:r w:rsidR="003D0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AA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99 человек, что на 6</w:t>
      </w:r>
      <w:r w:rsidRPr="009F0AA5">
        <w:rPr>
          <w:rFonts w:ascii="Times New Roman" w:hAnsi="Times New Roman" w:cs="Times New Roman"/>
          <w:sz w:val="28"/>
          <w:szCs w:val="28"/>
        </w:rPr>
        <w:t>5 человек больше, чем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0AA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65D2" w:rsidRDefault="005A484B" w:rsidP="00EE6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65D2">
        <w:rPr>
          <w:rFonts w:ascii="Times New Roman" w:hAnsi="Times New Roman" w:cs="Times New Roman"/>
          <w:sz w:val="28"/>
          <w:szCs w:val="28"/>
        </w:rPr>
        <w:t xml:space="preserve">роблема обучения в </w:t>
      </w:r>
      <w:r w:rsidR="00EE65D2" w:rsidRPr="006736CB">
        <w:rPr>
          <w:rFonts w:ascii="Times New Roman" w:hAnsi="Times New Roman" w:cs="Times New Roman"/>
          <w:sz w:val="28"/>
          <w:szCs w:val="28"/>
        </w:rPr>
        <w:t xml:space="preserve">две смены </w:t>
      </w:r>
      <w:r w:rsidR="00EE65D2">
        <w:rPr>
          <w:rFonts w:ascii="Times New Roman" w:hAnsi="Times New Roman" w:cs="Times New Roman"/>
          <w:sz w:val="28"/>
          <w:szCs w:val="28"/>
        </w:rPr>
        <w:t>остается актуальной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5D2">
        <w:rPr>
          <w:rFonts w:ascii="Times New Roman" w:hAnsi="Times New Roman" w:cs="Times New Roman"/>
          <w:sz w:val="28"/>
          <w:szCs w:val="28"/>
        </w:rPr>
        <w:t>(2023 год -</w:t>
      </w:r>
      <w:r w:rsidR="003D0BF7">
        <w:rPr>
          <w:rFonts w:ascii="Times New Roman" w:hAnsi="Times New Roman" w:cs="Times New Roman"/>
          <w:sz w:val="28"/>
          <w:szCs w:val="28"/>
        </w:rPr>
        <w:t xml:space="preserve"> </w:t>
      </w:r>
      <w:r w:rsidR="00EE65D2" w:rsidRPr="006736CB">
        <w:rPr>
          <w:rFonts w:ascii="Times New Roman" w:hAnsi="Times New Roman" w:cs="Times New Roman"/>
          <w:sz w:val="28"/>
          <w:szCs w:val="28"/>
        </w:rPr>
        <w:t>2</w:t>
      </w:r>
      <w:r w:rsidR="00EE65D2">
        <w:rPr>
          <w:rFonts w:ascii="Times New Roman" w:hAnsi="Times New Roman" w:cs="Times New Roman"/>
          <w:sz w:val="28"/>
          <w:szCs w:val="28"/>
        </w:rPr>
        <w:t>0</w:t>
      </w:r>
      <w:r w:rsidR="00EE65D2" w:rsidRPr="006736CB">
        <w:rPr>
          <w:rFonts w:ascii="Times New Roman" w:hAnsi="Times New Roman" w:cs="Times New Roman"/>
          <w:sz w:val="28"/>
          <w:szCs w:val="28"/>
        </w:rPr>
        <w:t>,4% школьников, что ниже уровня 202</w:t>
      </w:r>
      <w:r w:rsidR="00EE65D2">
        <w:rPr>
          <w:rFonts w:ascii="Times New Roman" w:hAnsi="Times New Roman" w:cs="Times New Roman"/>
          <w:sz w:val="28"/>
          <w:szCs w:val="28"/>
        </w:rPr>
        <w:t>2</w:t>
      </w:r>
      <w:r w:rsidR="00EE65D2" w:rsidRPr="006736C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E65D2">
        <w:rPr>
          <w:rFonts w:ascii="Times New Roman" w:hAnsi="Times New Roman" w:cs="Times New Roman"/>
          <w:sz w:val="28"/>
          <w:szCs w:val="28"/>
        </w:rPr>
        <w:t>8</w:t>
      </w:r>
      <w:r w:rsidR="00EE65D2" w:rsidRPr="006736CB">
        <w:rPr>
          <w:rFonts w:ascii="Times New Roman" w:hAnsi="Times New Roman" w:cs="Times New Roman"/>
          <w:sz w:val="28"/>
          <w:szCs w:val="28"/>
        </w:rPr>
        <w:t>%</w:t>
      </w:r>
      <w:r w:rsidR="00EE65D2">
        <w:rPr>
          <w:rFonts w:ascii="Times New Roman" w:hAnsi="Times New Roman" w:cs="Times New Roman"/>
          <w:sz w:val="28"/>
          <w:szCs w:val="28"/>
        </w:rPr>
        <w:t>)</w:t>
      </w:r>
      <w:r w:rsidR="00EE65D2" w:rsidRPr="006736CB">
        <w:rPr>
          <w:rFonts w:ascii="Times New Roman" w:hAnsi="Times New Roman" w:cs="Times New Roman"/>
          <w:sz w:val="28"/>
          <w:szCs w:val="28"/>
        </w:rPr>
        <w:t>.</w:t>
      </w:r>
    </w:p>
    <w:p w:rsidR="00EE65D2" w:rsidRDefault="00EE65D2" w:rsidP="00EE65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</w:t>
      </w:r>
      <w:r w:rsidR="00A2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на 550 мест позволит снизить</w:t>
      </w:r>
      <w:r w:rsidR="00A2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3415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показатель еще на 13%</w:t>
      </w:r>
      <w:r w:rsidRPr="00F20A08">
        <w:rPr>
          <w:rFonts w:ascii="Times New Roman" w:hAnsi="Times New Roman" w:cs="Times New Roman"/>
          <w:sz w:val="28"/>
          <w:szCs w:val="28"/>
        </w:rPr>
        <w:t>.</w:t>
      </w:r>
    </w:p>
    <w:p w:rsidR="00EE65D2" w:rsidRPr="00A83B86" w:rsidRDefault="00EE65D2" w:rsidP="00EE65D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B86">
        <w:rPr>
          <w:rFonts w:ascii="Times New Roman" w:hAnsi="Times New Roman" w:cs="Times New Roman"/>
          <w:sz w:val="28"/>
          <w:szCs w:val="28"/>
        </w:rPr>
        <w:lastRenderedPageBreak/>
        <w:t xml:space="preserve">В 2023 году аттестаты </w:t>
      </w:r>
      <w:r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Pr="00A83B86">
        <w:rPr>
          <w:rFonts w:ascii="Times New Roman" w:hAnsi="Times New Roman" w:cs="Times New Roman"/>
          <w:sz w:val="28"/>
          <w:szCs w:val="28"/>
        </w:rPr>
        <w:t>98%</w:t>
      </w:r>
      <w:r w:rsidR="003D0BF7">
        <w:rPr>
          <w:rFonts w:ascii="Times New Roman" w:hAnsi="Times New Roman" w:cs="Times New Roman"/>
          <w:sz w:val="28"/>
          <w:szCs w:val="28"/>
        </w:rPr>
        <w:t xml:space="preserve"> </w:t>
      </w:r>
      <w:r w:rsidRPr="00A83B86">
        <w:rPr>
          <w:rFonts w:ascii="Times New Roman" w:hAnsi="Times New Roman" w:cs="Times New Roman"/>
          <w:sz w:val="28"/>
          <w:szCs w:val="28"/>
        </w:rPr>
        <w:t>выпускников 9</w:t>
      </w:r>
      <w:r w:rsidR="003D0BF7">
        <w:rPr>
          <w:rFonts w:ascii="Times New Roman" w:hAnsi="Times New Roman" w:cs="Times New Roman"/>
          <w:sz w:val="28"/>
          <w:szCs w:val="28"/>
        </w:rPr>
        <w:t>-х</w:t>
      </w:r>
      <w:r w:rsidRPr="00A83B86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3B86">
        <w:rPr>
          <w:rFonts w:ascii="Times New Roman" w:hAnsi="Times New Roman" w:cs="Times New Roman"/>
          <w:sz w:val="28"/>
          <w:szCs w:val="28"/>
        </w:rPr>
        <w:t xml:space="preserve">Восемь </w:t>
      </w:r>
      <w:r w:rsidR="00481CAF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Pr="00A83B86">
        <w:rPr>
          <w:rFonts w:ascii="Times New Roman" w:hAnsi="Times New Roman" w:cs="Times New Roman"/>
          <w:sz w:val="28"/>
          <w:szCs w:val="28"/>
        </w:rPr>
        <w:t>получили аттестаты с отличием.</w:t>
      </w:r>
    </w:p>
    <w:p w:rsidR="00EE65D2" w:rsidRDefault="00481CAF" w:rsidP="00EE65D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</w:t>
      </w:r>
      <w:r w:rsidR="00EE65D2" w:rsidRPr="00A83B86">
        <w:rPr>
          <w:rFonts w:ascii="Times New Roman" w:hAnsi="Times New Roman" w:cs="Times New Roman"/>
          <w:sz w:val="28"/>
          <w:szCs w:val="28"/>
        </w:rPr>
        <w:t>выпускников (124 человека</w:t>
      </w:r>
      <w:r w:rsidR="00EE65D2">
        <w:rPr>
          <w:rFonts w:ascii="Times New Roman" w:hAnsi="Times New Roman" w:cs="Times New Roman"/>
          <w:sz w:val="28"/>
          <w:szCs w:val="28"/>
        </w:rPr>
        <w:t xml:space="preserve">) </w:t>
      </w:r>
      <w:r w:rsidR="00EE65D2" w:rsidRPr="00A83B86">
        <w:rPr>
          <w:rFonts w:ascii="Times New Roman" w:hAnsi="Times New Roman" w:cs="Times New Roman"/>
          <w:sz w:val="28"/>
          <w:szCs w:val="28"/>
        </w:rPr>
        <w:t>11</w:t>
      </w:r>
      <w:r w:rsidR="003D0BF7">
        <w:rPr>
          <w:rFonts w:ascii="Times New Roman" w:hAnsi="Times New Roman" w:cs="Times New Roman"/>
          <w:sz w:val="28"/>
          <w:szCs w:val="28"/>
        </w:rPr>
        <w:t>-х</w:t>
      </w:r>
      <w:r w:rsidR="00EE65D2" w:rsidRPr="00A83B86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A26C5F">
        <w:rPr>
          <w:rFonts w:ascii="Times New Roman" w:hAnsi="Times New Roman" w:cs="Times New Roman"/>
          <w:sz w:val="28"/>
          <w:szCs w:val="28"/>
        </w:rPr>
        <w:t xml:space="preserve"> </w:t>
      </w:r>
      <w:r w:rsidR="00EE65D2" w:rsidRPr="00A83B86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EE65D2">
        <w:rPr>
          <w:rFonts w:ascii="Times New Roman" w:hAnsi="Times New Roman" w:cs="Times New Roman"/>
          <w:sz w:val="28"/>
          <w:szCs w:val="28"/>
        </w:rPr>
        <w:t>а</w:t>
      </w:r>
      <w:r w:rsidR="00EE65D2" w:rsidRPr="00A83B86">
        <w:rPr>
          <w:rFonts w:ascii="Times New Roman" w:hAnsi="Times New Roman" w:cs="Times New Roman"/>
          <w:sz w:val="28"/>
          <w:szCs w:val="28"/>
        </w:rPr>
        <w:t>ттестаты об освоении образовательных программ среднего общего образования</w:t>
      </w:r>
      <w:r w:rsidR="00EE65D2">
        <w:rPr>
          <w:rFonts w:ascii="Times New Roman" w:hAnsi="Times New Roman" w:cs="Times New Roman"/>
          <w:sz w:val="28"/>
          <w:szCs w:val="28"/>
        </w:rPr>
        <w:t>.</w:t>
      </w:r>
    </w:p>
    <w:p w:rsidR="00EE65D2" w:rsidRPr="00A83B86" w:rsidRDefault="00EE65D2" w:rsidP="00EE65D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B86">
        <w:rPr>
          <w:rFonts w:ascii="Times New Roman" w:hAnsi="Times New Roman" w:cs="Times New Roman"/>
          <w:sz w:val="28"/>
          <w:szCs w:val="28"/>
        </w:rPr>
        <w:t>Лучшие результаты по русскому языку показали ученик</w:t>
      </w:r>
      <w:r w:rsidR="00481CAF">
        <w:rPr>
          <w:rFonts w:ascii="Times New Roman" w:hAnsi="Times New Roman" w:cs="Times New Roman"/>
          <w:sz w:val="28"/>
          <w:szCs w:val="28"/>
        </w:rPr>
        <w:t xml:space="preserve">и </w:t>
      </w:r>
      <w:r w:rsidR="003D0BF7">
        <w:rPr>
          <w:rFonts w:ascii="Times New Roman" w:hAnsi="Times New Roman" w:cs="Times New Roman"/>
          <w:sz w:val="28"/>
          <w:szCs w:val="28"/>
        </w:rPr>
        <w:t xml:space="preserve">МБОУ СШ </w:t>
      </w:r>
      <w:r w:rsidR="00481CAF">
        <w:rPr>
          <w:rFonts w:ascii="Times New Roman" w:hAnsi="Times New Roman" w:cs="Times New Roman"/>
          <w:sz w:val="28"/>
          <w:szCs w:val="28"/>
        </w:rPr>
        <w:t xml:space="preserve">№ 5 (100 баллов), </w:t>
      </w:r>
      <w:r w:rsidR="003D0BF7">
        <w:rPr>
          <w:rFonts w:ascii="Times New Roman" w:hAnsi="Times New Roman" w:cs="Times New Roman"/>
          <w:sz w:val="28"/>
          <w:szCs w:val="28"/>
        </w:rPr>
        <w:t xml:space="preserve">МБОУ СШ </w:t>
      </w:r>
      <w:r w:rsidRPr="00A83B86">
        <w:rPr>
          <w:rFonts w:ascii="Times New Roman" w:hAnsi="Times New Roman" w:cs="Times New Roman"/>
          <w:sz w:val="28"/>
          <w:szCs w:val="28"/>
        </w:rPr>
        <w:t xml:space="preserve">№ 2 (97 баллов) и </w:t>
      </w:r>
      <w:r w:rsidR="003D0BF7">
        <w:rPr>
          <w:rFonts w:ascii="Times New Roman" w:hAnsi="Times New Roman" w:cs="Times New Roman"/>
          <w:sz w:val="28"/>
          <w:szCs w:val="28"/>
        </w:rPr>
        <w:t xml:space="preserve">МБОУ СШ </w:t>
      </w:r>
      <w:r w:rsidRPr="00A83B86">
        <w:rPr>
          <w:rFonts w:ascii="Times New Roman" w:hAnsi="Times New Roman" w:cs="Times New Roman"/>
          <w:sz w:val="28"/>
          <w:szCs w:val="28"/>
        </w:rPr>
        <w:t>№ 7 (95 баллов). Медали</w:t>
      </w:r>
      <w:r w:rsidR="00481CAF">
        <w:rPr>
          <w:rFonts w:ascii="Times New Roman" w:hAnsi="Times New Roman" w:cs="Times New Roman"/>
          <w:sz w:val="28"/>
          <w:szCs w:val="28"/>
        </w:rPr>
        <w:t xml:space="preserve"> «За успехи в учении» получили </w:t>
      </w:r>
      <w:r w:rsidRPr="00A83B86">
        <w:rPr>
          <w:rFonts w:ascii="Times New Roman" w:hAnsi="Times New Roman" w:cs="Times New Roman"/>
          <w:sz w:val="28"/>
          <w:szCs w:val="28"/>
        </w:rPr>
        <w:t>6 выпускников 11-х классов.</w:t>
      </w:r>
    </w:p>
    <w:p w:rsidR="00EE65D2" w:rsidRDefault="00EE65D2" w:rsidP="00EE65D2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улучшены условия для занятий физической культурой в </w:t>
      </w:r>
      <w:r w:rsidR="003D0BF7">
        <w:rPr>
          <w:rFonts w:ascii="Times New Roman" w:hAnsi="Times New Roman" w:cs="Times New Roman"/>
          <w:sz w:val="28"/>
          <w:szCs w:val="28"/>
        </w:rPr>
        <w:t>МБОУ СШ</w:t>
      </w:r>
      <w:r>
        <w:rPr>
          <w:rFonts w:ascii="Times New Roman" w:hAnsi="Times New Roman" w:cs="Times New Roman"/>
          <w:sz w:val="28"/>
          <w:szCs w:val="28"/>
        </w:rPr>
        <w:t xml:space="preserve"> №7. </w:t>
      </w:r>
    </w:p>
    <w:p w:rsidR="00EE65D2" w:rsidRPr="00CD5F31" w:rsidRDefault="00EE65D2" w:rsidP="00EE65D2">
      <w:pPr>
        <w:tabs>
          <w:tab w:val="left" w:pos="0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D5F31">
        <w:rPr>
          <w:rFonts w:ascii="Times New Roman" w:hAnsi="Times New Roman" w:cs="Times New Roman"/>
          <w:sz w:val="28"/>
          <w:szCs w:val="28"/>
        </w:rPr>
        <w:t>На средства, выделенные по наказам избирателей депутатам Ивановской областной Думы,</w:t>
      </w:r>
      <w:r w:rsidR="00A26C5F">
        <w:rPr>
          <w:rFonts w:ascii="Times New Roman" w:hAnsi="Times New Roman" w:cs="Times New Roman"/>
          <w:sz w:val="28"/>
          <w:szCs w:val="28"/>
        </w:rPr>
        <w:t xml:space="preserve"> </w:t>
      </w:r>
      <w:r w:rsidRPr="00CD5F3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обустроена спортивная площадка</w:t>
      </w:r>
      <w:r w:rsidRPr="00CD5F31">
        <w:rPr>
          <w:rFonts w:ascii="Times New Roman" w:hAnsi="Times New Roman" w:cs="Times New Roman"/>
          <w:sz w:val="28"/>
          <w:szCs w:val="28"/>
        </w:rPr>
        <w:t>.</w:t>
      </w:r>
    </w:p>
    <w:p w:rsidR="00EE65D2" w:rsidRDefault="00EE65D2" w:rsidP="00EE65D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D5F3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рам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ках </w:t>
      </w:r>
      <w:r w:rsidRPr="00CD5F3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регионального проекта «Успех каждого ребенка»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выполнен</w:t>
      </w:r>
      <w:r w:rsidRPr="00CD5F3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капитальный ремонт спортивного зала и приобретен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</w:t>
      </w:r>
      <w:proofErr w:type="gramEnd"/>
      <w:r w:rsidRPr="00CD5F3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спортивно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Pr="00CD5F3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оборудовани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 w:rsidRPr="00CD5F3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280870" w:rsidRDefault="00280870" w:rsidP="00B45A6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C3E79" w:rsidRDefault="00CC3E79" w:rsidP="002C6AE1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E05">
        <w:rPr>
          <w:rFonts w:ascii="Times New Roman" w:hAnsi="Times New Roman" w:cs="Times New Roman"/>
          <w:b/>
          <w:bCs/>
          <w:sz w:val="28"/>
          <w:szCs w:val="28"/>
        </w:rPr>
        <w:t>Проведение мероприятий по работе с молодежью</w:t>
      </w:r>
    </w:p>
    <w:p w:rsidR="00EE65D2" w:rsidRDefault="00EE65D2" w:rsidP="00EE65D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09F1">
        <w:rPr>
          <w:rFonts w:ascii="Times New Roman" w:hAnsi="Times New Roman" w:cs="Times New Roman"/>
          <w:bCs/>
          <w:sz w:val="28"/>
          <w:szCs w:val="28"/>
        </w:rPr>
        <w:t>В городском округе Кохма проживает 4</w:t>
      </w:r>
      <w:r>
        <w:rPr>
          <w:rFonts w:ascii="Times New Roman" w:hAnsi="Times New Roman" w:cs="Times New Roman"/>
          <w:bCs/>
          <w:sz w:val="28"/>
          <w:szCs w:val="28"/>
        </w:rPr>
        <w:t>602</w:t>
      </w:r>
      <w:r w:rsidRPr="00C009F1">
        <w:rPr>
          <w:rFonts w:ascii="Times New Roman" w:hAnsi="Times New Roman" w:cs="Times New Roman"/>
          <w:bCs/>
          <w:sz w:val="28"/>
          <w:szCs w:val="28"/>
        </w:rPr>
        <w:t xml:space="preserve"> человека в возрасте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009F1">
        <w:rPr>
          <w:rFonts w:ascii="Times New Roman" w:hAnsi="Times New Roman" w:cs="Times New Roman"/>
          <w:bCs/>
          <w:sz w:val="28"/>
          <w:szCs w:val="28"/>
        </w:rPr>
        <w:t xml:space="preserve">от 14 до 30 лет, что составляет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C009F1">
        <w:rPr>
          <w:rFonts w:ascii="Times New Roman" w:hAnsi="Times New Roman" w:cs="Times New Roman"/>
          <w:bCs/>
          <w:sz w:val="28"/>
          <w:szCs w:val="28"/>
        </w:rPr>
        <w:t>% от общего числа населения города (данные статистики на 01.01.202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009F1">
        <w:rPr>
          <w:rFonts w:ascii="Times New Roman" w:hAnsi="Times New Roman" w:cs="Times New Roman"/>
          <w:bCs/>
          <w:sz w:val="28"/>
          <w:szCs w:val="28"/>
        </w:rPr>
        <w:t>).</w:t>
      </w:r>
    </w:p>
    <w:p w:rsidR="00EE65D2" w:rsidRDefault="00EE65D2" w:rsidP="00EE65D2">
      <w:pPr>
        <w:pStyle w:val="ConsPlusNonformat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2023 году в школах город</w:t>
      </w:r>
      <w:r w:rsidR="00752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а, в </w:t>
      </w:r>
      <w:r w:rsidR="003D0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МБУ </w:t>
      </w:r>
      <w:proofErr w:type="gramStart"/>
      <w:r w:rsidR="003D0BF7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="003D0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752E73">
        <w:rPr>
          <w:rFonts w:ascii="Times New Roman" w:eastAsia="Calibri" w:hAnsi="Times New Roman" w:cs="Times New Roman"/>
          <w:sz w:val="28"/>
          <w:szCs w:val="28"/>
          <w:lang w:eastAsia="en-US"/>
        </w:rPr>
        <w:t>Центре</w:t>
      </w:r>
      <w:proofErr w:type="gramEnd"/>
      <w:r w:rsidR="00752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внешкольной работы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в </w:t>
      </w:r>
      <w:r w:rsidR="003D0BF7">
        <w:rPr>
          <w:rFonts w:ascii="Times New Roman" w:eastAsia="Calibri" w:hAnsi="Times New Roman" w:cs="Times New Roman"/>
          <w:sz w:val="28"/>
          <w:szCs w:val="28"/>
          <w:lang w:eastAsia="en-US"/>
        </w:rPr>
        <w:t>ОГБПОУ «Кохомский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индустриальн</w:t>
      </w:r>
      <w:r w:rsidR="003D0BF7"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колледж</w:t>
      </w:r>
      <w:r w:rsidR="003D0BF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созданы и начали работу первичные отделения Российского движения детей и молодежи «Движение первых». В сентябре открыто местное отделение организации. </w:t>
      </w:r>
    </w:p>
    <w:p w:rsidR="00EE65D2" w:rsidRDefault="00EE65D2" w:rsidP="00EE65D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базе</w:t>
      </w:r>
      <w:r w:rsidR="00752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3B80">
        <w:rPr>
          <w:rFonts w:ascii="Times New Roman" w:hAnsi="Times New Roman" w:cs="Times New Roman"/>
          <w:sz w:val="28"/>
          <w:szCs w:val="28"/>
        </w:rPr>
        <w:t xml:space="preserve">МБОУ СШ </w:t>
      </w:r>
      <w:r w:rsidR="00752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№5 и </w:t>
      </w:r>
      <w:r w:rsidR="00413B80">
        <w:rPr>
          <w:rFonts w:ascii="Times New Roman" w:hAnsi="Times New Roman" w:cs="Times New Roman"/>
          <w:sz w:val="28"/>
          <w:szCs w:val="28"/>
        </w:rPr>
        <w:t xml:space="preserve">МБОУ СШ </w:t>
      </w:r>
      <w:r w:rsidR="00752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2 открыты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первичные отделения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всероссийского детско-юношеского военно-патриотического общественного движения «ЮНАРМИЯ».</w:t>
      </w:r>
    </w:p>
    <w:p w:rsidR="00CE7200" w:rsidRDefault="00CE7200" w:rsidP="00A1748D">
      <w:pPr>
        <w:spacing w:after="0" w:line="360" w:lineRule="auto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Спорт</w:t>
      </w:r>
    </w:p>
    <w:p w:rsidR="00FC7CE3" w:rsidRDefault="00FC7CE3" w:rsidP="00FC7C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AE8">
        <w:rPr>
          <w:rFonts w:ascii="Times New Roman" w:hAnsi="Times New Roman" w:cs="Times New Roman"/>
          <w:sz w:val="28"/>
          <w:szCs w:val="28"/>
        </w:rPr>
        <w:t xml:space="preserve">Доля населения, систематически занимающегося физической культурой и спортом, в общей численности населения городского округа Кохма в возрасте от 3 до 79 лет составила </w:t>
      </w:r>
      <w:r w:rsidR="00130908">
        <w:rPr>
          <w:rFonts w:ascii="Times New Roman" w:hAnsi="Times New Roman" w:cs="Times New Roman"/>
          <w:color w:val="000000" w:themeColor="text1"/>
          <w:sz w:val="28"/>
          <w:szCs w:val="28"/>
        </w:rPr>
        <w:t>54,6%, что на 21,4</w:t>
      </w:r>
      <w:r w:rsidRPr="00026AE8">
        <w:rPr>
          <w:rFonts w:ascii="Times New Roman" w:hAnsi="Times New Roman" w:cs="Times New Roman"/>
          <w:color w:val="000000" w:themeColor="text1"/>
          <w:sz w:val="28"/>
          <w:szCs w:val="28"/>
        </w:rPr>
        <w:t>% выше уровня 2022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7CE3" w:rsidRDefault="00031E86" w:rsidP="00FC7C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</w:t>
      </w:r>
      <w:r w:rsidR="00FC7CE3">
        <w:rPr>
          <w:rFonts w:ascii="Times New Roman" w:hAnsi="Times New Roman" w:cs="Times New Roman"/>
          <w:color w:val="000000" w:themeColor="text1"/>
          <w:sz w:val="28"/>
          <w:szCs w:val="28"/>
        </w:rPr>
        <w:t>ряду с личными достиж</w:t>
      </w:r>
      <w:r w:rsidR="00F2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ениями наших спортсменов, есть </w:t>
      </w:r>
      <w:r w:rsidR="00FC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высокие показатели в командных соревнованиях. </w:t>
      </w:r>
    </w:p>
    <w:p w:rsidR="00FC7CE3" w:rsidRDefault="00FC7CE3" w:rsidP="00FC7C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979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Спартакиады муниципальных образований Ивановской области по итогам 2023 года городской округ Кохма стал победителем в третьей группе.</w:t>
      </w:r>
    </w:p>
    <w:p w:rsidR="00FC7CE3" w:rsidRDefault="00FC7CE3" w:rsidP="00FC7C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Кохма приняла участие в Фестивале Чемпионов комплекса ГТО Ивановской области </w:t>
      </w:r>
      <w:r w:rsidR="00F2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«Игры ГТО» и заняла 2 призовое </w:t>
      </w:r>
      <w:r w:rsidRPr="00513979">
        <w:rPr>
          <w:rFonts w:ascii="Times New Roman" w:hAnsi="Times New Roman" w:cs="Times New Roman"/>
          <w:color w:val="000000" w:themeColor="text1"/>
          <w:sz w:val="28"/>
          <w:szCs w:val="28"/>
        </w:rPr>
        <w:t>место. За 2023 год в Центре тестирования городского округа Кохма выполняли нормативы ГТО 422 человека, из них 174 женщины, 337 выполнили нормативы на знак отличия, из них 141 женщина.  Знаки отличия - 111 золото, 129 серебро, 97 бронза.</w:t>
      </w:r>
    </w:p>
    <w:p w:rsidR="00FC7CE3" w:rsidRDefault="00FC7CE3" w:rsidP="00FC7C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прошлом году</w:t>
      </w:r>
      <w:r w:rsidR="00A26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нашем городе</w:t>
      </w:r>
      <w:r w:rsidRPr="00097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впервые проведено Открытое Первенство городского округа Кохма по самбо, в котором приняли участие более 60 спортсменов из г. Иваново, Кохм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97282">
        <w:rPr>
          <w:rFonts w:ascii="Times New Roman" w:hAnsi="Times New Roman" w:cs="Times New Roman"/>
          <w:color w:val="000000" w:themeColor="text1"/>
          <w:sz w:val="28"/>
          <w:szCs w:val="28"/>
        </w:rPr>
        <w:t>, Шуи, Волгореченска и других.</w:t>
      </w:r>
    </w:p>
    <w:p w:rsidR="00A86B46" w:rsidRDefault="00FC7CE3" w:rsidP="00FC7C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двухлетнего перерыва х</w:t>
      </w:r>
      <w:r w:rsidRPr="00097282">
        <w:rPr>
          <w:rFonts w:ascii="Times New Roman" w:hAnsi="Times New Roman" w:cs="Times New Roman"/>
          <w:color w:val="000000" w:themeColor="text1"/>
          <w:sz w:val="28"/>
          <w:szCs w:val="28"/>
        </w:rPr>
        <w:t>оккейный клуб «Сокол» принял участие в Чемпионате Ивановской области по хоккею с шайбой среди вз</w:t>
      </w:r>
      <w:r w:rsidR="00031E86">
        <w:rPr>
          <w:rFonts w:ascii="Times New Roman" w:hAnsi="Times New Roman" w:cs="Times New Roman"/>
          <w:color w:val="000000" w:themeColor="text1"/>
          <w:sz w:val="28"/>
          <w:szCs w:val="28"/>
        </w:rPr>
        <w:t>рослых любительских команд 2023-20</w:t>
      </w:r>
      <w:r w:rsidRPr="00097282">
        <w:rPr>
          <w:rFonts w:ascii="Times New Roman" w:hAnsi="Times New Roman" w:cs="Times New Roman"/>
          <w:color w:val="000000" w:themeColor="text1"/>
          <w:sz w:val="28"/>
          <w:szCs w:val="28"/>
        </w:rPr>
        <w:t>24г</w:t>
      </w:r>
      <w:r w:rsidR="00031E8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130908" w:rsidRDefault="00130908" w:rsidP="00E52E31">
      <w:pPr>
        <w:spacing w:after="0" w:line="360" w:lineRule="auto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52E31" w:rsidRPr="00CE7200" w:rsidRDefault="00E52E31" w:rsidP="00E52E31">
      <w:pPr>
        <w:spacing w:after="0" w:line="36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Культура</w:t>
      </w:r>
    </w:p>
    <w:p w:rsidR="00FC7CE3" w:rsidRDefault="00FC7CE3" w:rsidP="00FC7C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C173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DC173E">
        <w:rPr>
          <w:rFonts w:ascii="Times New Roman" w:eastAsia="Times New Roman" w:hAnsi="Times New Roman" w:cs="Times New Roman"/>
          <w:sz w:val="28"/>
          <w:szCs w:val="28"/>
        </w:rPr>
        <w:t xml:space="preserve"> год учреждениями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DC173E"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C173E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о около 500 мероприятий.</w:t>
      </w:r>
    </w:p>
    <w:p w:rsidR="00FC7CE3" w:rsidRPr="001B1BB2" w:rsidRDefault="00FC7CE3" w:rsidP="00FC7C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BB2">
        <w:rPr>
          <w:rFonts w:ascii="Times New Roman" w:eastAsia="Times New Roman" w:hAnsi="Times New Roman" w:cs="Times New Roman"/>
          <w:sz w:val="28"/>
          <w:szCs w:val="28"/>
        </w:rPr>
        <w:t>В кинозал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1BB2">
        <w:rPr>
          <w:rFonts w:ascii="Times New Roman" w:eastAsia="Times New Roman" w:hAnsi="Times New Roman" w:cs="Times New Roman"/>
          <w:sz w:val="28"/>
          <w:szCs w:val="28"/>
        </w:rPr>
        <w:t xml:space="preserve"> «Кохомский – 2К»</w:t>
      </w:r>
      <w:r w:rsidR="00A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BB2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продемонстрировано 45 </w:t>
      </w:r>
      <w:r w:rsidR="00B41832" w:rsidRPr="001B1BB2">
        <w:rPr>
          <w:rFonts w:ascii="Times New Roman" w:eastAsia="Times New Roman" w:hAnsi="Times New Roman" w:cs="Times New Roman"/>
          <w:sz w:val="28"/>
          <w:szCs w:val="28"/>
        </w:rPr>
        <w:t xml:space="preserve">российских </w:t>
      </w:r>
      <w:r w:rsidRPr="001B1BB2">
        <w:rPr>
          <w:rFonts w:ascii="Times New Roman" w:eastAsia="Times New Roman" w:hAnsi="Times New Roman" w:cs="Times New Roman"/>
          <w:sz w:val="28"/>
          <w:szCs w:val="28"/>
        </w:rPr>
        <w:t>фильмов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1BB2">
        <w:rPr>
          <w:rFonts w:ascii="Times New Roman" w:eastAsia="Times New Roman" w:hAnsi="Times New Roman" w:cs="Times New Roman"/>
          <w:sz w:val="28"/>
          <w:szCs w:val="28"/>
        </w:rPr>
        <w:t xml:space="preserve"> Кинозал посетило </w:t>
      </w:r>
      <w:r>
        <w:rPr>
          <w:rFonts w:ascii="Times New Roman" w:eastAsia="Times New Roman" w:hAnsi="Times New Roman" w:cs="Times New Roman"/>
          <w:sz w:val="28"/>
          <w:szCs w:val="28"/>
        </w:rPr>
        <w:t>более 2,5</w:t>
      </w:r>
      <w:r w:rsidR="00A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 </w:t>
      </w:r>
      <w:r w:rsidRPr="001B1BB2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FC7CE3" w:rsidRDefault="00FC7CE3" w:rsidP="00FC7CE3">
      <w:pP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1B1B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 виртуальном зале </w:t>
      </w:r>
      <w:r w:rsidR="00B41832">
        <w:rPr>
          <w:rStyle w:val="a9"/>
          <w:rFonts w:ascii="Times New Roman" w:hAnsi="Times New Roman" w:cs="Times New Roman"/>
          <w:i w:val="0"/>
          <w:sz w:val="28"/>
          <w:szCs w:val="28"/>
        </w:rPr>
        <w:t>МБОУ ДОД «</w:t>
      </w:r>
      <w:r w:rsidRPr="001B1BB2">
        <w:rPr>
          <w:rStyle w:val="a9"/>
          <w:rFonts w:ascii="Times New Roman" w:hAnsi="Times New Roman" w:cs="Times New Roman"/>
          <w:i w:val="0"/>
          <w:sz w:val="28"/>
          <w:szCs w:val="28"/>
        </w:rPr>
        <w:t>Детск</w:t>
      </w:r>
      <w:r w:rsidR="00B41832">
        <w:rPr>
          <w:rStyle w:val="a9"/>
          <w:rFonts w:ascii="Times New Roman" w:hAnsi="Times New Roman" w:cs="Times New Roman"/>
          <w:i w:val="0"/>
          <w:sz w:val="28"/>
          <w:szCs w:val="28"/>
        </w:rPr>
        <w:t>ая</w:t>
      </w:r>
      <w:r w:rsidRPr="001B1B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школ</w:t>
      </w:r>
      <w:r w:rsidR="00B41832"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Pr="001B1B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искусств</w:t>
      </w:r>
      <w:r w:rsidR="00B41832">
        <w:rPr>
          <w:rStyle w:val="a9"/>
          <w:rFonts w:ascii="Times New Roman" w:hAnsi="Times New Roman" w:cs="Times New Roman"/>
          <w:i w:val="0"/>
          <w:sz w:val="28"/>
          <w:szCs w:val="28"/>
        </w:rPr>
        <w:t>»</w:t>
      </w:r>
      <w:r w:rsidRPr="001B1B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состоялось 31 </w:t>
      </w:r>
      <w:r w:rsidR="00B41832">
        <w:rPr>
          <w:rStyle w:val="a9"/>
          <w:rFonts w:ascii="Times New Roman" w:hAnsi="Times New Roman" w:cs="Times New Roman"/>
          <w:i w:val="0"/>
          <w:sz w:val="28"/>
          <w:szCs w:val="28"/>
        </w:rPr>
        <w:t>мероприятие, которые посетило 2</w:t>
      </w:r>
      <w:r w:rsidRPr="001B1BB2">
        <w:rPr>
          <w:rStyle w:val="a9"/>
          <w:rFonts w:ascii="Times New Roman" w:hAnsi="Times New Roman" w:cs="Times New Roman"/>
          <w:i w:val="0"/>
          <w:sz w:val="28"/>
          <w:szCs w:val="28"/>
        </w:rPr>
        <w:t>645 зрителей.</w:t>
      </w:r>
    </w:p>
    <w:p w:rsidR="00FC7CE3" w:rsidRDefault="00FC7CE3" w:rsidP="00FC7CE3">
      <w:pP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Централизованная библиотечная система</w:t>
      </w:r>
      <w:r w:rsidR="00A26C5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стала победителем</w:t>
      </w:r>
      <w:r w:rsidRPr="00E1139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 областном конкурсе среди библиотек в Ивановской области на лучшую организацию информационно-разъяснительной работы в период подготовки и проведения выборов в органы государственной власти Ивановской области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FC7CE3" w:rsidRDefault="00FC7CE3" w:rsidP="00FC7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A6E">
        <w:rPr>
          <w:rFonts w:ascii="Times New Roman" w:eastAsia="Times New Roman" w:hAnsi="Times New Roman" w:cs="Times New Roman"/>
          <w:sz w:val="28"/>
          <w:szCs w:val="28"/>
        </w:rPr>
        <w:t>В 2023 году вышла в свет книга краеведческой тематики –</w:t>
      </w:r>
      <w:r w:rsidR="00A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6A6E">
        <w:rPr>
          <w:rFonts w:ascii="Times New Roman" w:eastAsia="Times New Roman" w:hAnsi="Times New Roman" w:cs="Times New Roman"/>
          <w:sz w:val="28"/>
          <w:szCs w:val="28"/>
        </w:rPr>
        <w:t xml:space="preserve">сборник материалов IV-V историко-краеведческих чтений «Имя </w:t>
      </w:r>
      <w:proofErr w:type="spellStart"/>
      <w:r w:rsidRPr="00596A6E">
        <w:rPr>
          <w:rFonts w:ascii="Times New Roman" w:eastAsia="Times New Roman" w:hAnsi="Times New Roman" w:cs="Times New Roman"/>
          <w:sz w:val="28"/>
          <w:szCs w:val="28"/>
        </w:rPr>
        <w:t>Ясюнинских</w:t>
      </w:r>
      <w:proofErr w:type="spellEnd"/>
      <w:r w:rsidRPr="00596A6E">
        <w:rPr>
          <w:rFonts w:ascii="Times New Roman" w:eastAsia="Times New Roman" w:hAnsi="Times New Roman" w:cs="Times New Roman"/>
          <w:sz w:val="28"/>
          <w:szCs w:val="28"/>
        </w:rPr>
        <w:t xml:space="preserve"> в истории Кохмы, России и зарубежья»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C7CE3" w:rsidRPr="001B1BB2" w:rsidRDefault="00FC7CE3" w:rsidP="00FC7CE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Духовно-просветительском центре Свято-Благовещенского храма прошла научно</w:t>
      </w:r>
      <w:r w:rsidR="003776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практическая конференция «Кохма: сохранение культурного и исторического наследия».</w:t>
      </w:r>
    </w:p>
    <w:p w:rsidR="00FC7CE3" w:rsidRDefault="00FC7CE3" w:rsidP="00FC7C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Продолжена работа </w:t>
      </w:r>
      <w:r w:rsidRPr="00DC173E">
        <w:rPr>
          <w:rFonts w:ascii="Times New Roman" w:eastAsia="Times New Roman" w:hAnsi="Times New Roman" w:cs="Times New Roman"/>
          <w:sz w:val="28"/>
          <w:szCs w:val="28"/>
        </w:rPr>
        <w:t>в рамках просветительского проекта «Пушкинская карта»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молодежи с 14 до 22 лет совместно с </w:t>
      </w:r>
      <w:r w:rsidRPr="00DC173E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общеобразовательными учреждениями </w:t>
      </w:r>
      <w:r w:rsidR="00377669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DC173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77669">
        <w:rPr>
          <w:rFonts w:ascii="Times New Roman" w:eastAsia="Calibri" w:hAnsi="Times New Roman" w:cs="Times New Roman"/>
          <w:sz w:val="28"/>
          <w:szCs w:val="28"/>
          <w:lang w:eastAsia="en-US"/>
        </w:rPr>
        <w:t>ОГБПОУ «Кохомский индустриальный колледж»</w:t>
      </w:r>
      <w:r>
        <w:rPr>
          <w:rFonts w:ascii="Times New Roman" w:eastAsia="Times New Roman" w:hAnsi="Times New Roman" w:cs="Times New Roman"/>
          <w:sz w:val="28"/>
          <w:szCs w:val="28"/>
        </w:rPr>
        <w:t>. В 2023 году</w:t>
      </w:r>
      <w:r w:rsidRPr="00DC173E">
        <w:rPr>
          <w:rFonts w:ascii="Times New Roman" w:eastAsia="Times New Roman" w:hAnsi="Times New Roman" w:cs="Times New Roman"/>
          <w:sz w:val="28"/>
          <w:szCs w:val="28"/>
        </w:rPr>
        <w:t xml:space="preserve"> реализовано </w:t>
      </w:r>
      <w:r w:rsidRPr="00B81648">
        <w:rPr>
          <w:rFonts w:ascii="Times New Roman" w:eastAsia="Times New Roman" w:hAnsi="Times New Roman" w:cs="Times New Roman"/>
          <w:sz w:val="28"/>
          <w:szCs w:val="28"/>
        </w:rPr>
        <w:t>44 события, продано 514 билетов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CE3" w:rsidRDefault="00FC7CE3" w:rsidP="00FC7C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Остаются востребованными</w:t>
      </w:r>
      <w:r w:rsidRPr="00084C29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в рамках городского проекта «Культурная среда» на разных площадках: около Дворца культуры и музея,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84C29">
        <w:rPr>
          <w:rFonts w:ascii="Times New Roman" w:eastAsia="Times New Roman" w:hAnsi="Times New Roman" w:cs="Times New Roman"/>
          <w:sz w:val="28"/>
          <w:szCs w:val="28"/>
        </w:rPr>
        <w:t>парке «</w:t>
      </w:r>
      <w:proofErr w:type="spellStart"/>
      <w:r w:rsidRPr="00084C29">
        <w:rPr>
          <w:rFonts w:ascii="Times New Roman" w:eastAsia="Times New Roman" w:hAnsi="Times New Roman" w:cs="Times New Roman"/>
          <w:sz w:val="28"/>
          <w:szCs w:val="28"/>
        </w:rPr>
        <w:t>Берендеевка</w:t>
      </w:r>
      <w:proofErr w:type="spellEnd"/>
      <w:r w:rsidRPr="00084C2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CE3" w:rsidRDefault="00FC7CE3" w:rsidP="00FC7C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34C">
        <w:rPr>
          <w:rFonts w:ascii="Times New Roman" w:eastAsia="Times New Roman" w:hAnsi="Times New Roman" w:cs="Times New Roman"/>
          <w:sz w:val="28"/>
          <w:szCs w:val="28"/>
        </w:rPr>
        <w:t>Впервые праздничные мероприятия</w:t>
      </w:r>
      <w:r w:rsidR="00377669">
        <w:rPr>
          <w:rFonts w:ascii="Times New Roman" w:eastAsia="Times New Roman" w:hAnsi="Times New Roman" w:cs="Times New Roman"/>
          <w:sz w:val="28"/>
          <w:szCs w:val="28"/>
        </w:rPr>
        <w:t xml:space="preserve"> ко Дню России и</w:t>
      </w:r>
      <w:r w:rsidR="00377669" w:rsidRPr="00B1434C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37766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77669" w:rsidRPr="00B1434C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Pr="00B1434C">
        <w:rPr>
          <w:rFonts w:ascii="Times New Roman" w:eastAsia="Times New Roman" w:hAnsi="Times New Roman" w:cs="Times New Roman"/>
          <w:sz w:val="28"/>
          <w:szCs w:val="28"/>
        </w:rPr>
        <w:t>развернулись на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бновленной территории Запрудки. </w:t>
      </w:r>
      <w:r w:rsidR="00465B48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лагоустроенная </w:t>
      </w:r>
      <w:r w:rsidR="00465B48">
        <w:rPr>
          <w:rFonts w:ascii="Times New Roman" w:hAnsi="Times New Roman" w:cs="Times New Roman"/>
          <w:sz w:val="28"/>
          <w:szCs w:val="28"/>
        </w:rPr>
        <w:t>в</w:t>
      </w:r>
      <w:r w:rsidR="00465B48" w:rsidRPr="000D27FD">
        <w:rPr>
          <w:rFonts w:ascii="Times New Roman" w:hAnsi="Times New Roman" w:cs="Times New Roman"/>
          <w:sz w:val="28"/>
          <w:szCs w:val="28"/>
        </w:rPr>
        <w:t xml:space="preserve"> рамка</w:t>
      </w:r>
      <w:r w:rsidR="00465B48">
        <w:rPr>
          <w:rFonts w:ascii="Times New Roman" w:hAnsi="Times New Roman" w:cs="Times New Roman"/>
          <w:sz w:val="28"/>
          <w:szCs w:val="28"/>
        </w:rPr>
        <w:t>х</w:t>
      </w:r>
      <w:r w:rsidR="00465B48" w:rsidRPr="000D27FD">
        <w:rPr>
          <w:rFonts w:ascii="Times New Roman" w:hAnsi="Times New Roman" w:cs="Times New Roman"/>
          <w:sz w:val="28"/>
          <w:szCs w:val="28"/>
        </w:rPr>
        <w:t xml:space="preserve"> реализации проекта «Культурный транзит»</w:t>
      </w:r>
      <w:r w:rsidR="00465B48">
        <w:rPr>
          <w:rFonts w:ascii="Times New Roman" w:hAnsi="Times New Roman" w:cs="Times New Roman"/>
          <w:sz w:val="28"/>
          <w:szCs w:val="28"/>
        </w:rPr>
        <w:t xml:space="preserve"> в 2022 году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территория стала центром притяжения и горожан и гостей города.</w:t>
      </w:r>
    </w:p>
    <w:p w:rsidR="00FC7CE3" w:rsidRPr="000945E5" w:rsidRDefault="00FC7CE3" w:rsidP="00FC7C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Кохму с туристическим визитом посетили 2 группы </w:t>
      </w:r>
      <w:r w:rsidRPr="000945E5">
        <w:rPr>
          <w:rFonts w:ascii="Times New Roman" w:eastAsia="Times New Roman" w:hAnsi="Times New Roman" w:cs="Times New Roman"/>
          <w:sz w:val="28"/>
          <w:szCs w:val="28"/>
        </w:rPr>
        <w:t>из Костромской</w:t>
      </w:r>
      <w:r w:rsidR="00A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45E5">
        <w:rPr>
          <w:rFonts w:ascii="Times New Roman" w:eastAsia="Times New Roman" w:hAnsi="Times New Roman" w:cs="Times New Roman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sz w:val="28"/>
          <w:szCs w:val="28"/>
        </w:rPr>
        <w:t>ти и Подмосковья.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августе город принимал</w:t>
      </w:r>
      <w:r w:rsidRPr="000945E5">
        <w:rPr>
          <w:rFonts w:ascii="Times New Roman" w:eastAsia="Times New Roman" w:hAnsi="Times New Roman" w:cs="Times New Roman"/>
          <w:sz w:val="28"/>
          <w:szCs w:val="28"/>
        </w:rPr>
        <w:t xml:space="preserve"> молодежную экс</w:t>
      </w:r>
      <w:r>
        <w:rPr>
          <w:rFonts w:ascii="Times New Roman" w:eastAsia="Times New Roman" w:hAnsi="Times New Roman" w:cs="Times New Roman"/>
          <w:sz w:val="28"/>
          <w:szCs w:val="28"/>
        </w:rPr>
        <w:t>педицию «Под княжеским стягом»,</w:t>
      </w:r>
      <w:r w:rsidR="001B3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посвящённую</w:t>
      </w:r>
      <w:r w:rsidRPr="00C95231">
        <w:rPr>
          <w:rFonts w:ascii="Times New Roman" w:eastAsia="Times New Roman" w:hAnsi="Times New Roman" w:cs="Times New Roman"/>
          <w:sz w:val="28"/>
          <w:szCs w:val="28"/>
        </w:rPr>
        <w:t xml:space="preserve"> 400-летию преодоления Смуты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1220" w:rsidRDefault="00921220" w:rsidP="009212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69D" w:rsidRDefault="0042269D" w:rsidP="0042269D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населением и общественностью</w:t>
      </w:r>
    </w:p>
    <w:p w:rsidR="00C347E5" w:rsidRDefault="00C347E5" w:rsidP="00C347E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79">
        <w:rPr>
          <w:rFonts w:ascii="Times New Roman" w:hAnsi="Times New Roman" w:cs="Times New Roman"/>
          <w:sz w:val="28"/>
          <w:szCs w:val="28"/>
        </w:rPr>
        <w:t xml:space="preserve">Особое место в общественной жизни любого муниципалитета </w:t>
      </w: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E01979">
        <w:rPr>
          <w:rFonts w:ascii="Times New Roman" w:hAnsi="Times New Roman" w:cs="Times New Roman"/>
          <w:sz w:val="28"/>
          <w:szCs w:val="28"/>
        </w:rPr>
        <w:t xml:space="preserve"> занимает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мероприятий, направленных на поддержку СВО. </w:t>
      </w:r>
    </w:p>
    <w:p w:rsidR="00C347E5" w:rsidRDefault="00C347E5" w:rsidP="00C347E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F6">
        <w:rPr>
          <w:rFonts w:ascii="Times New Roman" w:hAnsi="Times New Roman" w:cs="Times New Roman"/>
          <w:sz w:val="28"/>
          <w:szCs w:val="28"/>
        </w:rPr>
        <w:t xml:space="preserve">Неравнодушные жители, предприниматели и общественные организации активно и оперативно откликаются на сбор гуманитарной помощи нашим бойцам. </w:t>
      </w:r>
      <w:r>
        <w:rPr>
          <w:rFonts w:ascii="Times New Roman" w:hAnsi="Times New Roman" w:cs="Times New Roman"/>
          <w:sz w:val="28"/>
          <w:szCs w:val="28"/>
        </w:rPr>
        <w:t>Мы стараемся поддерживать связь с бойцами, принимающими непосредственное участие в операции.</w:t>
      </w:r>
      <w:r w:rsidR="00A2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1B3BBE">
        <w:rPr>
          <w:rFonts w:ascii="Times New Roman" w:hAnsi="Times New Roman" w:cs="Times New Roman"/>
          <w:sz w:val="28"/>
          <w:szCs w:val="28"/>
        </w:rPr>
        <w:t>МБОУ СШ</w:t>
      </w:r>
      <w:r>
        <w:rPr>
          <w:rFonts w:ascii="Times New Roman" w:hAnsi="Times New Roman" w:cs="Times New Roman"/>
          <w:sz w:val="28"/>
          <w:szCs w:val="28"/>
        </w:rPr>
        <w:t xml:space="preserve"> № 2 действует цех по плетению маскировочных сетей. Хочу отметить </w:t>
      </w:r>
      <w:r w:rsidRPr="007F09F6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B3BBE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Pr="007F09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благодаря которым</w:t>
      </w:r>
      <w:r w:rsidR="00A2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Pr="007F09F6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09F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09F6">
        <w:rPr>
          <w:rFonts w:ascii="Times New Roman" w:hAnsi="Times New Roman" w:cs="Times New Roman"/>
          <w:sz w:val="28"/>
          <w:szCs w:val="28"/>
        </w:rPr>
        <w:t>.</w:t>
      </w:r>
    </w:p>
    <w:p w:rsidR="00C347E5" w:rsidRDefault="00C347E5" w:rsidP="00C347E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Отдельное спасибо </w:t>
      </w:r>
      <w:r w:rsidR="00A5428D">
        <w:rPr>
          <w:rFonts w:ascii="Times New Roman" w:hAnsi="Times New Roman" w:cs="Times New Roman"/>
          <w:sz w:val="28"/>
          <w:szCs w:val="28"/>
        </w:rPr>
        <w:t>присутствующим депутатам</w:t>
      </w:r>
      <w:r w:rsidR="00FE299C">
        <w:rPr>
          <w:rFonts w:ascii="Times New Roman" w:hAnsi="Times New Roman" w:cs="Times New Roman"/>
          <w:sz w:val="28"/>
          <w:szCs w:val="28"/>
        </w:rPr>
        <w:t xml:space="preserve"> за информационную </w:t>
      </w:r>
      <w:r>
        <w:rPr>
          <w:rFonts w:ascii="Times New Roman" w:hAnsi="Times New Roman" w:cs="Times New Roman"/>
          <w:sz w:val="28"/>
          <w:szCs w:val="28"/>
        </w:rPr>
        <w:t>поддержку, которую вы оказываете нам в социальных сетях. Ведь вы являетесь людьми, которые формируют общественное мнение.</w:t>
      </w:r>
    </w:p>
    <w:p w:rsidR="00C347E5" w:rsidRDefault="00C347E5" w:rsidP="00C347E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представители администрации и депутаты города провели десятки встреч с населением по месту жительства.</w:t>
      </w:r>
    </w:p>
    <w:p w:rsidR="00C347E5" w:rsidRDefault="00C347E5" w:rsidP="00C347E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на личном приеме было принято 57</w:t>
      </w:r>
      <w:r w:rsidRPr="002F57D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 В октябре провел встречу с жителями в формате открытого диалога. Подобная встреча запланирована на май текущего года.</w:t>
      </w:r>
    </w:p>
    <w:p w:rsidR="00C347E5" w:rsidRDefault="001B3BBE" w:rsidP="00C347E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Традиционными формами обращений</w:t>
      </w:r>
      <w:r w:rsidR="00C347E5">
        <w:rPr>
          <w:rFonts w:ascii="Times New Roman" w:hAnsi="Times New Roman" w:cs="Times New Roman"/>
          <w:sz w:val="28"/>
          <w:szCs w:val="28"/>
        </w:rPr>
        <w:t xml:space="preserve"> граждан в органы местного самоуправления остаются письменные обращения (695)</w:t>
      </w:r>
      <w:r w:rsidR="00C347E5" w:rsidRPr="004B437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C347E5" w:rsidRPr="004B437F">
        <w:rPr>
          <w:rFonts w:ascii="Times New Roman" w:hAnsi="Times New Roman" w:cs="Times New Roman"/>
          <w:sz w:val="28"/>
          <w:szCs w:val="28"/>
        </w:rPr>
        <w:t>через платформу</w:t>
      </w:r>
      <w:r w:rsidR="00C347E5">
        <w:rPr>
          <w:rFonts w:ascii="Times New Roman" w:hAnsi="Times New Roman" w:cs="Times New Roman"/>
          <w:sz w:val="28"/>
          <w:szCs w:val="28"/>
        </w:rPr>
        <w:t xml:space="preserve"> обратной связи (202)</w:t>
      </w:r>
      <w:r w:rsidR="00C347E5" w:rsidRPr="004B437F">
        <w:rPr>
          <w:rFonts w:ascii="Times New Roman" w:hAnsi="Times New Roman" w:cs="Times New Roman"/>
          <w:sz w:val="28"/>
          <w:szCs w:val="28"/>
        </w:rPr>
        <w:t>.</w:t>
      </w:r>
    </w:p>
    <w:p w:rsidR="00C347E5" w:rsidRDefault="00C347E5" w:rsidP="00C347E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стремительно растет активность граждан в социальных сетях. Безусловно, жители помогают нам оперативно реагировать на устранение некоторых проблем. </w:t>
      </w:r>
      <w:r w:rsidR="001B3B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 же время не все комментарии носят конструктивный характер.</w:t>
      </w:r>
    </w:p>
    <w:p w:rsidR="001B3BBE" w:rsidRDefault="001B3BBE" w:rsidP="00C347E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7E5" w:rsidRDefault="001B3BBE" w:rsidP="00C34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</w:t>
      </w:r>
      <w:r w:rsidR="00C347E5">
        <w:rPr>
          <w:rFonts w:ascii="Times New Roman" w:hAnsi="Times New Roman" w:cs="Times New Roman"/>
          <w:sz w:val="28"/>
          <w:szCs w:val="28"/>
        </w:rPr>
        <w:t>а текущий год:</w:t>
      </w:r>
    </w:p>
    <w:p w:rsidR="00C347E5" w:rsidRDefault="004D51ED" w:rsidP="00C347E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</w:t>
      </w:r>
      <w:r w:rsidR="00D55BC1">
        <w:rPr>
          <w:rFonts w:ascii="Times New Roman" w:hAnsi="Times New Roman" w:cs="Times New Roman"/>
          <w:sz w:val="28"/>
          <w:szCs w:val="28"/>
        </w:rPr>
        <w:t xml:space="preserve"> 1 этап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347E5">
        <w:rPr>
          <w:rFonts w:ascii="Times New Roman" w:hAnsi="Times New Roman" w:cs="Times New Roman"/>
          <w:sz w:val="28"/>
          <w:szCs w:val="28"/>
        </w:rPr>
        <w:t>апитальн</w:t>
      </w:r>
      <w:r w:rsidR="00D55BC1">
        <w:rPr>
          <w:rFonts w:ascii="Times New Roman" w:hAnsi="Times New Roman" w:cs="Times New Roman"/>
          <w:sz w:val="28"/>
          <w:szCs w:val="28"/>
        </w:rPr>
        <w:t>ого</w:t>
      </w:r>
      <w:r w:rsidR="00C347E5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D55BC1">
        <w:rPr>
          <w:rFonts w:ascii="Times New Roman" w:hAnsi="Times New Roman" w:cs="Times New Roman"/>
          <w:sz w:val="28"/>
          <w:szCs w:val="28"/>
        </w:rPr>
        <w:t>а</w:t>
      </w:r>
      <w:r w:rsidR="00C347E5">
        <w:rPr>
          <w:rFonts w:ascii="Times New Roman" w:hAnsi="Times New Roman" w:cs="Times New Roman"/>
          <w:sz w:val="28"/>
          <w:szCs w:val="28"/>
        </w:rPr>
        <w:t xml:space="preserve"> здания</w:t>
      </w:r>
      <w:r w:rsidR="00A26C5F">
        <w:rPr>
          <w:rFonts w:ascii="Times New Roman" w:hAnsi="Times New Roman" w:cs="Times New Roman"/>
          <w:sz w:val="28"/>
          <w:szCs w:val="28"/>
        </w:rPr>
        <w:t xml:space="preserve"> </w:t>
      </w:r>
      <w:r w:rsidR="00877F47">
        <w:rPr>
          <w:rFonts w:ascii="Times New Roman" w:hAnsi="Times New Roman" w:cs="Times New Roman"/>
          <w:sz w:val="28"/>
          <w:szCs w:val="28"/>
        </w:rPr>
        <w:t>МБОУ СШ</w:t>
      </w:r>
      <w:r w:rsidR="00C347E5">
        <w:rPr>
          <w:rFonts w:ascii="Times New Roman" w:hAnsi="Times New Roman" w:cs="Times New Roman"/>
          <w:sz w:val="28"/>
          <w:szCs w:val="28"/>
        </w:rPr>
        <w:t xml:space="preserve"> № 5</w:t>
      </w:r>
      <w:r w:rsidR="00C347E5" w:rsidRPr="007B191D">
        <w:rPr>
          <w:rFonts w:ascii="Times New Roman" w:hAnsi="Times New Roman" w:cs="Times New Roman"/>
          <w:sz w:val="28"/>
          <w:szCs w:val="28"/>
        </w:rPr>
        <w:t>.</w:t>
      </w:r>
    </w:p>
    <w:p w:rsidR="00694B34" w:rsidRDefault="00694B34" w:rsidP="00C347E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крыши</w:t>
      </w:r>
      <w:r w:rsidRPr="00137A13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37A13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7A1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7A1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Родничок</w:t>
      </w:r>
      <w:r w:rsidRPr="00137A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7E5" w:rsidRPr="00694B34" w:rsidRDefault="0076558A" w:rsidP="00694B34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5BC1">
        <w:rPr>
          <w:rFonts w:ascii="Times New Roman" w:hAnsi="Times New Roman" w:cs="Times New Roman"/>
          <w:sz w:val="28"/>
          <w:szCs w:val="28"/>
        </w:rPr>
        <w:t xml:space="preserve">одготовить </w:t>
      </w:r>
      <w:r w:rsidR="004D51ED">
        <w:rPr>
          <w:rFonts w:ascii="Times New Roman" w:hAnsi="Times New Roman" w:cs="Times New Roman"/>
          <w:sz w:val="28"/>
          <w:szCs w:val="28"/>
        </w:rPr>
        <w:t xml:space="preserve">ПСД </w:t>
      </w:r>
      <w:r w:rsidR="00D55BC1">
        <w:rPr>
          <w:rFonts w:ascii="Times New Roman" w:hAnsi="Times New Roman" w:cs="Times New Roman"/>
          <w:sz w:val="28"/>
          <w:szCs w:val="28"/>
        </w:rPr>
        <w:t>на ремонт</w:t>
      </w:r>
      <w:r w:rsidR="004D51ED">
        <w:rPr>
          <w:rFonts w:ascii="Times New Roman" w:hAnsi="Times New Roman" w:cs="Times New Roman"/>
          <w:sz w:val="28"/>
          <w:szCs w:val="28"/>
        </w:rPr>
        <w:t xml:space="preserve"> средней школ</w:t>
      </w:r>
      <w:r w:rsidR="00877F47">
        <w:rPr>
          <w:rFonts w:ascii="Times New Roman" w:hAnsi="Times New Roman" w:cs="Times New Roman"/>
          <w:sz w:val="28"/>
          <w:szCs w:val="28"/>
        </w:rPr>
        <w:t>ы</w:t>
      </w:r>
      <w:r w:rsidR="004D51ED">
        <w:rPr>
          <w:rFonts w:ascii="Times New Roman" w:hAnsi="Times New Roman" w:cs="Times New Roman"/>
          <w:sz w:val="28"/>
          <w:szCs w:val="28"/>
        </w:rPr>
        <w:t xml:space="preserve"> № 6 </w:t>
      </w:r>
      <w:r w:rsidR="00DC4A69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694B34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DC4A69">
        <w:rPr>
          <w:rFonts w:ascii="Times New Roman" w:hAnsi="Times New Roman" w:cs="Times New Roman"/>
          <w:sz w:val="28"/>
          <w:szCs w:val="28"/>
        </w:rPr>
        <w:t xml:space="preserve">в областной программе </w:t>
      </w:r>
      <w:r w:rsidR="00877F47">
        <w:rPr>
          <w:rFonts w:ascii="Times New Roman" w:hAnsi="Times New Roman" w:cs="Times New Roman"/>
          <w:sz w:val="28"/>
          <w:szCs w:val="28"/>
        </w:rPr>
        <w:t>капитально</w:t>
      </w:r>
      <w:r w:rsidR="00694B34">
        <w:rPr>
          <w:rFonts w:ascii="Times New Roman" w:hAnsi="Times New Roman" w:cs="Times New Roman"/>
          <w:sz w:val="28"/>
          <w:szCs w:val="28"/>
        </w:rPr>
        <w:t>го</w:t>
      </w:r>
      <w:r w:rsidR="00877F47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94B34">
        <w:rPr>
          <w:rFonts w:ascii="Times New Roman" w:hAnsi="Times New Roman" w:cs="Times New Roman"/>
          <w:sz w:val="28"/>
          <w:szCs w:val="28"/>
        </w:rPr>
        <w:t>а</w:t>
      </w:r>
      <w:r w:rsidR="00877F47">
        <w:rPr>
          <w:rFonts w:ascii="Times New Roman" w:hAnsi="Times New Roman" w:cs="Times New Roman"/>
          <w:sz w:val="28"/>
          <w:szCs w:val="28"/>
        </w:rPr>
        <w:t xml:space="preserve"> школ</w:t>
      </w:r>
      <w:r w:rsidR="00DC4A69">
        <w:rPr>
          <w:rFonts w:ascii="Times New Roman" w:hAnsi="Times New Roman" w:cs="Times New Roman"/>
          <w:sz w:val="28"/>
          <w:szCs w:val="28"/>
        </w:rPr>
        <w:t>.</w:t>
      </w:r>
    </w:p>
    <w:p w:rsidR="00C347E5" w:rsidRPr="00BF5BC2" w:rsidRDefault="00C347E5" w:rsidP="00C347E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BC2">
        <w:rPr>
          <w:rFonts w:ascii="Times New Roman" w:hAnsi="Times New Roman" w:cs="Times New Roman"/>
          <w:sz w:val="28"/>
          <w:szCs w:val="28"/>
        </w:rPr>
        <w:t>Ремонт троту</w:t>
      </w:r>
      <w:r w:rsidR="003D7583">
        <w:rPr>
          <w:rFonts w:ascii="Times New Roman" w:hAnsi="Times New Roman" w:cs="Times New Roman"/>
          <w:sz w:val="28"/>
          <w:szCs w:val="28"/>
        </w:rPr>
        <w:t xml:space="preserve">аров </w:t>
      </w:r>
      <w:r w:rsidR="00694B34">
        <w:rPr>
          <w:rFonts w:ascii="Times New Roman" w:hAnsi="Times New Roman" w:cs="Times New Roman"/>
          <w:sz w:val="28"/>
          <w:szCs w:val="28"/>
        </w:rPr>
        <w:t>на</w:t>
      </w:r>
      <w:r w:rsidR="003D7583">
        <w:rPr>
          <w:rFonts w:ascii="Times New Roman" w:hAnsi="Times New Roman" w:cs="Times New Roman"/>
          <w:sz w:val="28"/>
          <w:szCs w:val="28"/>
        </w:rPr>
        <w:t xml:space="preserve"> ул. Ивановской (2 этап) и ремонт автомобильной дороги </w:t>
      </w:r>
      <w:r w:rsidR="00694B34">
        <w:rPr>
          <w:rFonts w:ascii="Times New Roman" w:hAnsi="Times New Roman" w:cs="Times New Roman"/>
          <w:sz w:val="28"/>
          <w:szCs w:val="28"/>
        </w:rPr>
        <w:t>на</w:t>
      </w:r>
      <w:r w:rsidR="003D7583">
        <w:rPr>
          <w:rFonts w:ascii="Times New Roman" w:hAnsi="Times New Roman" w:cs="Times New Roman"/>
          <w:sz w:val="28"/>
          <w:szCs w:val="28"/>
        </w:rPr>
        <w:t xml:space="preserve"> ул. Горьк</w:t>
      </w:r>
      <w:r w:rsidR="004045F8">
        <w:rPr>
          <w:rFonts w:ascii="Times New Roman" w:hAnsi="Times New Roman" w:cs="Times New Roman"/>
          <w:sz w:val="28"/>
          <w:szCs w:val="28"/>
        </w:rPr>
        <w:t>о</w:t>
      </w:r>
      <w:r w:rsidR="003D7583">
        <w:rPr>
          <w:rFonts w:ascii="Times New Roman" w:hAnsi="Times New Roman" w:cs="Times New Roman"/>
          <w:sz w:val="28"/>
          <w:szCs w:val="28"/>
        </w:rPr>
        <w:t>го.</w:t>
      </w:r>
    </w:p>
    <w:p w:rsidR="00C347E5" w:rsidRDefault="00C347E5" w:rsidP="00C347E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BC2">
        <w:rPr>
          <w:rFonts w:ascii="Times New Roman" w:hAnsi="Times New Roman" w:cs="Times New Roman"/>
          <w:sz w:val="28"/>
          <w:szCs w:val="28"/>
        </w:rPr>
        <w:t xml:space="preserve">Ремонт автомобильной дороги общего пользования от д. 1 ул. </w:t>
      </w:r>
      <w:proofErr w:type="gramStart"/>
      <w:r w:rsidRPr="00BF5BC2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BF5BC2">
        <w:rPr>
          <w:rFonts w:ascii="Times New Roman" w:hAnsi="Times New Roman" w:cs="Times New Roman"/>
          <w:sz w:val="28"/>
          <w:szCs w:val="28"/>
        </w:rPr>
        <w:t xml:space="preserve"> до д. 7д ул. Восточная.</w:t>
      </w:r>
    </w:p>
    <w:p w:rsidR="004D51ED" w:rsidRPr="00BF5BC2" w:rsidRDefault="003D7583" w:rsidP="00C347E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поддержки местных инициатив.</w:t>
      </w:r>
    </w:p>
    <w:sectPr w:rsidR="004D51ED" w:rsidRPr="00BF5BC2" w:rsidSect="00C35009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741" w:rsidRDefault="00E93741" w:rsidP="00FA40A4">
      <w:pPr>
        <w:spacing w:after="0" w:line="240" w:lineRule="auto"/>
      </w:pPr>
      <w:r>
        <w:separator/>
      </w:r>
    </w:p>
  </w:endnote>
  <w:endnote w:type="continuationSeparator" w:id="1">
    <w:p w:rsidR="00E93741" w:rsidRDefault="00E93741" w:rsidP="00FA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44600"/>
      <w:docPartObj>
        <w:docPartGallery w:val="Page Numbers (Bottom of Page)"/>
        <w:docPartUnique/>
      </w:docPartObj>
    </w:sdtPr>
    <w:sdtContent>
      <w:p w:rsidR="00E93741" w:rsidRDefault="00E93741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090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93741" w:rsidRDefault="00E9374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741" w:rsidRDefault="00E93741" w:rsidP="00FA40A4">
      <w:pPr>
        <w:spacing w:after="0" w:line="240" w:lineRule="auto"/>
      </w:pPr>
      <w:r>
        <w:separator/>
      </w:r>
    </w:p>
  </w:footnote>
  <w:footnote w:type="continuationSeparator" w:id="1">
    <w:p w:rsidR="00E93741" w:rsidRDefault="00E93741" w:rsidP="00FA4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66E60"/>
    <w:multiLevelType w:val="hybridMultilevel"/>
    <w:tmpl w:val="8FEE00B6"/>
    <w:lvl w:ilvl="0" w:tplc="B5D688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8260E6"/>
    <w:multiLevelType w:val="hybridMultilevel"/>
    <w:tmpl w:val="2AC2CF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4D472B"/>
    <w:multiLevelType w:val="hybridMultilevel"/>
    <w:tmpl w:val="6BDA0B78"/>
    <w:lvl w:ilvl="0" w:tplc="0E18EC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A240872"/>
    <w:multiLevelType w:val="hybridMultilevel"/>
    <w:tmpl w:val="665A2930"/>
    <w:lvl w:ilvl="0" w:tplc="A9849EF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1F2422"/>
    <w:multiLevelType w:val="hybridMultilevel"/>
    <w:tmpl w:val="C3761B48"/>
    <w:lvl w:ilvl="0" w:tplc="64E412D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8F647A2"/>
    <w:multiLevelType w:val="hybridMultilevel"/>
    <w:tmpl w:val="A4C0F80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5D0229"/>
    <w:multiLevelType w:val="hybridMultilevel"/>
    <w:tmpl w:val="96CC8804"/>
    <w:lvl w:ilvl="0" w:tplc="C63A5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F44122"/>
    <w:multiLevelType w:val="hybridMultilevel"/>
    <w:tmpl w:val="E50EF4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D85"/>
    <w:rsid w:val="00002393"/>
    <w:rsid w:val="00002D8E"/>
    <w:rsid w:val="00002F2B"/>
    <w:rsid w:val="00003607"/>
    <w:rsid w:val="00005801"/>
    <w:rsid w:val="000059B5"/>
    <w:rsid w:val="000060B2"/>
    <w:rsid w:val="00010157"/>
    <w:rsid w:val="00010C9E"/>
    <w:rsid w:val="0001457C"/>
    <w:rsid w:val="00017B59"/>
    <w:rsid w:val="0002182D"/>
    <w:rsid w:val="00025B73"/>
    <w:rsid w:val="00026AE8"/>
    <w:rsid w:val="000311BD"/>
    <w:rsid w:val="00031E86"/>
    <w:rsid w:val="00034108"/>
    <w:rsid w:val="00037E43"/>
    <w:rsid w:val="00042D47"/>
    <w:rsid w:val="0004370D"/>
    <w:rsid w:val="0004508F"/>
    <w:rsid w:val="00045497"/>
    <w:rsid w:val="0005098D"/>
    <w:rsid w:val="00060A03"/>
    <w:rsid w:val="000620E7"/>
    <w:rsid w:val="0006226A"/>
    <w:rsid w:val="0006348F"/>
    <w:rsid w:val="0006445D"/>
    <w:rsid w:val="000708FE"/>
    <w:rsid w:val="00072CCD"/>
    <w:rsid w:val="00073009"/>
    <w:rsid w:val="00076096"/>
    <w:rsid w:val="00077E5E"/>
    <w:rsid w:val="0008047A"/>
    <w:rsid w:val="00084C29"/>
    <w:rsid w:val="00084CFB"/>
    <w:rsid w:val="00085348"/>
    <w:rsid w:val="00092567"/>
    <w:rsid w:val="000938BA"/>
    <w:rsid w:val="000938CC"/>
    <w:rsid w:val="00097282"/>
    <w:rsid w:val="000A0819"/>
    <w:rsid w:val="000A391D"/>
    <w:rsid w:val="000B2D4C"/>
    <w:rsid w:val="000B4FB0"/>
    <w:rsid w:val="000B7708"/>
    <w:rsid w:val="000C0F26"/>
    <w:rsid w:val="000C35C9"/>
    <w:rsid w:val="000C710C"/>
    <w:rsid w:val="000D27FD"/>
    <w:rsid w:val="000D2F14"/>
    <w:rsid w:val="000D38C6"/>
    <w:rsid w:val="000E60A7"/>
    <w:rsid w:val="000E661C"/>
    <w:rsid w:val="000F0AAC"/>
    <w:rsid w:val="000F1844"/>
    <w:rsid w:val="000F2A1C"/>
    <w:rsid w:val="00103C49"/>
    <w:rsid w:val="0010671D"/>
    <w:rsid w:val="00107057"/>
    <w:rsid w:val="00107374"/>
    <w:rsid w:val="00114B33"/>
    <w:rsid w:val="00115204"/>
    <w:rsid w:val="001162A1"/>
    <w:rsid w:val="00117686"/>
    <w:rsid w:val="00117F5C"/>
    <w:rsid w:val="0012193F"/>
    <w:rsid w:val="001258FD"/>
    <w:rsid w:val="00126176"/>
    <w:rsid w:val="00126948"/>
    <w:rsid w:val="001274CA"/>
    <w:rsid w:val="00130908"/>
    <w:rsid w:val="00132A83"/>
    <w:rsid w:val="00132DFB"/>
    <w:rsid w:val="001356A9"/>
    <w:rsid w:val="00137A13"/>
    <w:rsid w:val="00137C8A"/>
    <w:rsid w:val="00144D64"/>
    <w:rsid w:val="00147348"/>
    <w:rsid w:val="0015290C"/>
    <w:rsid w:val="00154629"/>
    <w:rsid w:val="0015720A"/>
    <w:rsid w:val="00157ACF"/>
    <w:rsid w:val="00162757"/>
    <w:rsid w:val="00163BC3"/>
    <w:rsid w:val="00164CE9"/>
    <w:rsid w:val="00171773"/>
    <w:rsid w:val="00172232"/>
    <w:rsid w:val="00173BDB"/>
    <w:rsid w:val="00173D74"/>
    <w:rsid w:val="00174184"/>
    <w:rsid w:val="00180664"/>
    <w:rsid w:val="00182A46"/>
    <w:rsid w:val="0019234E"/>
    <w:rsid w:val="00192FC3"/>
    <w:rsid w:val="00194E8B"/>
    <w:rsid w:val="001B15F9"/>
    <w:rsid w:val="001B1BB2"/>
    <w:rsid w:val="001B3BBE"/>
    <w:rsid w:val="001B6B9E"/>
    <w:rsid w:val="001C3331"/>
    <w:rsid w:val="001D0171"/>
    <w:rsid w:val="001D35D3"/>
    <w:rsid w:val="001E2FE4"/>
    <w:rsid w:val="001E77B0"/>
    <w:rsid w:val="001F2DE4"/>
    <w:rsid w:val="001F36FA"/>
    <w:rsid w:val="001F4525"/>
    <w:rsid w:val="001F52FA"/>
    <w:rsid w:val="00200F87"/>
    <w:rsid w:val="002069C1"/>
    <w:rsid w:val="002139B3"/>
    <w:rsid w:val="00215A49"/>
    <w:rsid w:val="002166A4"/>
    <w:rsid w:val="00216D40"/>
    <w:rsid w:val="00222CC4"/>
    <w:rsid w:val="0022331D"/>
    <w:rsid w:val="002247C6"/>
    <w:rsid w:val="00224E5C"/>
    <w:rsid w:val="002253A2"/>
    <w:rsid w:val="00226458"/>
    <w:rsid w:val="00227F92"/>
    <w:rsid w:val="00233F14"/>
    <w:rsid w:val="00234887"/>
    <w:rsid w:val="00235393"/>
    <w:rsid w:val="002359E7"/>
    <w:rsid w:val="00236779"/>
    <w:rsid w:val="00240674"/>
    <w:rsid w:val="00242854"/>
    <w:rsid w:val="002459B4"/>
    <w:rsid w:val="00251186"/>
    <w:rsid w:val="002533A7"/>
    <w:rsid w:val="00265D73"/>
    <w:rsid w:val="0027576D"/>
    <w:rsid w:val="00280870"/>
    <w:rsid w:val="002825BD"/>
    <w:rsid w:val="00282C85"/>
    <w:rsid w:val="00283D4B"/>
    <w:rsid w:val="002872A4"/>
    <w:rsid w:val="00292373"/>
    <w:rsid w:val="002966DD"/>
    <w:rsid w:val="002A160D"/>
    <w:rsid w:val="002A187C"/>
    <w:rsid w:val="002A32CB"/>
    <w:rsid w:val="002A47E3"/>
    <w:rsid w:val="002B03F1"/>
    <w:rsid w:val="002B6AA6"/>
    <w:rsid w:val="002C1EDE"/>
    <w:rsid w:val="002C43A6"/>
    <w:rsid w:val="002C4623"/>
    <w:rsid w:val="002C6AE1"/>
    <w:rsid w:val="002D349B"/>
    <w:rsid w:val="002E1F5C"/>
    <w:rsid w:val="002E3B41"/>
    <w:rsid w:val="002E519F"/>
    <w:rsid w:val="002F56D1"/>
    <w:rsid w:val="00300290"/>
    <w:rsid w:val="003108A1"/>
    <w:rsid w:val="00310F65"/>
    <w:rsid w:val="003163CE"/>
    <w:rsid w:val="00316A8B"/>
    <w:rsid w:val="00317A68"/>
    <w:rsid w:val="00317C8D"/>
    <w:rsid w:val="00320EDF"/>
    <w:rsid w:val="00321D34"/>
    <w:rsid w:val="00330629"/>
    <w:rsid w:val="00331047"/>
    <w:rsid w:val="003314C2"/>
    <w:rsid w:val="003314E3"/>
    <w:rsid w:val="00332FC1"/>
    <w:rsid w:val="00334B17"/>
    <w:rsid w:val="00337E8C"/>
    <w:rsid w:val="003415D6"/>
    <w:rsid w:val="003427A2"/>
    <w:rsid w:val="00342879"/>
    <w:rsid w:val="00346400"/>
    <w:rsid w:val="00347715"/>
    <w:rsid w:val="003506F5"/>
    <w:rsid w:val="00352B68"/>
    <w:rsid w:val="003575EF"/>
    <w:rsid w:val="00361245"/>
    <w:rsid w:val="00363256"/>
    <w:rsid w:val="00364633"/>
    <w:rsid w:val="003669F0"/>
    <w:rsid w:val="003702F9"/>
    <w:rsid w:val="003727F9"/>
    <w:rsid w:val="00375EC0"/>
    <w:rsid w:val="00377669"/>
    <w:rsid w:val="003805A6"/>
    <w:rsid w:val="0038068C"/>
    <w:rsid w:val="003822FC"/>
    <w:rsid w:val="00384339"/>
    <w:rsid w:val="00386743"/>
    <w:rsid w:val="00386C8B"/>
    <w:rsid w:val="003873F6"/>
    <w:rsid w:val="003A148C"/>
    <w:rsid w:val="003A3E1D"/>
    <w:rsid w:val="003B0DBD"/>
    <w:rsid w:val="003B1897"/>
    <w:rsid w:val="003B5EF5"/>
    <w:rsid w:val="003B74E2"/>
    <w:rsid w:val="003C2576"/>
    <w:rsid w:val="003C3528"/>
    <w:rsid w:val="003C4878"/>
    <w:rsid w:val="003C63FB"/>
    <w:rsid w:val="003C7446"/>
    <w:rsid w:val="003D0BF7"/>
    <w:rsid w:val="003D22C4"/>
    <w:rsid w:val="003D4EC6"/>
    <w:rsid w:val="003D69B0"/>
    <w:rsid w:val="003D7583"/>
    <w:rsid w:val="003E115F"/>
    <w:rsid w:val="003E2B98"/>
    <w:rsid w:val="003E567D"/>
    <w:rsid w:val="003F4241"/>
    <w:rsid w:val="003F5BF5"/>
    <w:rsid w:val="003F794F"/>
    <w:rsid w:val="00401967"/>
    <w:rsid w:val="00403C84"/>
    <w:rsid w:val="004045F8"/>
    <w:rsid w:val="0040566F"/>
    <w:rsid w:val="004124E4"/>
    <w:rsid w:val="00413B80"/>
    <w:rsid w:val="0042132F"/>
    <w:rsid w:val="0042269D"/>
    <w:rsid w:val="00423BA9"/>
    <w:rsid w:val="00426575"/>
    <w:rsid w:val="0042783C"/>
    <w:rsid w:val="0043050E"/>
    <w:rsid w:val="0043173F"/>
    <w:rsid w:val="004329D1"/>
    <w:rsid w:val="00437830"/>
    <w:rsid w:val="00444914"/>
    <w:rsid w:val="00451F24"/>
    <w:rsid w:val="00453876"/>
    <w:rsid w:val="00456CD6"/>
    <w:rsid w:val="004634F1"/>
    <w:rsid w:val="004651C4"/>
    <w:rsid w:val="00465B48"/>
    <w:rsid w:val="00470AAB"/>
    <w:rsid w:val="00471FA8"/>
    <w:rsid w:val="00474596"/>
    <w:rsid w:val="00474FDA"/>
    <w:rsid w:val="0048045F"/>
    <w:rsid w:val="00481CAF"/>
    <w:rsid w:val="00495531"/>
    <w:rsid w:val="00495F3B"/>
    <w:rsid w:val="004978B8"/>
    <w:rsid w:val="00497D98"/>
    <w:rsid w:val="004A146F"/>
    <w:rsid w:val="004A5D5D"/>
    <w:rsid w:val="004A64CE"/>
    <w:rsid w:val="004A6825"/>
    <w:rsid w:val="004B04B2"/>
    <w:rsid w:val="004B289C"/>
    <w:rsid w:val="004B36E0"/>
    <w:rsid w:val="004B437F"/>
    <w:rsid w:val="004B4548"/>
    <w:rsid w:val="004B4E8F"/>
    <w:rsid w:val="004B7385"/>
    <w:rsid w:val="004C39FC"/>
    <w:rsid w:val="004D51ED"/>
    <w:rsid w:val="004F6389"/>
    <w:rsid w:val="005034B4"/>
    <w:rsid w:val="00503D85"/>
    <w:rsid w:val="00505E57"/>
    <w:rsid w:val="005079B5"/>
    <w:rsid w:val="0051006F"/>
    <w:rsid w:val="005113E6"/>
    <w:rsid w:val="00513979"/>
    <w:rsid w:val="005143B0"/>
    <w:rsid w:val="005148E7"/>
    <w:rsid w:val="0051655F"/>
    <w:rsid w:val="005201DA"/>
    <w:rsid w:val="005214A7"/>
    <w:rsid w:val="0052448E"/>
    <w:rsid w:val="00525C42"/>
    <w:rsid w:val="00530709"/>
    <w:rsid w:val="0053198E"/>
    <w:rsid w:val="005354E4"/>
    <w:rsid w:val="00536113"/>
    <w:rsid w:val="00540966"/>
    <w:rsid w:val="005501A2"/>
    <w:rsid w:val="005532E3"/>
    <w:rsid w:val="0055688D"/>
    <w:rsid w:val="0055748E"/>
    <w:rsid w:val="005601B4"/>
    <w:rsid w:val="00561A89"/>
    <w:rsid w:val="00562F5E"/>
    <w:rsid w:val="00566AEB"/>
    <w:rsid w:val="00571552"/>
    <w:rsid w:val="00573C3F"/>
    <w:rsid w:val="00575211"/>
    <w:rsid w:val="00581160"/>
    <w:rsid w:val="005825F9"/>
    <w:rsid w:val="0058354E"/>
    <w:rsid w:val="00583BA2"/>
    <w:rsid w:val="00583E7A"/>
    <w:rsid w:val="005867C7"/>
    <w:rsid w:val="00587046"/>
    <w:rsid w:val="005878FC"/>
    <w:rsid w:val="005916CF"/>
    <w:rsid w:val="005967E9"/>
    <w:rsid w:val="00596A0D"/>
    <w:rsid w:val="005978DE"/>
    <w:rsid w:val="005A484B"/>
    <w:rsid w:val="005A6F1A"/>
    <w:rsid w:val="005B0FD6"/>
    <w:rsid w:val="005B2F93"/>
    <w:rsid w:val="005B68BC"/>
    <w:rsid w:val="005D2468"/>
    <w:rsid w:val="005D62E2"/>
    <w:rsid w:val="005E0E5B"/>
    <w:rsid w:val="005E4DB1"/>
    <w:rsid w:val="005E6A9A"/>
    <w:rsid w:val="005F3838"/>
    <w:rsid w:val="00606092"/>
    <w:rsid w:val="006100DD"/>
    <w:rsid w:val="006109B5"/>
    <w:rsid w:val="006129A9"/>
    <w:rsid w:val="00617EEC"/>
    <w:rsid w:val="00621949"/>
    <w:rsid w:val="006244B2"/>
    <w:rsid w:val="0062677B"/>
    <w:rsid w:val="00630FAA"/>
    <w:rsid w:val="00631D51"/>
    <w:rsid w:val="0063490C"/>
    <w:rsid w:val="0063525C"/>
    <w:rsid w:val="00635FE5"/>
    <w:rsid w:val="00636342"/>
    <w:rsid w:val="00636F93"/>
    <w:rsid w:val="006445A0"/>
    <w:rsid w:val="0064604B"/>
    <w:rsid w:val="00653813"/>
    <w:rsid w:val="00654426"/>
    <w:rsid w:val="006564EA"/>
    <w:rsid w:val="006579DC"/>
    <w:rsid w:val="0066421A"/>
    <w:rsid w:val="00664A4B"/>
    <w:rsid w:val="00671906"/>
    <w:rsid w:val="0067234F"/>
    <w:rsid w:val="006736CB"/>
    <w:rsid w:val="00675272"/>
    <w:rsid w:val="00676E8C"/>
    <w:rsid w:val="006807E5"/>
    <w:rsid w:val="00681BCC"/>
    <w:rsid w:val="00681D64"/>
    <w:rsid w:val="00682862"/>
    <w:rsid w:val="00682E6B"/>
    <w:rsid w:val="0068383C"/>
    <w:rsid w:val="006865BD"/>
    <w:rsid w:val="00694B34"/>
    <w:rsid w:val="006A45AC"/>
    <w:rsid w:val="006A72C0"/>
    <w:rsid w:val="006B0073"/>
    <w:rsid w:val="006B0EEC"/>
    <w:rsid w:val="006B18BE"/>
    <w:rsid w:val="006B221B"/>
    <w:rsid w:val="006B25AA"/>
    <w:rsid w:val="006B27AE"/>
    <w:rsid w:val="006B3D4E"/>
    <w:rsid w:val="006C33E1"/>
    <w:rsid w:val="006C351F"/>
    <w:rsid w:val="006C40D3"/>
    <w:rsid w:val="006C47BD"/>
    <w:rsid w:val="006D0A2D"/>
    <w:rsid w:val="006D2F5D"/>
    <w:rsid w:val="006D4D18"/>
    <w:rsid w:val="006D7B3D"/>
    <w:rsid w:val="006E00EF"/>
    <w:rsid w:val="006E2100"/>
    <w:rsid w:val="006E47AB"/>
    <w:rsid w:val="006E6BD7"/>
    <w:rsid w:val="006F19A0"/>
    <w:rsid w:val="006F3750"/>
    <w:rsid w:val="006F3BC4"/>
    <w:rsid w:val="006F3C93"/>
    <w:rsid w:val="006F4D47"/>
    <w:rsid w:val="00706D77"/>
    <w:rsid w:val="00706E5A"/>
    <w:rsid w:val="00712726"/>
    <w:rsid w:val="00714D99"/>
    <w:rsid w:val="007179FC"/>
    <w:rsid w:val="00721E48"/>
    <w:rsid w:val="00724025"/>
    <w:rsid w:val="00727476"/>
    <w:rsid w:val="0073062B"/>
    <w:rsid w:val="007350AE"/>
    <w:rsid w:val="00750CB9"/>
    <w:rsid w:val="00752E73"/>
    <w:rsid w:val="00753DF3"/>
    <w:rsid w:val="00753ECE"/>
    <w:rsid w:val="0076202C"/>
    <w:rsid w:val="007623F6"/>
    <w:rsid w:val="0076558A"/>
    <w:rsid w:val="00770D1B"/>
    <w:rsid w:val="00777BC5"/>
    <w:rsid w:val="00780305"/>
    <w:rsid w:val="00781B59"/>
    <w:rsid w:val="00782F5B"/>
    <w:rsid w:val="0078419E"/>
    <w:rsid w:val="00784E13"/>
    <w:rsid w:val="007857A4"/>
    <w:rsid w:val="00785F17"/>
    <w:rsid w:val="00786497"/>
    <w:rsid w:val="00787B83"/>
    <w:rsid w:val="007A216E"/>
    <w:rsid w:val="007A3837"/>
    <w:rsid w:val="007A462D"/>
    <w:rsid w:val="007A4A64"/>
    <w:rsid w:val="007A6BC7"/>
    <w:rsid w:val="007A73E2"/>
    <w:rsid w:val="007B0D53"/>
    <w:rsid w:val="007B191D"/>
    <w:rsid w:val="007C2E73"/>
    <w:rsid w:val="007D17F2"/>
    <w:rsid w:val="007D470E"/>
    <w:rsid w:val="007E0C43"/>
    <w:rsid w:val="007E3EE7"/>
    <w:rsid w:val="007E55E3"/>
    <w:rsid w:val="007F09F6"/>
    <w:rsid w:val="007F4B24"/>
    <w:rsid w:val="008017AF"/>
    <w:rsid w:val="008027AD"/>
    <w:rsid w:val="0080376D"/>
    <w:rsid w:val="00804184"/>
    <w:rsid w:val="00806C7F"/>
    <w:rsid w:val="0081003C"/>
    <w:rsid w:val="00811EBA"/>
    <w:rsid w:val="008129DD"/>
    <w:rsid w:val="008153FF"/>
    <w:rsid w:val="00821859"/>
    <w:rsid w:val="0082253A"/>
    <w:rsid w:val="00823F44"/>
    <w:rsid w:val="008247F6"/>
    <w:rsid w:val="00831415"/>
    <w:rsid w:val="00835A0D"/>
    <w:rsid w:val="008407B5"/>
    <w:rsid w:val="00842DF9"/>
    <w:rsid w:val="00843316"/>
    <w:rsid w:val="00845B15"/>
    <w:rsid w:val="0085607D"/>
    <w:rsid w:val="0086044A"/>
    <w:rsid w:val="00866A22"/>
    <w:rsid w:val="00866D47"/>
    <w:rsid w:val="00867E08"/>
    <w:rsid w:val="00872143"/>
    <w:rsid w:val="00872AC0"/>
    <w:rsid w:val="00873F9D"/>
    <w:rsid w:val="008774D9"/>
    <w:rsid w:val="00877F47"/>
    <w:rsid w:val="00881252"/>
    <w:rsid w:val="008836F0"/>
    <w:rsid w:val="008865A7"/>
    <w:rsid w:val="0088751D"/>
    <w:rsid w:val="008900E6"/>
    <w:rsid w:val="00892574"/>
    <w:rsid w:val="008934DA"/>
    <w:rsid w:val="0089352A"/>
    <w:rsid w:val="008A0DD8"/>
    <w:rsid w:val="008A2A29"/>
    <w:rsid w:val="008B2B06"/>
    <w:rsid w:val="008B7AB7"/>
    <w:rsid w:val="008C1B41"/>
    <w:rsid w:val="008D2048"/>
    <w:rsid w:val="008D2712"/>
    <w:rsid w:val="008D3929"/>
    <w:rsid w:val="008D6D29"/>
    <w:rsid w:val="008E1AA6"/>
    <w:rsid w:val="008E497F"/>
    <w:rsid w:val="008E56BB"/>
    <w:rsid w:val="008E64D5"/>
    <w:rsid w:val="008F0620"/>
    <w:rsid w:val="008F15DC"/>
    <w:rsid w:val="008F1DFC"/>
    <w:rsid w:val="008F410C"/>
    <w:rsid w:val="00901D16"/>
    <w:rsid w:val="00906103"/>
    <w:rsid w:val="00910501"/>
    <w:rsid w:val="009134B6"/>
    <w:rsid w:val="00915824"/>
    <w:rsid w:val="00916F0A"/>
    <w:rsid w:val="00921220"/>
    <w:rsid w:val="009254F5"/>
    <w:rsid w:val="00930ACE"/>
    <w:rsid w:val="00930E40"/>
    <w:rsid w:val="00935FEF"/>
    <w:rsid w:val="009412A4"/>
    <w:rsid w:val="009421A1"/>
    <w:rsid w:val="009434B8"/>
    <w:rsid w:val="0094713F"/>
    <w:rsid w:val="00952098"/>
    <w:rsid w:val="00952725"/>
    <w:rsid w:val="00952F80"/>
    <w:rsid w:val="009614AF"/>
    <w:rsid w:val="00962361"/>
    <w:rsid w:val="00963F24"/>
    <w:rsid w:val="00963FF5"/>
    <w:rsid w:val="00970CD4"/>
    <w:rsid w:val="009722FE"/>
    <w:rsid w:val="00974605"/>
    <w:rsid w:val="00975532"/>
    <w:rsid w:val="009757BC"/>
    <w:rsid w:val="0097713D"/>
    <w:rsid w:val="00980260"/>
    <w:rsid w:val="00984ABD"/>
    <w:rsid w:val="00986886"/>
    <w:rsid w:val="00986E4C"/>
    <w:rsid w:val="00986EE6"/>
    <w:rsid w:val="00991142"/>
    <w:rsid w:val="00992D7D"/>
    <w:rsid w:val="009A5DD7"/>
    <w:rsid w:val="009B124B"/>
    <w:rsid w:val="009B3062"/>
    <w:rsid w:val="009B3F3B"/>
    <w:rsid w:val="009B53C1"/>
    <w:rsid w:val="009B6F80"/>
    <w:rsid w:val="009C295F"/>
    <w:rsid w:val="009C5E51"/>
    <w:rsid w:val="009D277E"/>
    <w:rsid w:val="009D3565"/>
    <w:rsid w:val="009D3961"/>
    <w:rsid w:val="009D64C1"/>
    <w:rsid w:val="009D74E4"/>
    <w:rsid w:val="009E66DC"/>
    <w:rsid w:val="009F0AA5"/>
    <w:rsid w:val="009F35F8"/>
    <w:rsid w:val="009F3DD4"/>
    <w:rsid w:val="00A05E3F"/>
    <w:rsid w:val="00A06A58"/>
    <w:rsid w:val="00A11B0A"/>
    <w:rsid w:val="00A1748D"/>
    <w:rsid w:val="00A175D5"/>
    <w:rsid w:val="00A17771"/>
    <w:rsid w:val="00A20606"/>
    <w:rsid w:val="00A22933"/>
    <w:rsid w:val="00A26C5F"/>
    <w:rsid w:val="00A3061B"/>
    <w:rsid w:val="00A3483E"/>
    <w:rsid w:val="00A34CCE"/>
    <w:rsid w:val="00A35E79"/>
    <w:rsid w:val="00A402A2"/>
    <w:rsid w:val="00A45853"/>
    <w:rsid w:val="00A5428D"/>
    <w:rsid w:val="00A5446B"/>
    <w:rsid w:val="00A66A04"/>
    <w:rsid w:val="00A70F58"/>
    <w:rsid w:val="00A744CF"/>
    <w:rsid w:val="00A83B86"/>
    <w:rsid w:val="00A84D48"/>
    <w:rsid w:val="00A84E72"/>
    <w:rsid w:val="00A85BF9"/>
    <w:rsid w:val="00A86B46"/>
    <w:rsid w:val="00A92403"/>
    <w:rsid w:val="00A95320"/>
    <w:rsid w:val="00A95E9A"/>
    <w:rsid w:val="00A97B15"/>
    <w:rsid w:val="00AA0306"/>
    <w:rsid w:val="00AA0AA1"/>
    <w:rsid w:val="00AA6A43"/>
    <w:rsid w:val="00AB3818"/>
    <w:rsid w:val="00AB5EFD"/>
    <w:rsid w:val="00AC0781"/>
    <w:rsid w:val="00AC1515"/>
    <w:rsid w:val="00AC1A48"/>
    <w:rsid w:val="00AD09DB"/>
    <w:rsid w:val="00AD15A5"/>
    <w:rsid w:val="00AD343B"/>
    <w:rsid w:val="00AD5ECB"/>
    <w:rsid w:val="00AD6C33"/>
    <w:rsid w:val="00AE2CA2"/>
    <w:rsid w:val="00AE5F8D"/>
    <w:rsid w:val="00AF17AA"/>
    <w:rsid w:val="00AF1882"/>
    <w:rsid w:val="00AF6A39"/>
    <w:rsid w:val="00AF7A44"/>
    <w:rsid w:val="00B011C9"/>
    <w:rsid w:val="00B04771"/>
    <w:rsid w:val="00B05991"/>
    <w:rsid w:val="00B14F27"/>
    <w:rsid w:val="00B21102"/>
    <w:rsid w:val="00B221BE"/>
    <w:rsid w:val="00B23B12"/>
    <w:rsid w:val="00B23EFA"/>
    <w:rsid w:val="00B25E02"/>
    <w:rsid w:val="00B365E8"/>
    <w:rsid w:val="00B40179"/>
    <w:rsid w:val="00B41832"/>
    <w:rsid w:val="00B443C0"/>
    <w:rsid w:val="00B449A1"/>
    <w:rsid w:val="00B45960"/>
    <w:rsid w:val="00B45A67"/>
    <w:rsid w:val="00B50C1F"/>
    <w:rsid w:val="00B64F82"/>
    <w:rsid w:val="00B675F6"/>
    <w:rsid w:val="00B67C07"/>
    <w:rsid w:val="00B7156F"/>
    <w:rsid w:val="00B80246"/>
    <w:rsid w:val="00B8087A"/>
    <w:rsid w:val="00B822B7"/>
    <w:rsid w:val="00B86D52"/>
    <w:rsid w:val="00B93C66"/>
    <w:rsid w:val="00BA4B5C"/>
    <w:rsid w:val="00BA4BE4"/>
    <w:rsid w:val="00BA6DC5"/>
    <w:rsid w:val="00BC7D60"/>
    <w:rsid w:val="00BD0E83"/>
    <w:rsid w:val="00BD2920"/>
    <w:rsid w:val="00BD57D5"/>
    <w:rsid w:val="00BE77F7"/>
    <w:rsid w:val="00BF2278"/>
    <w:rsid w:val="00BF2EF7"/>
    <w:rsid w:val="00BF3082"/>
    <w:rsid w:val="00BF5485"/>
    <w:rsid w:val="00BF5BC2"/>
    <w:rsid w:val="00BF6AED"/>
    <w:rsid w:val="00C009F1"/>
    <w:rsid w:val="00C06158"/>
    <w:rsid w:val="00C063D5"/>
    <w:rsid w:val="00C070C5"/>
    <w:rsid w:val="00C105EE"/>
    <w:rsid w:val="00C107AC"/>
    <w:rsid w:val="00C1130B"/>
    <w:rsid w:val="00C13F8A"/>
    <w:rsid w:val="00C1428F"/>
    <w:rsid w:val="00C14D2F"/>
    <w:rsid w:val="00C17D56"/>
    <w:rsid w:val="00C21CF8"/>
    <w:rsid w:val="00C265E5"/>
    <w:rsid w:val="00C268AD"/>
    <w:rsid w:val="00C3065D"/>
    <w:rsid w:val="00C347E5"/>
    <w:rsid w:val="00C35009"/>
    <w:rsid w:val="00C35121"/>
    <w:rsid w:val="00C352B3"/>
    <w:rsid w:val="00C36913"/>
    <w:rsid w:val="00C403B3"/>
    <w:rsid w:val="00C44A5D"/>
    <w:rsid w:val="00C46C44"/>
    <w:rsid w:val="00C47CE8"/>
    <w:rsid w:val="00C56D78"/>
    <w:rsid w:val="00C57017"/>
    <w:rsid w:val="00C575BF"/>
    <w:rsid w:val="00C6006B"/>
    <w:rsid w:val="00C600B3"/>
    <w:rsid w:val="00C604DB"/>
    <w:rsid w:val="00C61909"/>
    <w:rsid w:val="00C62D91"/>
    <w:rsid w:val="00C64013"/>
    <w:rsid w:val="00C65C00"/>
    <w:rsid w:val="00C7032C"/>
    <w:rsid w:val="00C7296C"/>
    <w:rsid w:val="00C72984"/>
    <w:rsid w:val="00C74B0D"/>
    <w:rsid w:val="00C75BB0"/>
    <w:rsid w:val="00C76BBF"/>
    <w:rsid w:val="00C81236"/>
    <w:rsid w:val="00C87B28"/>
    <w:rsid w:val="00C960F8"/>
    <w:rsid w:val="00CA3FB6"/>
    <w:rsid w:val="00CA45C0"/>
    <w:rsid w:val="00CA6F78"/>
    <w:rsid w:val="00CB2EA4"/>
    <w:rsid w:val="00CB3608"/>
    <w:rsid w:val="00CB518C"/>
    <w:rsid w:val="00CC176D"/>
    <w:rsid w:val="00CC3E79"/>
    <w:rsid w:val="00CC739F"/>
    <w:rsid w:val="00CD3105"/>
    <w:rsid w:val="00CD5F31"/>
    <w:rsid w:val="00CE1340"/>
    <w:rsid w:val="00CE1C1B"/>
    <w:rsid w:val="00CE7133"/>
    <w:rsid w:val="00CE7200"/>
    <w:rsid w:val="00CF1A18"/>
    <w:rsid w:val="00CF2F20"/>
    <w:rsid w:val="00CF4AEC"/>
    <w:rsid w:val="00CF7505"/>
    <w:rsid w:val="00CF7562"/>
    <w:rsid w:val="00CF7D03"/>
    <w:rsid w:val="00D00159"/>
    <w:rsid w:val="00D0294B"/>
    <w:rsid w:val="00D04354"/>
    <w:rsid w:val="00D066D6"/>
    <w:rsid w:val="00D1231C"/>
    <w:rsid w:val="00D13AB7"/>
    <w:rsid w:val="00D168AE"/>
    <w:rsid w:val="00D16FD5"/>
    <w:rsid w:val="00D31745"/>
    <w:rsid w:val="00D362F9"/>
    <w:rsid w:val="00D36ADE"/>
    <w:rsid w:val="00D36B81"/>
    <w:rsid w:val="00D43744"/>
    <w:rsid w:val="00D44BAB"/>
    <w:rsid w:val="00D53587"/>
    <w:rsid w:val="00D55BC1"/>
    <w:rsid w:val="00D62677"/>
    <w:rsid w:val="00D642EB"/>
    <w:rsid w:val="00D724A5"/>
    <w:rsid w:val="00D72BC9"/>
    <w:rsid w:val="00D76210"/>
    <w:rsid w:val="00D82CB1"/>
    <w:rsid w:val="00D8655C"/>
    <w:rsid w:val="00D915F2"/>
    <w:rsid w:val="00D9211F"/>
    <w:rsid w:val="00D92E53"/>
    <w:rsid w:val="00D95014"/>
    <w:rsid w:val="00D96F24"/>
    <w:rsid w:val="00DA197F"/>
    <w:rsid w:val="00DA3738"/>
    <w:rsid w:val="00DA4A13"/>
    <w:rsid w:val="00DA6253"/>
    <w:rsid w:val="00DA7286"/>
    <w:rsid w:val="00DA7815"/>
    <w:rsid w:val="00DB2290"/>
    <w:rsid w:val="00DB3947"/>
    <w:rsid w:val="00DB3A29"/>
    <w:rsid w:val="00DB4814"/>
    <w:rsid w:val="00DC2714"/>
    <w:rsid w:val="00DC4A69"/>
    <w:rsid w:val="00DC76D7"/>
    <w:rsid w:val="00DE16D8"/>
    <w:rsid w:val="00DE3A76"/>
    <w:rsid w:val="00DE45EA"/>
    <w:rsid w:val="00DE50AC"/>
    <w:rsid w:val="00DE577C"/>
    <w:rsid w:val="00DE74E9"/>
    <w:rsid w:val="00DF20C2"/>
    <w:rsid w:val="00E01979"/>
    <w:rsid w:val="00E02A8E"/>
    <w:rsid w:val="00E02C3B"/>
    <w:rsid w:val="00E04E49"/>
    <w:rsid w:val="00E05E14"/>
    <w:rsid w:val="00E07072"/>
    <w:rsid w:val="00E0714A"/>
    <w:rsid w:val="00E11394"/>
    <w:rsid w:val="00E17E78"/>
    <w:rsid w:val="00E23009"/>
    <w:rsid w:val="00E2677D"/>
    <w:rsid w:val="00E32290"/>
    <w:rsid w:val="00E33F2E"/>
    <w:rsid w:val="00E36396"/>
    <w:rsid w:val="00E449DF"/>
    <w:rsid w:val="00E4514D"/>
    <w:rsid w:val="00E45C73"/>
    <w:rsid w:val="00E47780"/>
    <w:rsid w:val="00E526CE"/>
    <w:rsid w:val="00E52E31"/>
    <w:rsid w:val="00E53C15"/>
    <w:rsid w:val="00E55133"/>
    <w:rsid w:val="00E57D2F"/>
    <w:rsid w:val="00E64BDF"/>
    <w:rsid w:val="00E7026B"/>
    <w:rsid w:val="00E7505F"/>
    <w:rsid w:val="00E75F42"/>
    <w:rsid w:val="00E77454"/>
    <w:rsid w:val="00E812F8"/>
    <w:rsid w:val="00E82CD6"/>
    <w:rsid w:val="00E82E27"/>
    <w:rsid w:val="00E832EB"/>
    <w:rsid w:val="00E90E4D"/>
    <w:rsid w:val="00E93741"/>
    <w:rsid w:val="00E94C99"/>
    <w:rsid w:val="00EA3393"/>
    <w:rsid w:val="00EA4BF2"/>
    <w:rsid w:val="00EC086B"/>
    <w:rsid w:val="00EC4C7A"/>
    <w:rsid w:val="00EC7579"/>
    <w:rsid w:val="00ED4DC1"/>
    <w:rsid w:val="00ED53E1"/>
    <w:rsid w:val="00ED564D"/>
    <w:rsid w:val="00ED66E9"/>
    <w:rsid w:val="00EE08B3"/>
    <w:rsid w:val="00EE65D2"/>
    <w:rsid w:val="00EF1F96"/>
    <w:rsid w:val="00F04AF2"/>
    <w:rsid w:val="00F07D70"/>
    <w:rsid w:val="00F1429C"/>
    <w:rsid w:val="00F159DD"/>
    <w:rsid w:val="00F258EE"/>
    <w:rsid w:val="00F27DB2"/>
    <w:rsid w:val="00F32B59"/>
    <w:rsid w:val="00F34898"/>
    <w:rsid w:val="00F34CE9"/>
    <w:rsid w:val="00F34D89"/>
    <w:rsid w:val="00F35933"/>
    <w:rsid w:val="00F3661A"/>
    <w:rsid w:val="00F37BD1"/>
    <w:rsid w:val="00F44BA7"/>
    <w:rsid w:val="00F45B49"/>
    <w:rsid w:val="00F477F8"/>
    <w:rsid w:val="00F524FB"/>
    <w:rsid w:val="00F558B0"/>
    <w:rsid w:val="00F56E76"/>
    <w:rsid w:val="00F57A82"/>
    <w:rsid w:val="00F66712"/>
    <w:rsid w:val="00F677AC"/>
    <w:rsid w:val="00F75E88"/>
    <w:rsid w:val="00F8006D"/>
    <w:rsid w:val="00F80384"/>
    <w:rsid w:val="00F8398F"/>
    <w:rsid w:val="00F83C8B"/>
    <w:rsid w:val="00F906F8"/>
    <w:rsid w:val="00F913A2"/>
    <w:rsid w:val="00F93FE9"/>
    <w:rsid w:val="00F96684"/>
    <w:rsid w:val="00F97316"/>
    <w:rsid w:val="00FA0E7E"/>
    <w:rsid w:val="00FA1BDD"/>
    <w:rsid w:val="00FA40A4"/>
    <w:rsid w:val="00FA644F"/>
    <w:rsid w:val="00FA74DC"/>
    <w:rsid w:val="00FB2632"/>
    <w:rsid w:val="00FC3481"/>
    <w:rsid w:val="00FC6DE8"/>
    <w:rsid w:val="00FC7CE3"/>
    <w:rsid w:val="00FD3A81"/>
    <w:rsid w:val="00FD4E7A"/>
    <w:rsid w:val="00FD57EE"/>
    <w:rsid w:val="00FE1517"/>
    <w:rsid w:val="00FE215D"/>
    <w:rsid w:val="00FE299C"/>
    <w:rsid w:val="00FE5899"/>
    <w:rsid w:val="00FE78E0"/>
    <w:rsid w:val="00FF0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EB"/>
  </w:style>
  <w:style w:type="paragraph" w:styleId="3">
    <w:name w:val="heading 3"/>
    <w:aliases w:val=" Знак"/>
    <w:basedOn w:val="a"/>
    <w:next w:val="a"/>
    <w:link w:val="30"/>
    <w:qFormat/>
    <w:rsid w:val="00A05E3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0C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100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4A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F3D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F3DD4"/>
    <w:rPr>
      <w:rFonts w:ascii="Times New Roman" w:eastAsia="Times New Roman" w:hAnsi="Times New Roman" w:cs="Times New Roman"/>
      <w:sz w:val="24"/>
      <w:szCs w:val="24"/>
    </w:rPr>
  </w:style>
  <w:style w:type="character" w:customStyle="1" w:styleId="social-snippetdescription">
    <w:name w:val="social-snippet__description"/>
    <w:basedOn w:val="a0"/>
    <w:rsid w:val="007D17F2"/>
  </w:style>
  <w:style w:type="paragraph" w:styleId="a4">
    <w:name w:val="Body Text"/>
    <w:basedOn w:val="a"/>
    <w:link w:val="a5"/>
    <w:uiPriority w:val="99"/>
    <w:semiHidden/>
    <w:unhideWhenUsed/>
    <w:rsid w:val="0053611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36113"/>
  </w:style>
  <w:style w:type="paragraph" w:styleId="a6">
    <w:name w:val="List Paragraph"/>
    <w:basedOn w:val="a"/>
    <w:uiPriority w:val="34"/>
    <w:qFormat/>
    <w:rsid w:val="00536113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536113"/>
    <w:rPr>
      <w:b/>
      <w:bCs/>
    </w:rPr>
  </w:style>
  <w:style w:type="paragraph" w:styleId="a8">
    <w:name w:val="No Spacing"/>
    <w:uiPriority w:val="99"/>
    <w:qFormat/>
    <w:rsid w:val="00536113"/>
    <w:pPr>
      <w:spacing w:after="0" w:line="240" w:lineRule="auto"/>
    </w:pPr>
    <w:rPr>
      <w:rFonts w:eastAsia="Times New Roman" w:cs="Times New Roman"/>
      <w:lang w:eastAsia="en-US"/>
    </w:rPr>
  </w:style>
  <w:style w:type="character" w:styleId="a9">
    <w:name w:val="Emphasis"/>
    <w:basedOn w:val="a0"/>
    <w:qFormat/>
    <w:rsid w:val="00536113"/>
    <w:rPr>
      <w:i/>
      <w:iCs/>
    </w:rPr>
  </w:style>
  <w:style w:type="paragraph" w:styleId="aa">
    <w:name w:val="header"/>
    <w:basedOn w:val="a"/>
    <w:link w:val="ab"/>
    <w:uiPriority w:val="99"/>
    <w:unhideWhenUsed/>
    <w:rsid w:val="00FA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40A4"/>
  </w:style>
  <w:style w:type="paragraph" w:styleId="ac">
    <w:name w:val="footer"/>
    <w:basedOn w:val="a"/>
    <w:link w:val="ad"/>
    <w:uiPriority w:val="99"/>
    <w:unhideWhenUsed/>
    <w:rsid w:val="00FA4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40A4"/>
  </w:style>
  <w:style w:type="character" w:customStyle="1" w:styleId="30">
    <w:name w:val="Заголовок 3 Знак"/>
    <w:aliases w:val=" Знак Знак"/>
    <w:basedOn w:val="a0"/>
    <w:link w:val="3"/>
    <w:rsid w:val="00A05E3F"/>
    <w:rPr>
      <w:rFonts w:ascii="Arial" w:eastAsia="Times New Roman" w:hAnsi="Arial" w:cs="Arial"/>
      <w:b/>
      <w:b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36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463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C1A48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</w:rPr>
  </w:style>
  <w:style w:type="paragraph" w:customStyle="1" w:styleId="ConsPlusNonformat">
    <w:name w:val="ConsPlusNonformat"/>
    <w:rsid w:val="00A83B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FA17C-DB86-45D3-B232-9766F617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14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Заболотная</cp:lastModifiedBy>
  <cp:revision>126</cp:revision>
  <cp:lastPrinted>2024-04-17T09:10:00Z</cp:lastPrinted>
  <dcterms:created xsi:type="dcterms:W3CDTF">2024-04-15T10:33:00Z</dcterms:created>
  <dcterms:modified xsi:type="dcterms:W3CDTF">2024-04-19T11:35:00Z</dcterms:modified>
</cp:coreProperties>
</file>