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5B837" w14:textId="77777777" w:rsidR="00081D03" w:rsidRPr="00FE06BD" w:rsidRDefault="0049519B" w:rsidP="00081D03">
      <w:pPr>
        <w:jc w:val="center"/>
      </w:pPr>
      <w:r w:rsidRPr="00FE06BD">
        <w:rPr>
          <w:noProof/>
        </w:rPr>
        <w:drawing>
          <wp:inline distT="0" distB="0" distL="0" distR="0" wp14:anchorId="70B1C22A" wp14:editId="6E72B965">
            <wp:extent cx="676275" cy="819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F916DC" w14:textId="77777777" w:rsidR="00081D03" w:rsidRPr="00FE06BD" w:rsidRDefault="00081D03" w:rsidP="00081D03">
      <w:pPr>
        <w:keepNext/>
        <w:spacing w:before="120"/>
        <w:jc w:val="center"/>
        <w:outlineLvl w:val="0"/>
        <w:rPr>
          <w:b/>
          <w:sz w:val="28"/>
          <w:szCs w:val="28"/>
        </w:rPr>
      </w:pPr>
      <w:r w:rsidRPr="00FE06BD">
        <w:rPr>
          <w:b/>
          <w:sz w:val="28"/>
          <w:szCs w:val="28"/>
        </w:rPr>
        <w:t>ГОРОДСКАЯ ДУМА ГОРОДСКОГО ОКРУГА КОХМА</w:t>
      </w:r>
    </w:p>
    <w:p w14:paraId="61EEB995" w14:textId="77777777" w:rsidR="00081D03" w:rsidRPr="00FE06BD" w:rsidRDefault="004F129E" w:rsidP="00081D03">
      <w:pPr>
        <w:jc w:val="center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ШЕСТОГО</w:t>
      </w:r>
      <w:r w:rsidR="00081D03" w:rsidRPr="00FE06BD">
        <w:rPr>
          <w:b/>
          <w:bCs/>
          <w:sz w:val="28"/>
          <w:szCs w:val="28"/>
        </w:rPr>
        <w:t xml:space="preserve"> СОЗЫВА</w:t>
      </w:r>
    </w:p>
    <w:p w14:paraId="1E5263CB" w14:textId="77777777" w:rsidR="00081D03" w:rsidRPr="00FE06BD" w:rsidRDefault="00081D03" w:rsidP="00081D03">
      <w:pPr>
        <w:jc w:val="center"/>
        <w:rPr>
          <w:bCs/>
          <w:sz w:val="28"/>
          <w:szCs w:val="28"/>
        </w:rPr>
      </w:pPr>
      <w:r w:rsidRPr="00FE06BD">
        <w:rPr>
          <w:bCs/>
          <w:sz w:val="28"/>
          <w:szCs w:val="28"/>
        </w:rPr>
        <w:t>ИВАНОВСКАЯ ОБЛАСТЬ</w:t>
      </w:r>
    </w:p>
    <w:p w14:paraId="59CB3457" w14:textId="77777777" w:rsidR="00081D03" w:rsidRPr="00FE06BD" w:rsidRDefault="00081D03" w:rsidP="00081D03">
      <w:pPr>
        <w:jc w:val="center"/>
        <w:rPr>
          <w:bCs/>
          <w:sz w:val="20"/>
          <w:szCs w:val="20"/>
          <w:u w:val="single"/>
        </w:rPr>
      </w:pPr>
      <w:r w:rsidRPr="00FE06BD">
        <w:rPr>
          <w:bCs/>
          <w:sz w:val="20"/>
          <w:szCs w:val="20"/>
          <w:u w:val="single"/>
        </w:rPr>
        <w:t>_________________________________________________________________________________________</w:t>
      </w:r>
    </w:p>
    <w:p w14:paraId="63A3E663" w14:textId="77777777" w:rsidR="00081D03" w:rsidRPr="00FE06BD" w:rsidRDefault="00081D03" w:rsidP="00081D03">
      <w:pPr>
        <w:rPr>
          <w:sz w:val="16"/>
          <w:szCs w:val="16"/>
          <w:u w:val="single"/>
        </w:rPr>
      </w:pPr>
    </w:p>
    <w:p w14:paraId="21CA5CAD" w14:textId="77777777" w:rsidR="00081D03" w:rsidRPr="00FE06BD" w:rsidRDefault="00081D03" w:rsidP="00081D03">
      <w:pPr>
        <w:jc w:val="center"/>
        <w:rPr>
          <w:b/>
          <w:bCs/>
          <w:sz w:val="36"/>
          <w:szCs w:val="36"/>
        </w:rPr>
      </w:pPr>
      <w:proofErr w:type="gramStart"/>
      <w:r w:rsidRPr="00FE06BD">
        <w:rPr>
          <w:b/>
          <w:bCs/>
          <w:sz w:val="36"/>
          <w:szCs w:val="36"/>
        </w:rPr>
        <w:t>Р</w:t>
      </w:r>
      <w:proofErr w:type="gramEnd"/>
      <w:r w:rsidRPr="00FE06BD">
        <w:rPr>
          <w:b/>
          <w:bCs/>
          <w:sz w:val="36"/>
          <w:szCs w:val="36"/>
        </w:rPr>
        <w:t xml:space="preserve"> Е Ш Е Н И Е</w:t>
      </w:r>
    </w:p>
    <w:p w14:paraId="6B522439" w14:textId="77777777" w:rsidR="00081D03" w:rsidRPr="00FE06BD" w:rsidRDefault="00081D03" w:rsidP="00081D03">
      <w:pPr>
        <w:jc w:val="center"/>
        <w:rPr>
          <w:b/>
          <w:bCs/>
          <w:sz w:val="20"/>
          <w:szCs w:val="20"/>
        </w:rPr>
      </w:pPr>
    </w:p>
    <w:p w14:paraId="49449492" w14:textId="7633652B" w:rsidR="00081D03" w:rsidRPr="00FE06BD" w:rsidRDefault="00081D03" w:rsidP="00081D03">
      <w:pPr>
        <w:shd w:val="clear" w:color="auto" w:fill="FFFFFF"/>
        <w:spacing w:before="108"/>
        <w:jc w:val="center"/>
        <w:rPr>
          <w:sz w:val="28"/>
          <w:szCs w:val="28"/>
        </w:rPr>
      </w:pPr>
      <w:r w:rsidRPr="00FE06BD">
        <w:rPr>
          <w:spacing w:val="-4"/>
          <w:sz w:val="26"/>
          <w:szCs w:val="26"/>
        </w:rPr>
        <w:t>от</w:t>
      </w:r>
      <w:r w:rsidRPr="00FE06BD">
        <w:rPr>
          <w:spacing w:val="-4"/>
          <w:sz w:val="28"/>
          <w:szCs w:val="28"/>
        </w:rPr>
        <w:t xml:space="preserve"> </w:t>
      </w:r>
      <w:r w:rsidR="00816AC6">
        <w:rPr>
          <w:spacing w:val="-4"/>
          <w:sz w:val="28"/>
          <w:szCs w:val="28"/>
        </w:rPr>
        <w:t xml:space="preserve">22.11.2023 </w:t>
      </w:r>
      <w:r w:rsidRPr="00FE06BD">
        <w:rPr>
          <w:sz w:val="26"/>
          <w:szCs w:val="26"/>
        </w:rPr>
        <w:t>№</w:t>
      </w:r>
      <w:r w:rsidRPr="00FE06BD">
        <w:rPr>
          <w:sz w:val="28"/>
          <w:szCs w:val="28"/>
        </w:rPr>
        <w:t xml:space="preserve"> </w:t>
      </w:r>
      <w:r w:rsidR="00816AC6">
        <w:rPr>
          <w:sz w:val="28"/>
          <w:szCs w:val="28"/>
        </w:rPr>
        <w:t>54</w:t>
      </w:r>
    </w:p>
    <w:p w14:paraId="6704743C" w14:textId="77777777" w:rsidR="00D80CE1" w:rsidRPr="00FE06BD" w:rsidRDefault="00D80CE1" w:rsidP="00130741">
      <w:pPr>
        <w:keepNext/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14:paraId="30EC21C7" w14:textId="77777777" w:rsidR="00081D03" w:rsidRPr="00FE06BD" w:rsidRDefault="00081D03" w:rsidP="00672620">
      <w:pPr>
        <w:keepNext/>
        <w:widowControl w:val="0"/>
        <w:autoSpaceDE w:val="0"/>
        <w:autoSpaceDN w:val="0"/>
        <w:adjustRightInd w:val="0"/>
        <w:spacing w:before="120" w:line="360" w:lineRule="auto"/>
        <w:ind w:firstLine="709"/>
        <w:jc w:val="center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О внесении изменений в Устав городского округа Кохма</w:t>
      </w:r>
    </w:p>
    <w:p w14:paraId="6DD88C0F" w14:textId="77777777" w:rsidR="00081D03" w:rsidRPr="00FE06BD" w:rsidRDefault="00081D03" w:rsidP="00D30BF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14:paraId="27820134" w14:textId="77777777" w:rsidR="0079111F" w:rsidRPr="00FE06BD" w:rsidRDefault="00081D03" w:rsidP="0079111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E06BD">
        <w:rPr>
          <w:sz w:val="28"/>
          <w:szCs w:val="28"/>
        </w:rPr>
        <w:t>В целях приведения Устава городского окру</w:t>
      </w:r>
      <w:r w:rsidR="00777634" w:rsidRPr="00FE06BD">
        <w:rPr>
          <w:sz w:val="28"/>
          <w:szCs w:val="28"/>
        </w:rPr>
        <w:t xml:space="preserve">га Кохма </w:t>
      </w:r>
      <w:r w:rsidR="0079111F" w:rsidRPr="00FE06BD">
        <w:rPr>
          <w:bCs/>
          <w:sz w:val="28"/>
          <w:szCs w:val="28"/>
        </w:rPr>
        <w:t>в соответствие с Федеральным законом от 06.10.2003 № 131–ФЗ «Об общих принципах организации местного самоуправления в Российской Федерации»</w:t>
      </w:r>
    </w:p>
    <w:p w14:paraId="4174F524" w14:textId="77777777" w:rsidR="004F129E" w:rsidRPr="00FE06BD" w:rsidRDefault="00081D03" w:rsidP="00672620">
      <w:pPr>
        <w:widowControl w:val="0"/>
        <w:autoSpaceDE w:val="0"/>
        <w:autoSpaceDN w:val="0"/>
        <w:adjustRightInd w:val="0"/>
        <w:spacing w:line="360" w:lineRule="auto"/>
        <w:ind w:firstLine="709"/>
        <w:outlineLvl w:val="0"/>
        <w:rPr>
          <w:sz w:val="28"/>
          <w:szCs w:val="28"/>
        </w:rPr>
      </w:pPr>
      <w:r w:rsidRPr="00FE06BD">
        <w:rPr>
          <w:b/>
          <w:bCs/>
          <w:sz w:val="28"/>
          <w:szCs w:val="28"/>
        </w:rPr>
        <w:t>Городская Дума городского округа Кохма решила</w:t>
      </w:r>
      <w:r w:rsidRPr="00FE06BD">
        <w:rPr>
          <w:sz w:val="28"/>
          <w:szCs w:val="28"/>
        </w:rPr>
        <w:t>:</w:t>
      </w:r>
    </w:p>
    <w:p w14:paraId="3EED4A55" w14:textId="77777777" w:rsidR="005549C9" w:rsidRPr="00FE06BD" w:rsidRDefault="005549C9" w:rsidP="00B81D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 xml:space="preserve">1. Внести в Устав городского округа Кохма изменения согласно </w:t>
      </w:r>
      <w:r w:rsidR="00E95F51" w:rsidRPr="00FE06BD">
        <w:rPr>
          <w:sz w:val="28"/>
          <w:szCs w:val="28"/>
        </w:rPr>
        <w:t>приложению</w:t>
      </w:r>
      <w:r w:rsidR="00672620" w:rsidRPr="00FE06BD">
        <w:rPr>
          <w:sz w:val="28"/>
          <w:szCs w:val="28"/>
        </w:rPr>
        <w:t xml:space="preserve"> к настоящему Решению</w:t>
      </w:r>
      <w:r w:rsidRPr="00FE06BD">
        <w:rPr>
          <w:sz w:val="28"/>
          <w:szCs w:val="28"/>
        </w:rPr>
        <w:t>.</w:t>
      </w:r>
    </w:p>
    <w:p w14:paraId="30497A11" w14:textId="77777777" w:rsidR="00A66889" w:rsidRPr="00FE06BD" w:rsidRDefault="00A66889" w:rsidP="00A668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2. Направить настоящее Решение на государственную регистрацию в соответствии с действующим законодательством.</w:t>
      </w:r>
    </w:p>
    <w:p w14:paraId="0DDCBA31" w14:textId="77777777" w:rsidR="00A66889" w:rsidRPr="00FE06BD" w:rsidRDefault="00A66889" w:rsidP="00A668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3. Опубликовать настоящее Решение в газете «Кохомский вестник» и разместить на официальном сайте городского округа Кохма</w:t>
      </w:r>
      <w:r w:rsidR="00E9131F" w:rsidRPr="00FE06BD">
        <w:rPr>
          <w:sz w:val="28"/>
          <w:szCs w:val="28"/>
        </w:rPr>
        <w:t xml:space="preserve"> в сети Интернет</w:t>
      </w:r>
      <w:r w:rsidRPr="00FE06BD">
        <w:rPr>
          <w:sz w:val="28"/>
          <w:szCs w:val="28"/>
        </w:rPr>
        <w:t>.</w:t>
      </w:r>
    </w:p>
    <w:p w14:paraId="67DF9F5F" w14:textId="77777777" w:rsidR="00A66889" w:rsidRPr="00FE06BD" w:rsidRDefault="00A66889" w:rsidP="00B81D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08F1FAD9" w14:textId="77777777" w:rsidR="00E9131F" w:rsidRPr="00FE06BD" w:rsidRDefault="00E9131F" w:rsidP="00D30B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537"/>
      </w:tblGrid>
      <w:tr w:rsidR="00D80CE1" w:rsidRPr="00FE06BD" w14:paraId="6F3E487E" w14:textId="77777777" w:rsidTr="008E7C9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BE869E9" w14:textId="77777777" w:rsidR="00A232F2" w:rsidRPr="00A232F2" w:rsidRDefault="00A232F2" w:rsidP="00A232F2">
            <w:pPr>
              <w:rPr>
                <w:b/>
                <w:sz w:val="28"/>
              </w:rPr>
            </w:pPr>
            <w:proofErr w:type="gramStart"/>
            <w:r w:rsidRPr="00A232F2">
              <w:rPr>
                <w:b/>
                <w:sz w:val="28"/>
              </w:rPr>
              <w:t>Исполняющий</w:t>
            </w:r>
            <w:proofErr w:type="gramEnd"/>
            <w:r w:rsidRPr="00A232F2">
              <w:rPr>
                <w:b/>
                <w:sz w:val="28"/>
              </w:rPr>
              <w:t xml:space="preserve"> обязанности</w:t>
            </w:r>
          </w:p>
          <w:p w14:paraId="6E33B807" w14:textId="77777777" w:rsidR="00A232F2" w:rsidRPr="00A232F2" w:rsidRDefault="00A232F2" w:rsidP="00A232F2">
            <w:pPr>
              <w:rPr>
                <w:b/>
                <w:sz w:val="28"/>
              </w:rPr>
            </w:pPr>
            <w:r w:rsidRPr="00A232F2">
              <w:rPr>
                <w:b/>
                <w:sz w:val="28"/>
              </w:rPr>
              <w:t xml:space="preserve">Главы городского округа Кохма </w:t>
            </w:r>
          </w:p>
          <w:p w14:paraId="5127E113" w14:textId="77777777" w:rsidR="00A232F2" w:rsidRPr="00A232F2" w:rsidRDefault="00A232F2" w:rsidP="00A232F2">
            <w:pPr>
              <w:rPr>
                <w:b/>
                <w:sz w:val="28"/>
              </w:rPr>
            </w:pPr>
          </w:p>
          <w:p w14:paraId="1752051E" w14:textId="01F26B8D" w:rsidR="00D80CE1" w:rsidRPr="00FE06BD" w:rsidRDefault="00A232F2" w:rsidP="00A232F2">
            <w:pPr>
              <w:jc w:val="right"/>
            </w:pPr>
            <w:r w:rsidRPr="00A232F2">
              <w:rPr>
                <w:b/>
                <w:sz w:val="28"/>
              </w:rPr>
              <w:t>О.Г. Маннов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09B1881" w14:textId="77777777" w:rsidR="00D80CE1" w:rsidRPr="00FE06BD" w:rsidRDefault="00D80CE1" w:rsidP="008E7C9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  <w:szCs w:val="28"/>
              </w:rPr>
              <w:t>Председатель Городской Думы</w:t>
            </w:r>
          </w:p>
          <w:p w14:paraId="1907E714" w14:textId="77777777" w:rsidR="00D80CE1" w:rsidRPr="00FE06BD" w:rsidRDefault="00D80CE1" w:rsidP="008E7C9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  <w:szCs w:val="28"/>
              </w:rPr>
              <w:t>городского округа Кохма</w:t>
            </w:r>
          </w:p>
          <w:p w14:paraId="5F38B86A" w14:textId="77777777" w:rsidR="00D80CE1" w:rsidRPr="00FE06BD" w:rsidRDefault="00D80CE1" w:rsidP="008E7C9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1E07A5A8" w14:textId="77777777" w:rsidR="00FB71A3" w:rsidRPr="00FE06BD" w:rsidRDefault="00FB71A3" w:rsidP="00FB71A3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  <w:szCs w:val="28"/>
              </w:rPr>
              <w:t>Г.А. Глухарев</w:t>
            </w:r>
          </w:p>
          <w:p w14:paraId="266AEE22" w14:textId="77777777" w:rsidR="00D80CE1" w:rsidRPr="00FE06BD" w:rsidRDefault="00D80CE1" w:rsidP="00FB71A3">
            <w:pPr>
              <w:ind w:left="1416"/>
              <w:jc w:val="right"/>
            </w:pPr>
          </w:p>
        </w:tc>
      </w:tr>
    </w:tbl>
    <w:p w14:paraId="4F08652E" w14:textId="77777777" w:rsidR="00A232F2" w:rsidRDefault="00A232F2" w:rsidP="00B436FC">
      <w:pPr>
        <w:jc w:val="right"/>
        <w:rPr>
          <w:sz w:val="28"/>
          <w:szCs w:val="28"/>
        </w:rPr>
      </w:pPr>
    </w:p>
    <w:p w14:paraId="793A5672" w14:textId="77777777" w:rsidR="00A232F2" w:rsidRDefault="00A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70082D" w14:textId="101E65F6" w:rsidR="001E2D8B" w:rsidRDefault="00B436FC" w:rsidP="00B436FC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lastRenderedPageBreak/>
        <w:t xml:space="preserve">Приложение </w:t>
      </w:r>
    </w:p>
    <w:p w14:paraId="3BF690AC" w14:textId="77777777" w:rsidR="00B436FC" w:rsidRPr="00FE06BD" w:rsidRDefault="00B436FC" w:rsidP="00B436FC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>к Решению Городской Думы</w:t>
      </w:r>
    </w:p>
    <w:p w14:paraId="7D18E6A7" w14:textId="77777777" w:rsidR="00B436FC" w:rsidRPr="00FE06BD" w:rsidRDefault="00B436FC" w:rsidP="00B436FC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>городского округа Кохма</w:t>
      </w:r>
    </w:p>
    <w:p w14:paraId="3F55A282" w14:textId="67B8C655" w:rsidR="00B436FC" w:rsidRPr="00FE06BD" w:rsidRDefault="00B436FC" w:rsidP="00B436FC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 xml:space="preserve">от </w:t>
      </w:r>
      <w:r w:rsidR="00816AC6">
        <w:rPr>
          <w:sz w:val="28"/>
          <w:szCs w:val="28"/>
        </w:rPr>
        <w:t>22.11.2023</w:t>
      </w:r>
      <w:r w:rsidRPr="00FE06BD">
        <w:rPr>
          <w:sz w:val="28"/>
          <w:szCs w:val="28"/>
        </w:rPr>
        <w:t xml:space="preserve"> № </w:t>
      </w:r>
      <w:r w:rsidR="00816AC6">
        <w:rPr>
          <w:sz w:val="28"/>
          <w:szCs w:val="28"/>
        </w:rPr>
        <w:t>54</w:t>
      </w:r>
      <w:bookmarkStart w:id="0" w:name="_GoBack"/>
      <w:bookmarkEnd w:id="0"/>
    </w:p>
    <w:p w14:paraId="53482938" w14:textId="77777777" w:rsidR="00B436FC" w:rsidRPr="00FE06BD" w:rsidRDefault="00B436FC" w:rsidP="00B436FC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14:paraId="12623AF0" w14:textId="77777777" w:rsidR="00B436FC" w:rsidRPr="00FE06BD" w:rsidRDefault="00B436FC" w:rsidP="00B436F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ИЗМЕНЕНИЯ</w:t>
      </w:r>
    </w:p>
    <w:p w14:paraId="5D7BCAC0" w14:textId="77777777" w:rsidR="00B436FC" w:rsidRPr="00FE06BD" w:rsidRDefault="00B436FC" w:rsidP="00B436F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В УСТАВ ГОРОДСКОГО ОКРУГА КОХМА</w:t>
      </w:r>
    </w:p>
    <w:p w14:paraId="711DFF1D" w14:textId="77777777" w:rsidR="00B436FC" w:rsidRPr="00FE06BD" w:rsidRDefault="00B436FC" w:rsidP="00B436FC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14:paraId="4083C3A7" w14:textId="4AFEE916" w:rsidR="00A232F2" w:rsidRPr="006866F0" w:rsidRDefault="00A232F2" w:rsidP="00A232F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866F0">
        <w:rPr>
          <w:sz w:val="28"/>
          <w:szCs w:val="28"/>
        </w:rPr>
        <w:t>1. В статье 5:</w:t>
      </w:r>
    </w:p>
    <w:p w14:paraId="5FF8C98C" w14:textId="77777777" w:rsidR="00A232F2" w:rsidRPr="006866F0" w:rsidRDefault="00A232F2" w:rsidP="00A232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 xml:space="preserve">пункт 32 </w:t>
      </w:r>
      <w:r w:rsidRPr="006866F0">
        <w:rPr>
          <w:sz w:val="28"/>
          <w:szCs w:val="28"/>
          <w:lang w:eastAsia="en-US"/>
        </w:rPr>
        <w:t xml:space="preserve">изложить в следующей редакции: </w:t>
      </w:r>
    </w:p>
    <w:p w14:paraId="6658E60F" w14:textId="4E9CE710" w:rsidR="00A232F2" w:rsidRPr="006866F0" w:rsidRDefault="00A232F2" w:rsidP="00A232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городском округе</w:t>
      </w:r>
      <w:proofErr w:type="gramStart"/>
      <w:r w:rsidRPr="006866F0">
        <w:rPr>
          <w:sz w:val="28"/>
          <w:szCs w:val="28"/>
        </w:rPr>
        <w:t>;»</w:t>
      </w:r>
      <w:proofErr w:type="gramEnd"/>
    </w:p>
    <w:p w14:paraId="06B7A085" w14:textId="77777777" w:rsidR="00A232F2" w:rsidRPr="006866F0" w:rsidRDefault="00A232F2" w:rsidP="00A232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866F0">
        <w:rPr>
          <w:sz w:val="28"/>
          <w:szCs w:val="28"/>
        </w:rPr>
        <w:t xml:space="preserve">Дополнить пунктом 42 </w:t>
      </w:r>
      <w:r w:rsidRPr="006866F0">
        <w:rPr>
          <w:sz w:val="28"/>
          <w:szCs w:val="28"/>
          <w:lang w:eastAsia="en-US"/>
        </w:rPr>
        <w:t>следующего содержания:</w:t>
      </w:r>
    </w:p>
    <w:p w14:paraId="7459349D" w14:textId="5A1419EB" w:rsidR="00A232F2" w:rsidRPr="006866F0" w:rsidRDefault="00A232F2" w:rsidP="00A232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«42)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 w:rsidRPr="006866F0">
        <w:rPr>
          <w:sz w:val="28"/>
          <w:szCs w:val="28"/>
        </w:rPr>
        <w:t>.».</w:t>
      </w:r>
      <w:proofErr w:type="gramEnd"/>
    </w:p>
    <w:p w14:paraId="58A370E1" w14:textId="243222AF" w:rsidR="00A232F2" w:rsidRPr="006866F0" w:rsidRDefault="000E1BEA" w:rsidP="00A232F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866F0">
        <w:rPr>
          <w:sz w:val="28"/>
          <w:szCs w:val="28"/>
        </w:rPr>
        <w:t>2</w:t>
      </w:r>
      <w:r w:rsidR="007B127A" w:rsidRPr="006866F0">
        <w:rPr>
          <w:sz w:val="28"/>
          <w:szCs w:val="28"/>
        </w:rPr>
        <w:t xml:space="preserve">. </w:t>
      </w:r>
      <w:r w:rsidR="00A232F2" w:rsidRPr="006866F0">
        <w:rPr>
          <w:sz w:val="28"/>
          <w:szCs w:val="28"/>
        </w:rPr>
        <w:t>В статье 7:</w:t>
      </w:r>
    </w:p>
    <w:p w14:paraId="37CFABF6" w14:textId="77777777" w:rsidR="00A232F2" w:rsidRPr="006866F0" w:rsidRDefault="00A232F2" w:rsidP="00A232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 xml:space="preserve">Пункт 7 части 1 </w:t>
      </w:r>
      <w:r w:rsidRPr="006866F0">
        <w:rPr>
          <w:sz w:val="28"/>
          <w:szCs w:val="28"/>
          <w:lang w:eastAsia="en-US"/>
        </w:rPr>
        <w:t xml:space="preserve">изложить в следующей редакции: </w:t>
      </w:r>
    </w:p>
    <w:p w14:paraId="3504CF04" w14:textId="77777777" w:rsidR="00A232F2" w:rsidRPr="006866F0" w:rsidRDefault="00A232F2" w:rsidP="00A232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6866F0">
        <w:rPr>
          <w:sz w:val="28"/>
          <w:szCs w:val="28"/>
        </w:rPr>
        <w:t>;»</w:t>
      </w:r>
      <w:proofErr w:type="gramEnd"/>
      <w:r w:rsidRPr="006866F0">
        <w:rPr>
          <w:sz w:val="28"/>
          <w:szCs w:val="28"/>
        </w:rPr>
        <w:t>.</w:t>
      </w:r>
    </w:p>
    <w:p w14:paraId="26D0F3CC" w14:textId="3845BF8B" w:rsidR="007B127A" w:rsidRPr="006866F0" w:rsidRDefault="007B127A" w:rsidP="00A232F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866F0">
        <w:rPr>
          <w:sz w:val="28"/>
          <w:szCs w:val="28"/>
        </w:rPr>
        <w:t>Пункт 8 части 1 изложить в следующей редакции:</w:t>
      </w:r>
    </w:p>
    <w:p w14:paraId="3925A11E" w14:textId="77777777" w:rsidR="007B127A" w:rsidRPr="006866F0" w:rsidRDefault="007B127A" w:rsidP="007B12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 xml:space="preserve">«8) осуществление международных и внешнеэкономических связей в соответствии с Федеральным законом от 06.10.2003 № 131-ФЗ «Об общих </w:t>
      </w:r>
      <w:r w:rsidRPr="006866F0">
        <w:rPr>
          <w:sz w:val="28"/>
          <w:szCs w:val="28"/>
        </w:rPr>
        <w:lastRenderedPageBreak/>
        <w:t>принципах организации местного самоуправления в Российской Федерации»</w:t>
      </w:r>
      <w:proofErr w:type="gramStart"/>
      <w:r w:rsidR="006514F4" w:rsidRPr="006866F0">
        <w:rPr>
          <w:sz w:val="28"/>
          <w:szCs w:val="28"/>
        </w:rPr>
        <w:t>;</w:t>
      </w:r>
      <w:r w:rsidRPr="006866F0">
        <w:rPr>
          <w:sz w:val="28"/>
          <w:szCs w:val="28"/>
        </w:rPr>
        <w:t>»</w:t>
      </w:r>
      <w:proofErr w:type="gramEnd"/>
      <w:r w:rsidRPr="006866F0">
        <w:rPr>
          <w:sz w:val="28"/>
          <w:szCs w:val="28"/>
        </w:rPr>
        <w:t>.</w:t>
      </w:r>
    </w:p>
    <w:p w14:paraId="73A2C4BA" w14:textId="111BB2BE" w:rsidR="00FD41A0" w:rsidRPr="006866F0" w:rsidRDefault="000E1BEA" w:rsidP="007B12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3</w:t>
      </w:r>
      <w:r w:rsidR="00FD41A0" w:rsidRPr="006866F0">
        <w:rPr>
          <w:sz w:val="28"/>
          <w:szCs w:val="28"/>
        </w:rPr>
        <w:t>. Часть 4 статьи 8 изложить в следующей редакции:</w:t>
      </w:r>
    </w:p>
    <w:p w14:paraId="466202B0" w14:textId="77777777" w:rsidR="00FD41A0" w:rsidRPr="006866F0" w:rsidRDefault="00FD41A0" w:rsidP="00B71F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«4. Финансовое обеспечение отдельных государственных полномочий, переданных органам местного самоуправления городского округа Кохма, осуществляется только за счет предоставляемых бюджету городского округа Кохма субвенций из соответствующих бюджетов.</w:t>
      </w:r>
    </w:p>
    <w:p w14:paraId="390E022A" w14:textId="77777777" w:rsidR="00FD41A0" w:rsidRPr="006866F0" w:rsidRDefault="00FD41A0" w:rsidP="00B71F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866F0">
        <w:rPr>
          <w:sz w:val="28"/>
          <w:szCs w:val="28"/>
        </w:rPr>
        <w:t xml:space="preserve">Органы местного самоуправления городского округа Кохма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случае, если используемые в нормативных правовых актах органов государственной власти, предусматривающих наделение органов местного самоуправления городского округа Кохма отдельными государственными полномочиями, нормативы для определения общего размера субвенций, предоставляемых </w:t>
      </w:r>
      <w:r w:rsidR="00CB0E9E" w:rsidRPr="006866F0">
        <w:rPr>
          <w:sz w:val="28"/>
          <w:szCs w:val="28"/>
        </w:rPr>
        <w:t>бюджету городского округа Кохма</w:t>
      </w:r>
      <w:r w:rsidRPr="006866F0">
        <w:rPr>
          <w:sz w:val="28"/>
          <w:szCs w:val="28"/>
        </w:rPr>
        <w:t xml:space="preserve"> из бюджетов другого уровня</w:t>
      </w:r>
      <w:proofErr w:type="gramEnd"/>
      <w:r w:rsidRPr="006866F0">
        <w:rPr>
          <w:sz w:val="28"/>
          <w:szCs w:val="28"/>
        </w:rPr>
        <w:t xml:space="preserve"> </w:t>
      </w:r>
      <w:proofErr w:type="gramStart"/>
      <w:r w:rsidRPr="006866F0">
        <w:rPr>
          <w:sz w:val="28"/>
          <w:szCs w:val="28"/>
        </w:rPr>
        <w:t>бюджетной системы Российской Федерации на осуществление государственных полномочий, не позволяют органам местного самоуправления городского округа Кохма в предусмотренном нормативными правовыми актами органов государственной власти объеме осуществлять переданные им полномочия только за счет средств субвенций, а также в иных случаях, установленных бюджетным законодательством Российской Федерации.</w:t>
      </w:r>
      <w:proofErr w:type="gramEnd"/>
    </w:p>
    <w:p w14:paraId="6975D222" w14:textId="77777777" w:rsidR="00FD41A0" w:rsidRPr="006866F0" w:rsidRDefault="00FD41A0" w:rsidP="00B71F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 xml:space="preserve">Использование органами местного самоуправления городского округа Кохма собственных финансовых средств для осуществления переданных им отдельных полномочий осуществляется на основании решения </w:t>
      </w:r>
      <w:r w:rsidR="00C90D5D" w:rsidRPr="006866F0">
        <w:rPr>
          <w:sz w:val="28"/>
          <w:szCs w:val="28"/>
        </w:rPr>
        <w:t>Городской Думы городского округа Кохма</w:t>
      </w:r>
      <w:r w:rsidRPr="006866F0">
        <w:rPr>
          <w:sz w:val="28"/>
          <w:szCs w:val="28"/>
        </w:rPr>
        <w:t xml:space="preserve"> о бюджете в порядке, предусмотренн</w:t>
      </w:r>
      <w:r w:rsidR="00B108B4" w:rsidRPr="006866F0">
        <w:rPr>
          <w:sz w:val="28"/>
          <w:szCs w:val="28"/>
        </w:rPr>
        <w:t>ом для исполнения бюджета городского округа Кохма</w:t>
      </w:r>
      <w:proofErr w:type="gramStart"/>
      <w:r w:rsidRPr="006866F0">
        <w:rPr>
          <w:sz w:val="28"/>
          <w:szCs w:val="28"/>
        </w:rPr>
        <w:t>.».</w:t>
      </w:r>
      <w:proofErr w:type="gramEnd"/>
    </w:p>
    <w:p w14:paraId="680B4A20" w14:textId="4843B5F4" w:rsidR="00DE44DE" w:rsidRPr="006866F0" w:rsidRDefault="000E1BEA" w:rsidP="00462AC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4</w:t>
      </w:r>
      <w:r w:rsidR="00A72D63" w:rsidRPr="006866F0">
        <w:rPr>
          <w:sz w:val="28"/>
          <w:szCs w:val="28"/>
        </w:rPr>
        <w:t xml:space="preserve">. В </w:t>
      </w:r>
      <w:r w:rsidR="006514F4" w:rsidRPr="006866F0">
        <w:rPr>
          <w:sz w:val="28"/>
          <w:szCs w:val="28"/>
        </w:rPr>
        <w:t>части</w:t>
      </w:r>
      <w:r w:rsidR="00A72D63" w:rsidRPr="006866F0">
        <w:rPr>
          <w:sz w:val="28"/>
          <w:szCs w:val="28"/>
        </w:rPr>
        <w:t xml:space="preserve"> 2 статьи 13 слова «избирательной комиссией городского округа Кохма» </w:t>
      </w:r>
      <w:r w:rsidR="00DE44DE" w:rsidRPr="006866F0">
        <w:rPr>
          <w:sz w:val="28"/>
          <w:szCs w:val="28"/>
        </w:rPr>
        <w:t>заменить словами «Территориальной избирательной комиссией</w:t>
      </w:r>
      <w:r w:rsidR="00462ACF" w:rsidRPr="006866F0">
        <w:rPr>
          <w:sz w:val="28"/>
          <w:szCs w:val="28"/>
        </w:rPr>
        <w:t xml:space="preserve"> города Кохма (далее – Избирательная комиссия)</w:t>
      </w:r>
      <w:r w:rsidR="00DE44DE" w:rsidRPr="006866F0">
        <w:rPr>
          <w:sz w:val="28"/>
          <w:szCs w:val="28"/>
        </w:rPr>
        <w:t>»</w:t>
      </w:r>
    </w:p>
    <w:p w14:paraId="14279D6C" w14:textId="1431BB09" w:rsidR="00E67559" w:rsidRPr="006866F0" w:rsidRDefault="000E1BEA" w:rsidP="00A72D6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lastRenderedPageBreak/>
        <w:t>5</w:t>
      </w:r>
      <w:r w:rsidR="00E67559" w:rsidRPr="006866F0">
        <w:rPr>
          <w:sz w:val="28"/>
          <w:szCs w:val="28"/>
        </w:rPr>
        <w:t>. Абзац 8 части 6 статьи 17 исключить.</w:t>
      </w:r>
    </w:p>
    <w:p w14:paraId="4ECEEC02" w14:textId="1C04219D" w:rsidR="00B71F1D" w:rsidRPr="006866F0" w:rsidRDefault="000E1BEA" w:rsidP="00046E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6</w:t>
      </w:r>
      <w:r w:rsidR="00046E43" w:rsidRPr="006866F0">
        <w:rPr>
          <w:sz w:val="28"/>
          <w:szCs w:val="28"/>
        </w:rPr>
        <w:t xml:space="preserve">. </w:t>
      </w:r>
      <w:r w:rsidR="00B71F1D" w:rsidRPr="006866F0">
        <w:rPr>
          <w:sz w:val="28"/>
          <w:szCs w:val="28"/>
        </w:rPr>
        <w:t>В статье 23:</w:t>
      </w:r>
    </w:p>
    <w:p w14:paraId="7340F645" w14:textId="77777777" w:rsidR="007E1EA7" w:rsidRPr="006866F0" w:rsidRDefault="007E1EA7" w:rsidP="007E1EA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В подпунктах «а», «б» пункта 1.1 части 7 слова «аппарате избирательной комиссии городского округа Кохма</w:t>
      </w:r>
      <w:proofErr w:type="gramStart"/>
      <w:r w:rsidR="009925D6" w:rsidRPr="006866F0">
        <w:rPr>
          <w:sz w:val="28"/>
          <w:szCs w:val="28"/>
        </w:rPr>
        <w:t>,</w:t>
      </w:r>
      <w:r w:rsidRPr="006866F0">
        <w:rPr>
          <w:sz w:val="28"/>
          <w:szCs w:val="28"/>
        </w:rPr>
        <w:t>»</w:t>
      </w:r>
      <w:proofErr w:type="gramEnd"/>
      <w:r w:rsidRPr="006866F0">
        <w:rPr>
          <w:sz w:val="28"/>
          <w:szCs w:val="28"/>
        </w:rPr>
        <w:t xml:space="preserve"> </w:t>
      </w:r>
      <w:r w:rsidR="009925D6" w:rsidRPr="006866F0">
        <w:rPr>
          <w:sz w:val="28"/>
          <w:szCs w:val="28"/>
        </w:rPr>
        <w:t>исключить.</w:t>
      </w:r>
    </w:p>
    <w:p w14:paraId="1E34A456" w14:textId="77777777" w:rsidR="0067755E" w:rsidRPr="006866F0" w:rsidRDefault="0067755E" w:rsidP="00046E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 xml:space="preserve">Абзац 2 части 8 </w:t>
      </w:r>
      <w:r w:rsidRPr="006866F0">
        <w:rPr>
          <w:sz w:val="28"/>
        </w:rPr>
        <w:t>исключить.</w:t>
      </w:r>
    </w:p>
    <w:p w14:paraId="6491470A" w14:textId="77777777" w:rsidR="00B71F1D" w:rsidRPr="006866F0" w:rsidRDefault="00B71F1D" w:rsidP="00B71F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Часть 9 дополнить пунктом 13 следующего содержания:</w:t>
      </w:r>
    </w:p>
    <w:p w14:paraId="345F35A2" w14:textId="77777777" w:rsidR="00B71F1D" w:rsidRPr="006866F0" w:rsidRDefault="00B71F1D" w:rsidP="00B71F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 xml:space="preserve">«13) отсутствия депутата без уважительных причин на всех заседаниях </w:t>
      </w:r>
      <w:r w:rsidR="00605F91" w:rsidRPr="006866F0">
        <w:rPr>
          <w:sz w:val="28"/>
          <w:szCs w:val="28"/>
        </w:rPr>
        <w:t>Городской Думы городского округа Кохма</w:t>
      </w:r>
      <w:r w:rsidRPr="006866F0">
        <w:rPr>
          <w:sz w:val="28"/>
          <w:szCs w:val="28"/>
        </w:rPr>
        <w:t xml:space="preserve"> в течение шести месяцев подряд</w:t>
      </w:r>
      <w:proofErr w:type="gramStart"/>
      <w:r w:rsidRPr="006866F0">
        <w:rPr>
          <w:sz w:val="28"/>
          <w:szCs w:val="28"/>
        </w:rPr>
        <w:t>.».</w:t>
      </w:r>
      <w:proofErr w:type="gramEnd"/>
    </w:p>
    <w:p w14:paraId="43994A03" w14:textId="77777777" w:rsidR="00B71F1D" w:rsidRPr="006866F0" w:rsidRDefault="00B71F1D" w:rsidP="00B71F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Дополнить частью 9.1 следующего содержания:</w:t>
      </w:r>
    </w:p>
    <w:p w14:paraId="6AB93DD6" w14:textId="72910DCE" w:rsidR="00B71F1D" w:rsidRPr="006866F0" w:rsidRDefault="00B71F1D" w:rsidP="00B71F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«</w:t>
      </w:r>
      <w:r w:rsidR="00912CD8" w:rsidRPr="006866F0">
        <w:rPr>
          <w:sz w:val="28"/>
          <w:szCs w:val="28"/>
        </w:rPr>
        <w:t xml:space="preserve">9.1. </w:t>
      </w:r>
      <w:proofErr w:type="gramStart"/>
      <w:r w:rsidRPr="006866F0">
        <w:rPr>
          <w:sz w:val="28"/>
          <w:szCs w:val="28"/>
        </w:rPr>
        <w:t>Депутат Городской Думы городского округа Кохма освобожда</w:t>
      </w:r>
      <w:r w:rsidR="00312B90" w:rsidRPr="006866F0">
        <w:rPr>
          <w:sz w:val="28"/>
          <w:szCs w:val="28"/>
        </w:rPr>
        <w:t>е</w:t>
      </w:r>
      <w:r w:rsidRPr="006866F0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312B90" w:rsidRPr="006866F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6866F0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6866F0">
        <w:rPr>
          <w:sz w:val="28"/>
          <w:szCs w:val="28"/>
        </w:rPr>
        <w:t xml:space="preserve"> таких обязанностей признается следствием </w:t>
      </w:r>
      <w:r w:rsidR="008132C2" w:rsidRPr="006866F0">
        <w:rPr>
          <w:sz w:val="28"/>
          <w:szCs w:val="28"/>
        </w:rPr>
        <w:t xml:space="preserve">не зависящих от него </w:t>
      </w:r>
      <w:r w:rsidRPr="006866F0">
        <w:rPr>
          <w:sz w:val="28"/>
          <w:szCs w:val="28"/>
        </w:rPr>
        <w:t xml:space="preserve">обстоятельств в порядке, предусмотренном частями 3 - </w:t>
      </w:r>
      <w:hyperlink r:id="rId11" w:history="1">
        <w:r w:rsidRPr="006866F0">
          <w:rPr>
            <w:sz w:val="28"/>
            <w:szCs w:val="28"/>
          </w:rPr>
          <w:t>6 статьи 13</w:t>
        </w:r>
      </w:hyperlink>
      <w:r w:rsidRPr="006866F0">
        <w:rPr>
          <w:sz w:val="28"/>
          <w:szCs w:val="28"/>
        </w:rPr>
        <w:t xml:space="preserve"> Федерального закона от 25.12.2008 № 273-ФЗ «О противодействии коррупции»</w:t>
      </w:r>
      <w:proofErr w:type="gramStart"/>
      <w:r w:rsidRPr="006866F0">
        <w:rPr>
          <w:sz w:val="28"/>
          <w:szCs w:val="28"/>
        </w:rPr>
        <w:t>.»</w:t>
      </w:r>
      <w:proofErr w:type="gramEnd"/>
      <w:r w:rsidRPr="006866F0">
        <w:rPr>
          <w:sz w:val="28"/>
          <w:szCs w:val="28"/>
        </w:rPr>
        <w:t>.</w:t>
      </w:r>
    </w:p>
    <w:p w14:paraId="5F863865" w14:textId="04189BE7" w:rsidR="007E1EA7" w:rsidRPr="006866F0" w:rsidRDefault="000E1BEA" w:rsidP="004951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7</w:t>
      </w:r>
      <w:r w:rsidR="007E1EA7" w:rsidRPr="006866F0">
        <w:rPr>
          <w:sz w:val="28"/>
          <w:szCs w:val="28"/>
        </w:rPr>
        <w:t xml:space="preserve">. </w:t>
      </w:r>
      <w:r w:rsidR="009925D6" w:rsidRPr="006866F0">
        <w:rPr>
          <w:sz w:val="28"/>
          <w:szCs w:val="28"/>
        </w:rPr>
        <w:t>Пункт 4 части 2 статьи 24 исключить.</w:t>
      </w:r>
    </w:p>
    <w:p w14:paraId="3B2E6BFC" w14:textId="068C25F5" w:rsidR="009925D6" w:rsidRPr="006866F0" w:rsidRDefault="000E1BEA" w:rsidP="004951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8</w:t>
      </w:r>
      <w:r w:rsidR="00D328FD" w:rsidRPr="006866F0">
        <w:rPr>
          <w:sz w:val="28"/>
          <w:szCs w:val="28"/>
        </w:rPr>
        <w:t xml:space="preserve">. </w:t>
      </w:r>
      <w:r w:rsidR="009925D6" w:rsidRPr="006866F0">
        <w:rPr>
          <w:sz w:val="28"/>
          <w:szCs w:val="28"/>
        </w:rPr>
        <w:t>В статье 27:</w:t>
      </w:r>
    </w:p>
    <w:p w14:paraId="7EF16E98" w14:textId="77777777" w:rsidR="009925D6" w:rsidRPr="006866F0" w:rsidRDefault="009925D6" w:rsidP="009925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 xml:space="preserve">В абзаце 19 части 2 слова «, членов избирательной комиссии муниципального образования </w:t>
      </w:r>
      <w:r w:rsidR="006514F4" w:rsidRPr="006866F0">
        <w:rPr>
          <w:sz w:val="28"/>
          <w:szCs w:val="28"/>
        </w:rPr>
        <w:t>«</w:t>
      </w:r>
      <w:r w:rsidRPr="006866F0">
        <w:rPr>
          <w:sz w:val="28"/>
          <w:szCs w:val="28"/>
        </w:rPr>
        <w:t>Городской округ Кохма» исключить.</w:t>
      </w:r>
    </w:p>
    <w:p w14:paraId="0F2CCB70" w14:textId="77777777" w:rsidR="009925D6" w:rsidRPr="006866F0" w:rsidRDefault="009925D6" w:rsidP="009925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В пунктах «а», «б» части 5 слова «аппарате избирательной комиссии городского округа Кохма</w:t>
      </w:r>
      <w:proofErr w:type="gramStart"/>
      <w:r w:rsidRPr="006866F0">
        <w:rPr>
          <w:sz w:val="28"/>
          <w:szCs w:val="28"/>
        </w:rPr>
        <w:t>,»</w:t>
      </w:r>
      <w:proofErr w:type="gramEnd"/>
      <w:r w:rsidRPr="006866F0">
        <w:rPr>
          <w:sz w:val="28"/>
          <w:szCs w:val="28"/>
        </w:rPr>
        <w:t xml:space="preserve"> исключить.</w:t>
      </w:r>
    </w:p>
    <w:p w14:paraId="448531DF" w14:textId="77777777" w:rsidR="0049519B" w:rsidRPr="006866F0" w:rsidRDefault="009925D6" w:rsidP="009925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Д</w:t>
      </w:r>
      <w:r w:rsidR="00277EB7" w:rsidRPr="006866F0">
        <w:rPr>
          <w:sz w:val="28"/>
          <w:szCs w:val="28"/>
        </w:rPr>
        <w:t xml:space="preserve">ополнить </w:t>
      </w:r>
      <w:r w:rsidR="0049519B" w:rsidRPr="006866F0">
        <w:rPr>
          <w:sz w:val="28"/>
          <w:szCs w:val="28"/>
        </w:rPr>
        <w:t>частью 6.1 следующего содержания:</w:t>
      </w:r>
    </w:p>
    <w:p w14:paraId="44D71BF7" w14:textId="77777777" w:rsidR="00933A6C" w:rsidRPr="006866F0" w:rsidRDefault="00933A6C" w:rsidP="004951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lastRenderedPageBreak/>
        <w:t>«</w:t>
      </w:r>
      <w:r w:rsidR="00277EB7" w:rsidRPr="006866F0">
        <w:rPr>
          <w:sz w:val="28"/>
          <w:szCs w:val="28"/>
        </w:rPr>
        <w:t xml:space="preserve">6.1. </w:t>
      </w:r>
      <w:proofErr w:type="gramStart"/>
      <w:r w:rsidRPr="006866F0">
        <w:rPr>
          <w:sz w:val="28"/>
          <w:szCs w:val="28"/>
        </w:rPr>
        <w:t xml:space="preserve">Глава городского округа Кохма освобождается от ответственности за несоблюдение ограничений и запретов, требований о предотвращении </w:t>
      </w:r>
      <w:r w:rsidR="00277EB7" w:rsidRPr="006866F0">
        <w:rPr>
          <w:sz w:val="28"/>
          <w:szCs w:val="28"/>
        </w:rPr>
        <w:t>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277EB7" w:rsidRPr="006866F0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</w:t>
      </w:r>
      <w:hyperlink r:id="rId12" w:history="1">
        <w:r w:rsidR="00277EB7" w:rsidRPr="006866F0">
          <w:rPr>
            <w:sz w:val="28"/>
            <w:szCs w:val="28"/>
          </w:rPr>
          <w:t>6 статьи 13</w:t>
        </w:r>
      </w:hyperlink>
      <w:r w:rsidR="00277EB7" w:rsidRPr="006866F0">
        <w:rPr>
          <w:sz w:val="28"/>
          <w:szCs w:val="28"/>
        </w:rPr>
        <w:t xml:space="preserve"> Федерального закона от 25.12.2008 № 273-ФЗ «О противодействии коррупции»</w:t>
      </w:r>
      <w:proofErr w:type="gramStart"/>
      <w:r w:rsidR="00277EB7" w:rsidRPr="006866F0">
        <w:rPr>
          <w:sz w:val="28"/>
          <w:szCs w:val="28"/>
        </w:rPr>
        <w:t>.»</w:t>
      </w:r>
      <w:proofErr w:type="gramEnd"/>
      <w:r w:rsidR="00277EB7" w:rsidRPr="006866F0">
        <w:rPr>
          <w:sz w:val="28"/>
          <w:szCs w:val="28"/>
        </w:rPr>
        <w:t>.</w:t>
      </w:r>
    </w:p>
    <w:p w14:paraId="0B58B869" w14:textId="05D8AA00" w:rsidR="007B127A" w:rsidRPr="006866F0" w:rsidRDefault="000E1BEA" w:rsidP="009C30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9</w:t>
      </w:r>
      <w:r w:rsidR="007B127A" w:rsidRPr="006866F0">
        <w:rPr>
          <w:sz w:val="28"/>
          <w:szCs w:val="28"/>
        </w:rPr>
        <w:t>. Часть 2 статьи 33 дополнить абзацем следующего содержания:</w:t>
      </w:r>
    </w:p>
    <w:p w14:paraId="65A75A47" w14:textId="77777777" w:rsidR="007B127A" w:rsidRPr="006866F0" w:rsidRDefault="007B127A" w:rsidP="009C30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 xml:space="preserve">«Муниципальный контроль подлежит осуществлению при наличии </w:t>
      </w:r>
      <w:proofErr w:type="gramStart"/>
      <w:r w:rsidRPr="006866F0">
        <w:rPr>
          <w:sz w:val="28"/>
          <w:szCs w:val="28"/>
        </w:rPr>
        <w:t>в</w:t>
      </w:r>
      <w:proofErr w:type="gramEnd"/>
    </w:p>
    <w:p w14:paraId="603F303B" w14:textId="77777777" w:rsidR="007B127A" w:rsidRPr="006866F0" w:rsidRDefault="007B127A" w:rsidP="009C30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6866F0">
        <w:rPr>
          <w:sz w:val="28"/>
          <w:szCs w:val="28"/>
        </w:rPr>
        <w:t>границах</w:t>
      </w:r>
      <w:proofErr w:type="gramEnd"/>
      <w:r w:rsidRPr="006866F0">
        <w:rPr>
          <w:sz w:val="28"/>
          <w:szCs w:val="28"/>
        </w:rPr>
        <w:t xml:space="preserve"> городского округа </w:t>
      </w:r>
      <w:r w:rsidR="009C3010" w:rsidRPr="006866F0">
        <w:rPr>
          <w:sz w:val="28"/>
          <w:szCs w:val="28"/>
        </w:rPr>
        <w:t xml:space="preserve">Кохма </w:t>
      </w:r>
      <w:r w:rsidRPr="006866F0">
        <w:rPr>
          <w:sz w:val="28"/>
          <w:szCs w:val="28"/>
        </w:rPr>
        <w:t>объектов соответствующего вида контроля.».</w:t>
      </w:r>
    </w:p>
    <w:p w14:paraId="732A2A7C" w14:textId="15E0AD1B" w:rsidR="00DE44DE" w:rsidRPr="006866F0" w:rsidRDefault="000E1BEA" w:rsidP="004951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10</w:t>
      </w:r>
      <w:r w:rsidR="00DE44DE" w:rsidRPr="006866F0">
        <w:rPr>
          <w:sz w:val="28"/>
          <w:szCs w:val="28"/>
        </w:rPr>
        <w:t>. Статью 35 исключить.</w:t>
      </w:r>
    </w:p>
    <w:p w14:paraId="33ACDC32" w14:textId="0E48C771" w:rsidR="0049519B" w:rsidRPr="006866F0" w:rsidRDefault="009C3010" w:rsidP="009231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1</w:t>
      </w:r>
      <w:r w:rsidR="000E1BEA" w:rsidRPr="006866F0">
        <w:rPr>
          <w:sz w:val="28"/>
          <w:szCs w:val="28"/>
        </w:rPr>
        <w:t>1</w:t>
      </w:r>
      <w:r w:rsidR="0049519B" w:rsidRPr="006866F0">
        <w:rPr>
          <w:sz w:val="28"/>
          <w:szCs w:val="28"/>
        </w:rPr>
        <w:t xml:space="preserve">. </w:t>
      </w:r>
      <w:r w:rsidR="00692C63" w:rsidRPr="006866F0">
        <w:rPr>
          <w:sz w:val="28"/>
          <w:szCs w:val="28"/>
        </w:rPr>
        <w:t>Статью</w:t>
      </w:r>
      <w:r w:rsidR="0049519B" w:rsidRPr="006866F0">
        <w:rPr>
          <w:sz w:val="28"/>
          <w:szCs w:val="28"/>
        </w:rPr>
        <w:t xml:space="preserve"> 53 изложить в следующей редакции:</w:t>
      </w:r>
    </w:p>
    <w:p w14:paraId="5423B461" w14:textId="3F615C41" w:rsidR="008132C2" w:rsidRPr="006866F0" w:rsidRDefault="0049519B" w:rsidP="00813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«</w:t>
      </w:r>
      <w:r w:rsidR="008132C2" w:rsidRPr="006866F0">
        <w:rPr>
          <w:sz w:val="28"/>
          <w:szCs w:val="28"/>
        </w:rPr>
        <w:t xml:space="preserve">Статья 53. Порядок составления и рассмотрения проекта бюджета городского округа Кохма, утверждения и исполнения бюджета городского округа Кохма, осуществления </w:t>
      </w:r>
      <w:proofErr w:type="gramStart"/>
      <w:r w:rsidR="008132C2" w:rsidRPr="006866F0">
        <w:rPr>
          <w:sz w:val="28"/>
          <w:szCs w:val="28"/>
        </w:rPr>
        <w:t>контроля за</w:t>
      </w:r>
      <w:proofErr w:type="gramEnd"/>
      <w:r w:rsidR="008132C2" w:rsidRPr="006866F0">
        <w:rPr>
          <w:sz w:val="28"/>
          <w:szCs w:val="28"/>
        </w:rPr>
        <w:t xml:space="preserve"> его исполнением, составления и утверждения отчета об исполнении бюджета городского округа Кохма</w:t>
      </w:r>
    </w:p>
    <w:p w14:paraId="4A5DFAC7" w14:textId="4ED17288" w:rsidR="00531EF2" w:rsidRPr="006866F0" w:rsidRDefault="00692C63" w:rsidP="00813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 xml:space="preserve">1. </w:t>
      </w:r>
      <w:r w:rsidR="00692D12" w:rsidRPr="006866F0">
        <w:rPr>
          <w:sz w:val="28"/>
          <w:szCs w:val="28"/>
        </w:rPr>
        <w:t>Составление и рассмотрение проекта бюджета городского округа Кохма</w:t>
      </w:r>
      <w:r w:rsidR="00F7765A" w:rsidRPr="006866F0">
        <w:rPr>
          <w:sz w:val="28"/>
          <w:szCs w:val="28"/>
        </w:rPr>
        <w:t>, утверждение и исполнение бюджета городского округа Кохма</w:t>
      </w:r>
      <w:r w:rsidR="00531EF2" w:rsidRPr="006866F0">
        <w:rPr>
          <w:sz w:val="28"/>
          <w:szCs w:val="28"/>
        </w:rPr>
        <w:t xml:space="preserve">, осуществление </w:t>
      </w:r>
      <w:proofErr w:type="gramStart"/>
      <w:r w:rsidR="00531EF2" w:rsidRPr="006866F0">
        <w:rPr>
          <w:sz w:val="28"/>
          <w:szCs w:val="28"/>
        </w:rPr>
        <w:t>контроля за</w:t>
      </w:r>
      <w:proofErr w:type="gramEnd"/>
      <w:r w:rsidR="00531EF2" w:rsidRPr="006866F0">
        <w:rPr>
          <w:sz w:val="28"/>
          <w:szCs w:val="28"/>
        </w:rPr>
        <w:t xml:space="preserve"> его исполнением, составление и утверждение отчета об исполнении бюджета городского округа Кохма осуществляются органами местного самоуправления самостоятельно с соблюдением требований, установленных Бюджетным </w:t>
      </w:r>
      <w:r w:rsidR="00A72D63" w:rsidRPr="006866F0">
        <w:rPr>
          <w:sz w:val="28"/>
          <w:szCs w:val="28"/>
        </w:rPr>
        <w:t>кодексом</w:t>
      </w:r>
      <w:r w:rsidR="00531EF2" w:rsidRPr="006866F0">
        <w:rPr>
          <w:sz w:val="28"/>
          <w:szCs w:val="28"/>
        </w:rPr>
        <w:t xml:space="preserve"> Российской Федерации.</w:t>
      </w:r>
    </w:p>
    <w:p w14:paraId="126A8720" w14:textId="273D49F1" w:rsidR="00897D89" w:rsidRPr="006866F0" w:rsidRDefault="00897D89" w:rsidP="00897D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 xml:space="preserve">2. Проект бюджета составляется в порядке, установленном администрацией городского округа Кохма, в соответствии с Бюджетным </w:t>
      </w:r>
      <w:r w:rsidRPr="006866F0">
        <w:rPr>
          <w:sz w:val="28"/>
          <w:szCs w:val="28"/>
        </w:rPr>
        <w:lastRenderedPageBreak/>
        <w:t>кодексом Российской Федерации, Положением о бюджетном процессе</w:t>
      </w:r>
      <w:r w:rsidR="008132C2" w:rsidRPr="006866F0">
        <w:rPr>
          <w:sz w:val="28"/>
          <w:szCs w:val="28"/>
        </w:rPr>
        <w:t xml:space="preserve">, утвержденным </w:t>
      </w:r>
      <w:r w:rsidR="008132C2" w:rsidRPr="006866F0">
        <w:rPr>
          <w:sz w:val="28"/>
          <w:szCs w:val="28"/>
          <w:lang w:eastAsia="en-US"/>
        </w:rPr>
        <w:t>Городской Думой городского округа Кохма</w:t>
      </w:r>
      <w:r w:rsidRPr="006866F0">
        <w:rPr>
          <w:sz w:val="28"/>
          <w:szCs w:val="28"/>
        </w:rPr>
        <w:t>.</w:t>
      </w:r>
    </w:p>
    <w:p w14:paraId="1BCEA082" w14:textId="77777777" w:rsidR="00897D89" w:rsidRPr="006866F0" w:rsidRDefault="00897D89" w:rsidP="00897D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3. Проект составляется и утверждается сроком на три года (очередной финансовый год и плановый период).</w:t>
      </w:r>
    </w:p>
    <w:p w14:paraId="60F05272" w14:textId="77777777" w:rsidR="00897D89" w:rsidRPr="006866F0" w:rsidRDefault="00671747" w:rsidP="00897D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4</w:t>
      </w:r>
      <w:r w:rsidR="00897D89" w:rsidRPr="006866F0">
        <w:rPr>
          <w:sz w:val="28"/>
          <w:szCs w:val="28"/>
        </w:rPr>
        <w:t>. Прогноз социально-экономического развития разрабатывается на период не менее трех лет в порядке, установленном администрацией городского округа Кохма.</w:t>
      </w:r>
    </w:p>
    <w:p w14:paraId="7E97DA98" w14:textId="76B49F3F" w:rsidR="00C77E8D" w:rsidRPr="006866F0" w:rsidRDefault="00671747" w:rsidP="007B12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5</w:t>
      </w:r>
      <w:r w:rsidR="00897D89" w:rsidRPr="006866F0">
        <w:rPr>
          <w:sz w:val="28"/>
          <w:szCs w:val="28"/>
        </w:rPr>
        <w:t>. В решении о бюджете должны содержаться основные характеристики бюджета</w:t>
      </w:r>
      <w:r w:rsidR="00C77E8D" w:rsidRPr="006866F0">
        <w:rPr>
          <w:sz w:val="28"/>
          <w:szCs w:val="28"/>
        </w:rPr>
        <w:t>, к которым относятся общий объем доходов бюджета, общий объем расход</w:t>
      </w:r>
      <w:r w:rsidRPr="006866F0">
        <w:rPr>
          <w:sz w:val="28"/>
          <w:szCs w:val="28"/>
        </w:rPr>
        <w:t>ов, дефицит (профицит) бюджета,</w:t>
      </w:r>
      <w:r w:rsidR="00C77E8D" w:rsidRPr="006866F0">
        <w:rPr>
          <w:sz w:val="28"/>
          <w:szCs w:val="28"/>
        </w:rPr>
        <w:t xml:space="preserve"> а также иные показатели, установленные Бюджетным </w:t>
      </w:r>
      <w:r w:rsidR="00A72D63" w:rsidRPr="006866F0">
        <w:rPr>
          <w:sz w:val="28"/>
          <w:szCs w:val="28"/>
        </w:rPr>
        <w:t>кодексом</w:t>
      </w:r>
      <w:r w:rsidR="00C77E8D" w:rsidRPr="006866F0">
        <w:rPr>
          <w:sz w:val="28"/>
          <w:szCs w:val="28"/>
        </w:rPr>
        <w:t xml:space="preserve"> Российской Федерации</w:t>
      </w:r>
      <w:r w:rsidRPr="006866F0">
        <w:rPr>
          <w:sz w:val="28"/>
          <w:szCs w:val="28"/>
        </w:rPr>
        <w:t xml:space="preserve">, законами Ивановской области и </w:t>
      </w:r>
      <w:r w:rsidR="00256E8B" w:rsidRPr="006866F0">
        <w:rPr>
          <w:rFonts w:eastAsia="Calibri"/>
          <w:sz w:val="28"/>
          <w:szCs w:val="28"/>
          <w:lang w:eastAsia="en-US"/>
        </w:rPr>
        <w:t>муниципальными правовыми актами Городской Думы городского округа Кохма</w:t>
      </w:r>
      <w:r w:rsidRPr="006866F0">
        <w:rPr>
          <w:sz w:val="28"/>
          <w:szCs w:val="28"/>
        </w:rPr>
        <w:t xml:space="preserve"> (кроме решений о бюджете).</w:t>
      </w:r>
    </w:p>
    <w:p w14:paraId="22A9EABD" w14:textId="77777777" w:rsidR="00897D89" w:rsidRPr="006866F0" w:rsidRDefault="00671747" w:rsidP="007B12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6</w:t>
      </w:r>
      <w:r w:rsidR="00897D89" w:rsidRPr="006866F0">
        <w:rPr>
          <w:sz w:val="28"/>
          <w:szCs w:val="28"/>
        </w:rPr>
        <w:t>. Глава городского округа Кохма вносит на рассмотрение Городской Думы городского округа Кохма проект решения о бюджете городского округа на очередной финансовый год не позднее 15 ноября текущего года.</w:t>
      </w:r>
    </w:p>
    <w:p w14:paraId="6B9F0F54" w14:textId="77777777" w:rsidR="00897D89" w:rsidRPr="006866F0" w:rsidRDefault="00671747" w:rsidP="007B12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7</w:t>
      </w:r>
      <w:r w:rsidR="00897D89" w:rsidRPr="006866F0">
        <w:rPr>
          <w:sz w:val="28"/>
          <w:szCs w:val="28"/>
        </w:rPr>
        <w:t>. Решение Городской Думы городского округа Кохма об утверждении либо отклонении проекта решения о бюджете городского округа Кохма принимается после проведения публичных слушаний, инициированных Главой городского округа Кохма.</w:t>
      </w:r>
    </w:p>
    <w:p w14:paraId="501BEBF9" w14:textId="77777777" w:rsidR="009231FE" w:rsidRPr="006866F0" w:rsidRDefault="00897D89" w:rsidP="007B12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Бюджет городского округа утверждается Городской Думой в срок до 15 декабря текущего года</w:t>
      </w:r>
      <w:proofErr w:type="gramStart"/>
      <w:r w:rsidRPr="006866F0">
        <w:rPr>
          <w:sz w:val="28"/>
          <w:szCs w:val="28"/>
        </w:rPr>
        <w:t>.</w:t>
      </w:r>
      <w:r w:rsidR="009231FE" w:rsidRPr="006866F0">
        <w:rPr>
          <w:sz w:val="28"/>
          <w:szCs w:val="28"/>
        </w:rPr>
        <w:t>».</w:t>
      </w:r>
      <w:proofErr w:type="gramEnd"/>
    </w:p>
    <w:p w14:paraId="5A387D02" w14:textId="485EAA6D" w:rsidR="0049519B" w:rsidRPr="006866F0" w:rsidRDefault="009C3010" w:rsidP="007B12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1</w:t>
      </w:r>
      <w:r w:rsidR="000E1BEA" w:rsidRPr="006866F0">
        <w:rPr>
          <w:sz w:val="28"/>
          <w:szCs w:val="28"/>
        </w:rPr>
        <w:t>2</w:t>
      </w:r>
      <w:r w:rsidR="0049519B" w:rsidRPr="006866F0">
        <w:rPr>
          <w:sz w:val="28"/>
          <w:szCs w:val="28"/>
        </w:rPr>
        <w:t xml:space="preserve">. Часть 4 </w:t>
      </w:r>
      <w:r w:rsidR="00912CD8" w:rsidRPr="006866F0">
        <w:rPr>
          <w:sz w:val="28"/>
          <w:szCs w:val="28"/>
        </w:rPr>
        <w:t>статьи 54</w:t>
      </w:r>
      <w:r w:rsidR="002A2D2D" w:rsidRPr="006866F0">
        <w:rPr>
          <w:sz w:val="28"/>
          <w:szCs w:val="28"/>
        </w:rPr>
        <w:t xml:space="preserve"> </w:t>
      </w:r>
      <w:r w:rsidR="0049519B" w:rsidRPr="006866F0">
        <w:rPr>
          <w:sz w:val="28"/>
          <w:szCs w:val="28"/>
        </w:rPr>
        <w:t>изложить в следующей редакции:</w:t>
      </w:r>
    </w:p>
    <w:p w14:paraId="302D9F7A" w14:textId="7E6BDB46" w:rsidR="00454512" w:rsidRPr="006866F0" w:rsidRDefault="0049519B" w:rsidP="00256E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«</w:t>
      </w:r>
      <w:r w:rsidR="00256E8B" w:rsidRPr="006866F0">
        <w:rPr>
          <w:rFonts w:eastAsia="Calibri"/>
          <w:sz w:val="28"/>
          <w:szCs w:val="28"/>
        </w:rPr>
        <w:t>4. Осуществление и отражение операций по учету и распределению поступлений, являющихся источниками формирования доходов бюджета городского округа Кохма, осуществляется в порядке, установленном Бюджетным кодексом Российской Федерации</w:t>
      </w:r>
      <w:proofErr w:type="gramStart"/>
      <w:r w:rsidR="00256E8B" w:rsidRPr="006866F0">
        <w:rPr>
          <w:rFonts w:eastAsia="Calibri"/>
          <w:sz w:val="28"/>
          <w:szCs w:val="28"/>
        </w:rPr>
        <w:t>.</w:t>
      </w:r>
      <w:r w:rsidR="00DF0FAF" w:rsidRPr="006866F0">
        <w:rPr>
          <w:sz w:val="28"/>
          <w:szCs w:val="28"/>
        </w:rPr>
        <w:t>»</w:t>
      </w:r>
      <w:r w:rsidR="00A72D63" w:rsidRPr="006866F0">
        <w:rPr>
          <w:sz w:val="28"/>
          <w:szCs w:val="28"/>
        </w:rPr>
        <w:t>.</w:t>
      </w:r>
      <w:proofErr w:type="gramEnd"/>
    </w:p>
    <w:p w14:paraId="614BE8D4" w14:textId="57617205" w:rsidR="00462ACF" w:rsidRPr="006866F0" w:rsidRDefault="00462ACF" w:rsidP="007B12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>1</w:t>
      </w:r>
      <w:r w:rsidR="000E1BEA" w:rsidRPr="006866F0">
        <w:rPr>
          <w:sz w:val="28"/>
          <w:szCs w:val="28"/>
        </w:rPr>
        <w:t>3</w:t>
      </w:r>
      <w:r w:rsidRPr="006866F0">
        <w:rPr>
          <w:sz w:val="28"/>
          <w:szCs w:val="28"/>
        </w:rPr>
        <w:t xml:space="preserve">. Части 23 – 25 статьи 61 изложить в следующей редакции: </w:t>
      </w:r>
    </w:p>
    <w:p w14:paraId="002377D0" w14:textId="77777777" w:rsidR="00256E8B" w:rsidRPr="006866F0" w:rsidRDefault="00462ACF" w:rsidP="00256E8B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6866F0">
        <w:rPr>
          <w:sz w:val="28"/>
          <w:szCs w:val="28"/>
        </w:rPr>
        <w:t>«</w:t>
      </w:r>
      <w:r w:rsidR="00256E8B" w:rsidRPr="006866F0">
        <w:rPr>
          <w:rFonts w:eastAsia="Calibri"/>
          <w:sz w:val="28"/>
          <w:szCs w:val="28"/>
        </w:rPr>
        <w:t xml:space="preserve">23. </w:t>
      </w:r>
      <w:proofErr w:type="gramStart"/>
      <w:r w:rsidR="00256E8B" w:rsidRPr="006866F0">
        <w:rPr>
          <w:rFonts w:eastAsia="Calibri"/>
          <w:sz w:val="28"/>
          <w:szCs w:val="28"/>
        </w:rPr>
        <w:t xml:space="preserve">Инициативная группа по проведению голосования по </w:t>
      </w:r>
      <w:r w:rsidR="00256E8B" w:rsidRPr="006866F0">
        <w:rPr>
          <w:sz w:val="28"/>
          <w:szCs w:val="28"/>
        </w:rPr>
        <w:t xml:space="preserve">отзыву </w:t>
      </w:r>
      <w:r w:rsidR="00256E8B" w:rsidRPr="006866F0">
        <w:rPr>
          <w:sz w:val="28"/>
          <w:szCs w:val="28"/>
        </w:rPr>
        <w:lastRenderedPageBreak/>
        <w:t xml:space="preserve">депутата Городской Думы городского округа Кохма </w:t>
      </w:r>
      <w:r w:rsidR="00256E8B" w:rsidRPr="006866F0">
        <w:rPr>
          <w:rFonts w:eastAsia="Calibri"/>
          <w:sz w:val="28"/>
          <w:szCs w:val="28"/>
        </w:rPr>
        <w:t xml:space="preserve">обращается с ходатайством о ее регистрации </w:t>
      </w:r>
      <w:r w:rsidR="00256E8B" w:rsidRPr="006866F0">
        <w:rPr>
          <w:sz w:val="28"/>
          <w:szCs w:val="28"/>
        </w:rPr>
        <w:t xml:space="preserve">в соответствующую избирательную комиссию, </w:t>
      </w:r>
      <w:r w:rsidR="00256E8B" w:rsidRPr="006866F0">
        <w:rPr>
          <w:rFonts w:eastAsia="Calibri"/>
          <w:bCs/>
          <w:sz w:val="28"/>
          <w:szCs w:val="28"/>
        </w:rPr>
        <w:t>действующую на территории</w:t>
      </w:r>
      <w:r w:rsidR="00256E8B" w:rsidRPr="006866F0">
        <w:rPr>
          <w:rFonts w:eastAsia="Calibri"/>
          <w:bCs/>
          <w:sz w:val="28"/>
          <w:szCs w:val="28"/>
          <w:lang w:eastAsia="en-US"/>
        </w:rPr>
        <w:t xml:space="preserve"> городского округа Кохма</w:t>
      </w:r>
      <w:r w:rsidR="00256E8B" w:rsidRPr="006866F0">
        <w:rPr>
          <w:rFonts w:eastAsia="Calibri"/>
          <w:sz w:val="28"/>
          <w:szCs w:val="28"/>
          <w:shd w:val="clear" w:color="auto" w:fill="FFFFFF"/>
          <w:lang w:eastAsia="en-US"/>
        </w:rPr>
        <w:t>, на которую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и</w:t>
      </w:r>
      <w:r w:rsidR="00256E8B" w:rsidRPr="006866F0">
        <w:rPr>
          <w:rFonts w:eastAsia="Calibri"/>
          <w:bCs/>
          <w:sz w:val="28"/>
          <w:szCs w:val="28"/>
        </w:rPr>
        <w:t xml:space="preserve"> по решению Избирательной комиссии Ивановской области</w:t>
      </w:r>
      <w:proofErr w:type="gramEnd"/>
      <w:r w:rsidR="00256E8B" w:rsidRPr="006866F0">
        <w:rPr>
          <w:rFonts w:eastAsia="Calibri"/>
          <w:bCs/>
          <w:sz w:val="28"/>
          <w:szCs w:val="28"/>
        </w:rPr>
        <w:t xml:space="preserve"> возложено исполнение полномочий </w:t>
      </w:r>
      <w:r w:rsidR="00256E8B" w:rsidRPr="006866F0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 организации подготовки и проведения местного референдума (далее - </w:t>
      </w:r>
      <w:r w:rsidR="00256E8B" w:rsidRPr="006866F0">
        <w:rPr>
          <w:sz w:val="28"/>
          <w:szCs w:val="28"/>
        </w:rPr>
        <w:t>избирательная комиссия, организующая проведение голосования по отзыву депутата</w:t>
      </w:r>
      <w:r w:rsidR="00256E8B" w:rsidRPr="006866F0">
        <w:rPr>
          <w:rFonts w:eastAsia="Calibri"/>
          <w:sz w:val="28"/>
          <w:szCs w:val="28"/>
          <w:shd w:val="clear" w:color="auto" w:fill="FFFFFF"/>
          <w:lang w:eastAsia="en-US"/>
        </w:rPr>
        <w:t>).</w:t>
      </w:r>
    </w:p>
    <w:p w14:paraId="6BB81697" w14:textId="77777777" w:rsidR="00256E8B" w:rsidRPr="006866F0" w:rsidRDefault="00256E8B" w:rsidP="00256E8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66F0">
        <w:rPr>
          <w:rFonts w:eastAsia="Calibri"/>
          <w:sz w:val="28"/>
          <w:szCs w:val="28"/>
        </w:rPr>
        <w:t xml:space="preserve">К ходатайству прилагается также </w:t>
      </w:r>
      <w:r w:rsidRPr="006866F0">
        <w:rPr>
          <w:sz w:val="28"/>
          <w:szCs w:val="28"/>
        </w:rPr>
        <w:t xml:space="preserve">решение суда, </w:t>
      </w:r>
      <w:r w:rsidRPr="006866F0">
        <w:rPr>
          <w:rFonts w:eastAsia="Calibri"/>
          <w:sz w:val="28"/>
          <w:szCs w:val="28"/>
          <w:lang w:eastAsia="en-US"/>
        </w:rPr>
        <w:t>послужившее основанием для отзыва.</w:t>
      </w:r>
    </w:p>
    <w:p w14:paraId="10478942" w14:textId="2A54492F" w:rsidR="00256E8B" w:rsidRPr="006866F0" w:rsidRDefault="00256E8B" w:rsidP="00256E8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 xml:space="preserve">24. </w:t>
      </w:r>
      <w:proofErr w:type="gramStart"/>
      <w:r w:rsidRPr="006866F0">
        <w:rPr>
          <w:sz w:val="28"/>
          <w:szCs w:val="28"/>
        </w:rPr>
        <w:t>Состав, порядок оформления и направления</w:t>
      </w:r>
      <w:r w:rsidRPr="006866F0">
        <w:rPr>
          <w:rFonts w:eastAsia="Calibri"/>
          <w:sz w:val="28"/>
          <w:szCs w:val="28"/>
        </w:rPr>
        <w:t xml:space="preserve"> инициативной группой по проведению голосования по </w:t>
      </w:r>
      <w:r w:rsidRPr="006866F0">
        <w:rPr>
          <w:sz w:val="28"/>
          <w:szCs w:val="28"/>
        </w:rPr>
        <w:t>отзыву депутата Городской Думы городского округа Кохма ходатайства и сопутствующих документов в избирательную комиссию, организующую проведение голосования по отзыву депутата, процедура их рассмотрения и передачи в Городскую Думу городского округа Кохма, направления необходимых сведений,</w:t>
      </w:r>
      <w:r w:rsidRPr="006866F0">
        <w:rPr>
          <w:rFonts w:eastAsia="Calibri"/>
          <w:sz w:val="28"/>
          <w:szCs w:val="28"/>
        </w:rPr>
        <w:t xml:space="preserve"> процедуры регистрации инициативной группы, сбора подписей граждан за проведение голосования по отзыву и их проверки</w:t>
      </w:r>
      <w:proofErr w:type="gramEnd"/>
      <w:r w:rsidRPr="006866F0">
        <w:rPr>
          <w:sz w:val="28"/>
          <w:szCs w:val="28"/>
        </w:rPr>
        <w:t xml:space="preserve"> осуществляются </w:t>
      </w:r>
      <w:r w:rsidRPr="006866F0">
        <w:rPr>
          <w:rFonts w:eastAsia="Calibri"/>
          <w:sz w:val="28"/>
          <w:szCs w:val="28"/>
        </w:rPr>
        <w:t>в порядке, аналогичном порядку реализации таких действий, закрепленному законом Ивановской области от 30.04.2008 № 19-ОЗ «О местном референдуме».</w:t>
      </w:r>
    </w:p>
    <w:p w14:paraId="335A0661" w14:textId="23696825" w:rsidR="00E00BFF" w:rsidRPr="00FE06BD" w:rsidRDefault="00256E8B" w:rsidP="00256E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6F0">
        <w:rPr>
          <w:sz w:val="28"/>
          <w:szCs w:val="28"/>
        </w:rPr>
        <w:t xml:space="preserve">25. Количество подписей, необходимых для назначения голосования по отзыву депутата составляет 2 процента от числа избирателей, зарегистрированных на территории соответствующего избирательного округа на день </w:t>
      </w:r>
      <w:proofErr w:type="gramStart"/>
      <w:r w:rsidRPr="006866F0">
        <w:rPr>
          <w:sz w:val="28"/>
          <w:szCs w:val="28"/>
        </w:rPr>
        <w:t>проведения выборов депутата Городской Думы городского округа</w:t>
      </w:r>
      <w:proofErr w:type="gramEnd"/>
      <w:r w:rsidRPr="006866F0">
        <w:rPr>
          <w:sz w:val="28"/>
          <w:szCs w:val="28"/>
        </w:rPr>
        <w:t xml:space="preserve"> Кохма</w:t>
      </w:r>
      <w:r w:rsidRPr="006866F0">
        <w:rPr>
          <w:rFonts w:eastAsia="Calibri"/>
          <w:sz w:val="28"/>
          <w:szCs w:val="28"/>
        </w:rPr>
        <w:t>, но не может быть менее 25 подписей.</w:t>
      </w:r>
      <w:r w:rsidR="00462ACF" w:rsidRPr="006866F0">
        <w:rPr>
          <w:sz w:val="28"/>
          <w:szCs w:val="28"/>
        </w:rPr>
        <w:t>».</w:t>
      </w:r>
    </w:p>
    <w:p w14:paraId="1FB380E5" w14:textId="77777777" w:rsidR="00E00BFF" w:rsidRPr="00FE06BD" w:rsidRDefault="00E00BFF" w:rsidP="00B436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2153DFE" w14:textId="77777777" w:rsidR="00130741" w:rsidRPr="00FE06BD" w:rsidRDefault="00130741" w:rsidP="00A232F2">
      <w:pPr>
        <w:jc w:val="right"/>
        <w:rPr>
          <w:sz w:val="28"/>
          <w:szCs w:val="28"/>
        </w:rPr>
      </w:pPr>
    </w:p>
    <w:sectPr w:rsidR="00130741" w:rsidRPr="00FE06BD" w:rsidSect="00233FF3">
      <w:headerReference w:type="default" r:id="rId13"/>
      <w:footerReference w:type="even" r:id="rId14"/>
      <w:footerReference w:type="default" r:id="rId1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C5A5F" w14:textId="77777777" w:rsidR="006C0312" w:rsidRDefault="006C0312">
      <w:r>
        <w:separator/>
      </w:r>
    </w:p>
  </w:endnote>
  <w:endnote w:type="continuationSeparator" w:id="0">
    <w:p w14:paraId="29FEB91A" w14:textId="77777777" w:rsidR="006C0312" w:rsidRDefault="006C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8D63F" w14:textId="77777777" w:rsidR="009A221F" w:rsidRDefault="005238EA" w:rsidP="00F80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A221F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D00C2D" w14:textId="77777777" w:rsidR="009A221F" w:rsidRDefault="009A221F" w:rsidP="00E307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9BFE3" w14:textId="77777777" w:rsidR="009A221F" w:rsidRDefault="005238EA" w:rsidP="00F80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A221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6AC6">
      <w:rPr>
        <w:rStyle w:val="a4"/>
        <w:noProof/>
      </w:rPr>
      <w:t>2</w:t>
    </w:r>
    <w:r>
      <w:rPr>
        <w:rStyle w:val="a4"/>
      </w:rPr>
      <w:fldChar w:fldCharType="end"/>
    </w:r>
  </w:p>
  <w:p w14:paraId="7813208F" w14:textId="77777777" w:rsidR="009A221F" w:rsidRDefault="009A221F" w:rsidP="00E307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78390" w14:textId="77777777" w:rsidR="006C0312" w:rsidRDefault="006C0312">
      <w:r>
        <w:separator/>
      </w:r>
    </w:p>
  </w:footnote>
  <w:footnote w:type="continuationSeparator" w:id="0">
    <w:p w14:paraId="55FD9E5F" w14:textId="77777777" w:rsidR="006C0312" w:rsidRDefault="006C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6C647" w14:textId="77777777" w:rsidR="009A221F" w:rsidRDefault="009A22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AB"/>
    <w:multiLevelType w:val="hybridMultilevel"/>
    <w:tmpl w:val="B4D253E2"/>
    <w:lvl w:ilvl="0" w:tplc="8BEE9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58797E"/>
    <w:multiLevelType w:val="hybridMultilevel"/>
    <w:tmpl w:val="6E50733C"/>
    <w:lvl w:ilvl="0" w:tplc="CA86EAD4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56144"/>
    <w:multiLevelType w:val="hybridMultilevel"/>
    <w:tmpl w:val="B5065D98"/>
    <w:lvl w:ilvl="0" w:tplc="F1700A0C">
      <w:start w:val="1"/>
      <w:numFmt w:val="decimal"/>
      <w:lvlText w:val="%1."/>
      <w:lvlJc w:val="left"/>
      <w:pPr>
        <w:ind w:left="1069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E6ABF"/>
    <w:multiLevelType w:val="hybridMultilevel"/>
    <w:tmpl w:val="9D80E60E"/>
    <w:lvl w:ilvl="0" w:tplc="E89C320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972395D"/>
    <w:multiLevelType w:val="hybridMultilevel"/>
    <w:tmpl w:val="6142B032"/>
    <w:lvl w:ilvl="0" w:tplc="D93EBE8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246575"/>
    <w:multiLevelType w:val="hybridMultilevel"/>
    <w:tmpl w:val="FB1E2F70"/>
    <w:lvl w:ilvl="0" w:tplc="B98E1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F14C6E"/>
    <w:multiLevelType w:val="hybridMultilevel"/>
    <w:tmpl w:val="853CAD50"/>
    <w:lvl w:ilvl="0" w:tplc="9732BF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3028FC"/>
    <w:multiLevelType w:val="hybridMultilevel"/>
    <w:tmpl w:val="B05432D4"/>
    <w:lvl w:ilvl="0" w:tplc="31E208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32600A"/>
    <w:multiLevelType w:val="hybridMultilevel"/>
    <w:tmpl w:val="5EEACE04"/>
    <w:lvl w:ilvl="0" w:tplc="2F9E0A8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D03"/>
    <w:rsid w:val="000072B7"/>
    <w:rsid w:val="00011634"/>
    <w:rsid w:val="00046E43"/>
    <w:rsid w:val="00061348"/>
    <w:rsid w:val="00062E9D"/>
    <w:rsid w:val="0006542B"/>
    <w:rsid w:val="00081D03"/>
    <w:rsid w:val="000C01C5"/>
    <w:rsid w:val="000C6555"/>
    <w:rsid w:val="000E1BEA"/>
    <w:rsid w:val="000F637A"/>
    <w:rsid w:val="00100175"/>
    <w:rsid w:val="001262D5"/>
    <w:rsid w:val="00127120"/>
    <w:rsid w:val="00130741"/>
    <w:rsid w:val="00135EB4"/>
    <w:rsid w:val="00140859"/>
    <w:rsid w:val="0015050D"/>
    <w:rsid w:val="00151570"/>
    <w:rsid w:val="00173937"/>
    <w:rsid w:val="00187E1B"/>
    <w:rsid w:val="001908C7"/>
    <w:rsid w:val="00191691"/>
    <w:rsid w:val="001D3730"/>
    <w:rsid w:val="001E2D8B"/>
    <w:rsid w:val="001E4E8D"/>
    <w:rsid w:val="002014F8"/>
    <w:rsid w:val="002325EF"/>
    <w:rsid w:val="00233FF3"/>
    <w:rsid w:val="00243E64"/>
    <w:rsid w:val="002466F0"/>
    <w:rsid w:val="00250766"/>
    <w:rsid w:val="00250F2E"/>
    <w:rsid w:val="00254934"/>
    <w:rsid w:val="00256CB0"/>
    <w:rsid w:val="00256E8B"/>
    <w:rsid w:val="002606A1"/>
    <w:rsid w:val="0026266C"/>
    <w:rsid w:val="00277EB7"/>
    <w:rsid w:val="00285E95"/>
    <w:rsid w:val="002A0E6B"/>
    <w:rsid w:val="002A2D2D"/>
    <w:rsid w:val="002B0071"/>
    <w:rsid w:val="002D1B28"/>
    <w:rsid w:val="002E10F0"/>
    <w:rsid w:val="002E278E"/>
    <w:rsid w:val="002E45D3"/>
    <w:rsid w:val="003119FD"/>
    <w:rsid w:val="00312B90"/>
    <w:rsid w:val="00331E0A"/>
    <w:rsid w:val="0035107A"/>
    <w:rsid w:val="003650B1"/>
    <w:rsid w:val="003661F8"/>
    <w:rsid w:val="003731FE"/>
    <w:rsid w:val="0037675E"/>
    <w:rsid w:val="00392D19"/>
    <w:rsid w:val="003B24C4"/>
    <w:rsid w:val="003C6FD2"/>
    <w:rsid w:val="003D3277"/>
    <w:rsid w:val="003E204B"/>
    <w:rsid w:val="003E4F5F"/>
    <w:rsid w:val="00403414"/>
    <w:rsid w:val="00415F8A"/>
    <w:rsid w:val="00454512"/>
    <w:rsid w:val="00462ACF"/>
    <w:rsid w:val="004642D2"/>
    <w:rsid w:val="00467CE1"/>
    <w:rsid w:val="00476EB2"/>
    <w:rsid w:val="00480C86"/>
    <w:rsid w:val="00485AEF"/>
    <w:rsid w:val="00486B50"/>
    <w:rsid w:val="0049519B"/>
    <w:rsid w:val="004B2A88"/>
    <w:rsid w:val="004B4E21"/>
    <w:rsid w:val="004C185C"/>
    <w:rsid w:val="004C524D"/>
    <w:rsid w:val="004D4575"/>
    <w:rsid w:val="004D6E24"/>
    <w:rsid w:val="004E19CE"/>
    <w:rsid w:val="004E3833"/>
    <w:rsid w:val="004E5772"/>
    <w:rsid w:val="004E6BDB"/>
    <w:rsid w:val="004E7E3B"/>
    <w:rsid w:val="004F129E"/>
    <w:rsid w:val="004F1889"/>
    <w:rsid w:val="004F3C77"/>
    <w:rsid w:val="004F6ABC"/>
    <w:rsid w:val="00510928"/>
    <w:rsid w:val="00521DEC"/>
    <w:rsid w:val="005238EA"/>
    <w:rsid w:val="00531EF2"/>
    <w:rsid w:val="005376B1"/>
    <w:rsid w:val="005443E7"/>
    <w:rsid w:val="005549C9"/>
    <w:rsid w:val="00555366"/>
    <w:rsid w:val="00571648"/>
    <w:rsid w:val="0057727C"/>
    <w:rsid w:val="005776E7"/>
    <w:rsid w:val="00582908"/>
    <w:rsid w:val="00587C9C"/>
    <w:rsid w:val="005965BF"/>
    <w:rsid w:val="00596C93"/>
    <w:rsid w:val="005B538A"/>
    <w:rsid w:val="005B7C8E"/>
    <w:rsid w:val="005D0F56"/>
    <w:rsid w:val="005E27BE"/>
    <w:rsid w:val="005E723D"/>
    <w:rsid w:val="005F2245"/>
    <w:rsid w:val="005F58D4"/>
    <w:rsid w:val="00605F91"/>
    <w:rsid w:val="00606DE9"/>
    <w:rsid w:val="006124A5"/>
    <w:rsid w:val="00621E86"/>
    <w:rsid w:val="00623B3D"/>
    <w:rsid w:val="006270F9"/>
    <w:rsid w:val="006278A4"/>
    <w:rsid w:val="00637673"/>
    <w:rsid w:val="00643350"/>
    <w:rsid w:val="006442AC"/>
    <w:rsid w:val="006514F4"/>
    <w:rsid w:val="0066047A"/>
    <w:rsid w:val="006641F2"/>
    <w:rsid w:val="00671747"/>
    <w:rsid w:val="00672120"/>
    <w:rsid w:val="00672620"/>
    <w:rsid w:val="0067755E"/>
    <w:rsid w:val="0068369C"/>
    <w:rsid w:val="006866F0"/>
    <w:rsid w:val="006868C9"/>
    <w:rsid w:val="00692C63"/>
    <w:rsid w:val="00692D12"/>
    <w:rsid w:val="006A5201"/>
    <w:rsid w:val="006B1E7D"/>
    <w:rsid w:val="006B3B29"/>
    <w:rsid w:val="006B4440"/>
    <w:rsid w:val="006B66FE"/>
    <w:rsid w:val="006C0004"/>
    <w:rsid w:val="006C0312"/>
    <w:rsid w:val="006C2187"/>
    <w:rsid w:val="006D5DF9"/>
    <w:rsid w:val="006D620B"/>
    <w:rsid w:val="006D7D86"/>
    <w:rsid w:val="006F4E8D"/>
    <w:rsid w:val="006F5F91"/>
    <w:rsid w:val="00704AA3"/>
    <w:rsid w:val="00730A9A"/>
    <w:rsid w:val="00734112"/>
    <w:rsid w:val="0073630E"/>
    <w:rsid w:val="00744311"/>
    <w:rsid w:val="0075570C"/>
    <w:rsid w:val="007563CC"/>
    <w:rsid w:val="00765E65"/>
    <w:rsid w:val="00767950"/>
    <w:rsid w:val="00777634"/>
    <w:rsid w:val="00782E23"/>
    <w:rsid w:val="0079111F"/>
    <w:rsid w:val="00794801"/>
    <w:rsid w:val="007A0881"/>
    <w:rsid w:val="007A45D1"/>
    <w:rsid w:val="007A4DB4"/>
    <w:rsid w:val="007A56A9"/>
    <w:rsid w:val="007A5855"/>
    <w:rsid w:val="007A788C"/>
    <w:rsid w:val="007B127A"/>
    <w:rsid w:val="007B5611"/>
    <w:rsid w:val="007D4836"/>
    <w:rsid w:val="007D55A5"/>
    <w:rsid w:val="007D68EA"/>
    <w:rsid w:val="007E1EA7"/>
    <w:rsid w:val="007E7CFA"/>
    <w:rsid w:val="007F7494"/>
    <w:rsid w:val="008015DD"/>
    <w:rsid w:val="00803183"/>
    <w:rsid w:val="00807A68"/>
    <w:rsid w:val="00810F96"/>
    <w:rsid w:val="00811E69"/>
    <w:rsid w:val="00812E17"/>
    <w:rsid w:val="008132C2"/>
    <w:rsid w:val="00815A08"/>
    <w:rsid w:val="00815BE1"/>
    <w:rsid w:val="00816AC6"/>
    <w:rsid w:val="008278E9"/>
    <w:rsid w:val="008424AD"/>
    <w:rsid w:val="00843E15"/>
    <w:rsid w:val="0084781D"/>
    <w:rsid w:val="008534CD"/>
    <w:rsid w:val="00854FD9"/>
    <w:rsid w:val="00856624"/>
    <w:rsid w:val="00860E8F"/>
    <w:rsid w:val="00871902"/>
    <w:rsid w:val="00874D7A"/>
    <w:rsid w:val="008860E8"/>
    <w:rsid w:val="008950CB"/>
    <w:rsid w:val="00897D89"/>
    <w:rsid w:val="008B4CB9"/>
    <w:rsid w:val="008C6CC9"/>
    <w:rsid w:val="008D24F7"/>
    <w:rsid w:val="008D255B"/>
    <w:rsid w:val="008E7C95"/>
    <w:rsid w:val="008F0E85"/>
    <w:rsid w:val="0090492C"/>
    <w:rsid w:val="00912CD8"/>
    <w:rsid w:val="009231FE"/>
    <w:rsid w:val="00924CAF"/>
    <w:rsid w:val="00933A6C"/>
    <w:rsid w:val="00943A12"/>
    <w:rsid w:val="00945802"/>
    <w:rsid w:val="00953730"/>
    <w:rsid w:val="009655F7"/>
    <w:rsid w:val="00975FCF"/>
    <w:rsid w:val="00976CE6"/>
    <w:rsid w:val="00980E68"/>
    <w:rsid w:val="009925D6"/>
    <w:rsid w:val="009935A9"/>
    <w:rsid w:val="009939DD"/>
    <w:rsid w:val="009A221F"/>
    <w:rsid w:val="009A74DE"/>
    <w:rsid w:val="009B07ED"/>
    <w:rsid w:val="009B0862"/>
    <w:rsid w:val="009C3010"/>
    <w:rsid w:val="009E2844"/>
    <w:rsid w:val="009E3252"/>
    <w:rsid w:val="00A16371"/>
    <w:rsid w:val="00A232F2"/>
    <w:rsid w:val="00A26A19"/>
    <w:rsid w:val="00A32F7F"/>
    <w:rsid w:val="00A3748A"/>
    <w:rsid w:val="00A42E93"/>
    <w:rsid w:val="00A43428"/>
    <w:rsid w:val="00A66889"/>
    <w:rsid w:val="00A70AD8"/>
    <w:rsid w:val="00A72D63"/>
    <w:rsid w:val="00A84E7B"/>
    <w:rsid w:val="00A8603A"/>
    <w:rsid w:val="00AA4127"/>
    <w:rsid w:val="00AB080B"/>
    <w:rsid w:val="00AB1602"/>
    <w:rsid w:val="00AC357C"/>
    <w:rsid w:val="00AE03A8"/>
    <w:rsid w:val="00AF1837"/>
    <w:rsid w:val="00AF70E3"/>
    <w:rsid w:val="00AF7786"/>
    <w:rsid w:val="00B1085B"/>
    <w:rsid w:val="00B108B4"/>
    <w:rsid w:val="00B20903"/>
    <w:rsid w:val="00B26E64"/>
    <w:rsid w:val="00B32395"/>
    <w:rsid w:val="00B33FD6"/>
    <w:rsid w:val="00B436FC"/>
    <w:rsid w:val="00B45AF6"/>
    <w:rsid w:val="00B5608D"/>
    <w:rsid w:val="00B65086"/>
    <w:rsid w:val="00B71F1D"/>
    <w:rsid w:val="00B76F52"/>
    <w:rsid w:val="00B81D7F"/>
    <w:rsid w:val="00B826B2"/>
    <w:rsid w:val="00B95997"/>
    <w:rsid w:val="00BB5654"/>
    <w:rsid w:val="00BC0BCB"/>
    <w:rsid w:val="00BC18F9"/>
    <w:rsid w:val="00BC6DCD"/>
    <w:rsid w:val="00BD0354"/>
    <w:rsid w:val="00BD6D24"/>
    <w:rsid w:val="00BE0DCD"/>
    <w:rsid w:val="00BE39EE"/>
    <w:rsid w:val="00BE708D"/>
    <w:rsid w:val="00C050A9"/>
    <w:rsid w:val="00C06278"/>
    <w:rsid w:val="00C2456E"/>
    <w:rsid w:val="00C32C93"/>
    <w:rsid w:val="00C56C41"/>
    <w:rsid w:val="00C57F7B"/>
    <w:rsid w:val="00C60950"/>
    <w:rsid w:val="00C706C5"/>
    <w:rsid w:val="00C73443"/>
    <w:rsid w:val="00C77272"/>
    <w:rsid w:val="00C77E8D"/>
    <w:rsid w:val="00C90D5D"/>
    <w:rsid w:val="00C91616"/>
    <w:rsid w:val="00CA2818"/>
    <w:rsid w:val="00CB0E9E"/>
    <w:rsid w:val="00CB5693"/>
    <w:rsid w:val="00CC3246"/>
    <w:rsid w:val="00CD1AE5"/>
    <w:rsid w:val="00CE6144"/>
    <w:rsid w:val="00CF3DFB"/>
    <w:rsid w:val="00CF6B70"/>
    <w:rsid w:val="00D2781A"/>
    <w:rsid w:val="00D30BF2"/>
    <w:rsid w:val="00D328FD"/>
    <w:rsid w:val="00D32E74"/>
    <w:rsid w:val="00D47B8A"/>
    <w:rsid w:val="00D574EB"/>
    <w:rsid w:val="00D63BFC"/>
    <w:rsid w:val="00D7101B"/>
    <w:rsid w:val="00D778F8"/>
    <w:rsid w:val="00D80CE1"/>
    <w:rsid w:val="00D8515E"/>
    <w:rsid w:val="00D9511B"/>
    <w:rsid w:val="00DC65D5"/>
    <w:rsid w:val="00DC758F"/>
    <w:rsid w:val="00DD0EBC"/>
    <w:rsid w:val="00DE44DE"/>
    <w:rsid w:val="00DF008C"/>
    <w:rsid w:val="00DF0FAF"/>
    <w:rsid w:val="00E00678"/>
    <w:rsid w:val="00E00BFF"/>
    <w:rsid w:val="00E11F21"/>
    <w:rsid w:val="00E144BA"/>
    <w:rsid w:val="00E212F9"/>
    <w:rsid w:val="00E22D91"/>
    <w:rsid w:val="00E30706"/>
    <w:rsid w:val="00E33555"/>
    <w:rsid w:val="00E3675A"/>
    <w:rsid w:val="00E44280"/>
    <w:rsid w:val="00E51343"/>
    <w:rsid w:val="00E67559"/>
    <w:rsid w:val="00E83204"/>
    <w:rsid w:val="00E9131F"/>
    <w:rsid w:val="00E95F51"/>
    <w:rsid w:val="00EC3664"/>
    <w:rsid w:val="00EC4119"/>
    <w:rsid w:val="00ED56AB"/>
    <w:rsid w:val="00EE2E82"/>
    <w:rsid w:val="00EE36AB"/>
    <w:rsid w:val="00EF59A3"/>
    <w:rsid w:val="00F0323E"/>
    <w:rsid w:val="00F1198C"/>
    <w:rsid w:val="00F25499"/>
    <w:rsid w:val="00F26BD9"/>
    <w:rsid w:val="00F45D03"/>
    <w:rsid w:val="00F621C2"/>
    <w:rsid w:val="00F62CFF"/>
    <w:rsid w:val="00F76B4F"/>
    <w:rsid w:val="00F7765A"/>
    <w:rsid w:val="00F80EBE"/>
    <w:rsid w:val="00F95193"/>
    <w:rsid w:val="00FB4A77"/>
    <w:rsid w:val="00FB524A"/>
    <w:rsid w:val="00FB71A3"/>
    <w:rsid w:val="00FD1735"/>
    <w:rsid w:val="00FD3F78"/>
    <w:rsid w:val="00FD41A0"/>
    <w:rsid w:val="00FE06BD"/>
    <w:rsid w:val="00FE5B53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9C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rsid w:val="00081D03"/>
  </w:style>
  <w:style w:type="character" w:customStyle="1" w:styleId="apple-converted-space">
    <w:name w:val="apple-converted-space"/>
    <w:rsid w:val="005B7C8E"/>
  </w:style>
  <w:style w:type="paragraph" w:customStyle="1" w:styleId="s1">
    <w:name w:val="s_1"/>
    <w:basedOn w:val="a"/>
    <w:rsid w:val="005B7C8E"/>
    <w:pPr>
      <w:spacing w:before="100" w:beforeAutospacing="1" w:after="100" w:afterAutospacing="1"/>
    </w:pPr>
  </w:style>
  <w:style w:type="character" w:customStyle="1" w:styleId="s10">
    <w:name w:val="s_10"/>
    <w:rsid w:val="005B7C8E"/>
  </w:style>
  <w:style w:type="paragraph" w:customStyle="1" w:styleId="ConsPlusNormal">
    <w:name w:val="ConsPlusNormal"/>
    <w:rsid w:val="005B7C8E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3">
    <w:name w:val="footer"/>
    <w:basedOn w:val="a"/>
    <w:rsid w:val="00E307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706"/>
  </w:style>
  <w:style w:type="character" w:styleId="a5">
    <w:name w:val="Hyperlink"/>
    <w:semiHidden/>
    <w:rsid w:val="00D8515E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486B50"/>
    <w:pPr>
      <w:spacing w:line="360" w:lineRule="exact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link w:val="a8"/>
    <w:rsid w:val="003E4F5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E4F5F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993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836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836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CF726921A47383C0D724EBA8E38535FDCF2A49A64F4B918FCCD37ED231EBB18DD80CF19F1A9320CE6123E4ADBE5457FC9EBEEBFBAAUF49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CF726921A47383C0D724EBA8E38535FDCF2A49A64F4B918FCCD37ED231EBB18DD80CF19F1A9320CE6123E4ADBE5457FC9EBEEBFBAAUF49G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70A9B-38BE-48BE-8FBB-8A225D7A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98D36-84D0-4BFD-9F05-8AB1A079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Links>
    <vt:vector size="12" baseType="variant"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consultantplus://offline/ref=FF4E256374FAB4DF007DFF7DB0177CF802DC609B6923FFC4D5C3B09C0C54587ED9F87B51650A963E988A6F19070F31D7EE908E23B81E2A736510FDAAMEC0M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consultantplus://offline/ref=FF4E256374FAB4DF007DFF7DB0177CF802DC609B6923FFC4D5C3B09C0C54587ED9F87B51650A963E988A6F19070F31D7EE908E23B81E2A736510FDAAMEC0M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givaeva</dc:creator>
  <cp:lastModifiedBy>User</cp:lastModifiedBy>
  <cp:revision>3</cp:revision>
  <cp:lastPrinted>2023-07-26T12:45:00Z</cp:lastPrinted>
  <dcterms:created xsi:type="dcterms:W3CDTF">2023-11-20T08:32:00Z</dcterms:created>
  <dcterms:modified xsi:type="dcterms:W3CDTF">2023-11-23T08:13:00Z</dcterms:modified>
</cp:coreProperties>
</file>