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78D7" w:rsidRPr="00DA78D7" w:rsidRDefault="001F3A19" w:rsidP="00B065AF">
      <w:pPr>
        <w:widowControl w:val="0"/>
        <w:autoSpaceDE w:val="0"/>
        <w:autoSpaceDN w:val="0"/>
        <w:adjustRightInd w:val="0"/>
        <w:spacing w:after="10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676275" cy="847725"/>
            <wp:effectExtent l="19050" t="0" r="952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78D7" w:rsidRPr="00C04663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04663">
        <w:rPr>
          <w:rFonts w:ascii="Times New Roman" w:hAnsi="Times New Roman"/>
          <w:b/>
          <w:sz w:val="28"/>
          <w:szCs w:val="28"/>
        </w:rPr>
        <w:t xml:space="preserve">АДМИНИСТРАЦИЯ </w:t>
      </w:r>
      <w:r w:rsidR="00716E41">
        <w:rPr>
          <w:rFonts w:ascii="Times New Roman" w:hAnsi="Times New Roman"/>
          <w:b/>
          <w:sz w:val="28"/>
          <w:szCs w:val="28"/>
        </w:rPr>
        <w:t>ГОРОДСКОГО</w:t>
      </w:r>
      <w:r w:rsidRPr="00C04663">
        <w:rPr>
          <w:rFonts w:ascii="Times New Roman" w:hAnsi="Times New Roman"/>
          <w:b/>
          <w:sz w:val="28"/>
          <w:szCs w:val="28"/>
        </w:rPr>
        <w:t xml:space="preserve"> ОКРУГА КОХМА</w:t>
      </w:r>
    </w:p>
    <w:p w:rsidR="00DA78D7" w:rsidRPr="00DA78D7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8D7">
        <w:rPr>
          <w:rFonts w:ascii="Times New Roman" w:hAnsi="Times New Roman"/>
          <w:sz w:val="28"/>
          <w:szCs w:val="28"/>
        </w:rPr>
        <w:t>ИВАНОВСКОЙ ОБЛАСТИ</w:t>
      </w:r>
    </w:p>
    <w:p w:rsidR="00DA78D7" w:rsidRPr="00DA78D7" w:rsidRDefault="00A50C27" w:rsidP="00B065AF">
      <w:pPr>
        <w:widowControl w:val="0"/>
        <w:autoSpaceDE w:val="0"/>
        <w:autoSpaceDN w:val="0"/>
        <w:adjustRightInd w:val="0"/>
        <w:spacing w:after="0" w:line="160" w:lineRule="exac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pict>
          <v:rect id="_x0000_i1025" style="width:453.55pt;height:.5pt" o:hralign="center" o:hrstd="t" o:hrnoshade="t" o:hr="t" fillcolor="black" stroked="f"/>
        </w:pict>
      </w:r>
    </w:p>
    <w:p w:rsidR="008D1F5F" w:rsidRPr="00F85A8C" w:rsidRDefault="00DA78D7" w:rsidP="00B065AF">
      <w:pPr>
        <w:widowControl w:val="0"/>
        <w:autoSpaceDE w:val="0"/>
        <w:autoSpaceDN w:val="0"/>
        <w:adjustRightInd w:val="0"/>
        <w:spacing w:after="240" w:line="240" w:lineRule="auto"/>
        <w:ind w:firstLine="709"/>
        <w:jc w:val="center"/>
        <w:rPr>
          <w:rFonts w:ascii="Times New Roman" w:hAnsi="Times New Roman"/>
          <w:b/>
          <w:sz w:val="34"/>
          <w:szCs w:val="34"/>
        </w:rPr>
      </w:pPr>
      <w:r w:rsidRPr="00F85A8C">
        <w:rPr>
          <w:rFonts w:ascii="Times New Roman" w:hAnsi="Times New Roman"/>
          <w:b/>
          <w:sz w:val="34"/>
          <w:szCs w:val="34"/>
        </w:rPr>
        <w:t>П О С Т А Н О В Л Е Н И Е</w:t>
      </w:r>
    </w:p>
    <w:p w:rsidR="00DA78D7" w:rsidRDefault="00E0014E" w:rsidP="00B065AF">
      <w:pPr>
        <w:widowControl w:val="0"/>
        <w:autoSpaceDE w:val="0"/>
        <w:autoSpaceDN w:val="0"/>
        <w:adjustRightInd w:val="0"/>
        <w:spacing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16BE">
        <w:rPr>
          <w:rFonts w:ascii="Times New Roman" w:hAnsi="Times New Roman"/>
          <w:sz w:val="28"/>
          <w:szCs w:val="28"/>
        </w:rPr>
        <w:t xml:space="preserve">17.02.2025 </w:t>
      </w:r>
      <w:r w:rsidR="00BD4640">
        <w:rPr>
          <w:rFonts w:ascii="Times New Roman" w:hAnsi="Times New Roman"/>
          <w:sz w:val="28"/>
          <w:szCs w:val="28"/>
        </w:rPr>
        <w:t xml:space="preserve"> № </w:t>
      </w:r>
      <w:r w:rsidR="006816BE">
        <w:rPr>
          <w:rFonts w:ascii="Times New Roman" w:hAnsi="Times New Roman"/>
          <w:sz w:val="28"/>
          <w:szCs w:val="28"/>
        </w:rPr>
        <w:t>57</w:t>
      </w:r>
    </w:p>
    <w:p w:rsidR="00DA78D7" w:rsidRDefault="00DA78D7" w:rsidP="00B065AF">
      <w:pPr>
        <w:widowControl w:val="0"/>
        <w:autoSpaceDE w:val="0"/>
        <w:autoSpaceDN w:val="0"/>
        <w:adjustRightInd w:val="0"/>
        <w:spacing w:after="120" w:line="24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A78D7">
        <w:rPr>
          <w:rFonts w:ascii="Times New Roman" w:hAnsi="Times New Roman"/>
          <w:sz w:val="28"/>
          <w:szCs w:val="28"/>
        </w:rPr>
        <w:t>городской округ Кохма</w:t>
      </w:r>
    </w:p>
    <w:p w:rsidR="00DA78D7" w:rsidRPr="00E4606A" w:rsidRDefault="00DA78D7" w:rsidP="00B065AF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4606A" w:rsidRPr="00AC3DF7" w:rsidRDefault="00BD4640" w:rsidP="00A70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Об утверждении бюджетного прогноза городского округа Кохма на </w:t>
      </w:r>
      <w:r w:rsidR="003E6427">
        <w:rPr>
          <w:rFonts w:ascii="Times New Roman" w:hAnsi="Times New Roman"/>
          <w:b/>
          <w:bCs/>
          <w:sz w:val="28"/>
          <w:szCs w:val="28"/>
        </w:rPr>
        <w:t>2025</w:t>
      </w:r>
      <w:r>
        <w:rPr>
          <w:rFonts w:ascii="Times New Roman" w:hAnsi="Times New Roman"/>
          <w:b/>
          <w:bCs/>
          <w:sz w:val="28"/>
          <w:szCs w:val="28"/>
        </w:rPr>
        <w:t>-</w:t>
      </w:r>
      <w:r w:rsidR="003E6427">
        <w:rPr>
          <w:rFonts w:ascii="Times New Roman" w:hAnsi="Times New Roman"/>
          <w:b/>
          <w:bCs/>
          <w:sz w:val="28"/>
          <w:szCs w:val="28"/>
        </w:rPr>
        <w:t xml:space="preserve">2030 </w:t>
      </w:r>
      <w:r w:rsidR="002F3664">
        <w:rPr>
          <w:rFonts w:ascii="Times New Roman" w:hAnsi="Times New Roman"/>
          <w:b/>
          <w:bCs/>
          <w:sz w:val="28"/>
          <w:szCs w:val="28"/>
        </w:rPr>
        <w:t>годы</w:t>
      </w:r>
    </w:p>
    <w:p w:rsidR="008D47DC" w:rsidRDefault="008D47DC" w:rsidP="00A701EC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83F6B" w:rsidRDefault="00405542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AC3DF7">
        <w:rPr>
          <w:rFonts w:ascii="Times New Roman" w:hAnsi="Times New Roman"/>
          <w:sz w:val="28"/>
          <w:szCs w:val="28"/>
        </w:rPr>
        <w:t xml:space="preserve">В соответствии со </w:t>
      </w:r>
      <w:hyperlink r:id="rId15" w:history="1">
        <w:r w:rsidRPr="00AC3DF7">
          <w:rPr>
            <w:rFonts w:ascii="Times New Roman" w:hAnsi="Times New Roman"/>
            <w:sz w:val="28"/>
            <w:szCs w:val="28"/>
          </w:rPr>
          <w:t>статьей 1</w:t>
        </w:r>
      </w:hyperlink>
      <w:r w:rsidR="008D47DC" w:rsidRPr="00AC3DF7">
        <w:rPr>
          <w:rFonts w:ascii="Times New Roman" w:hAnsi="Times New Roman"/>
          <w:sz w:val="28"/>
          <w:szCs w:val="28"/>
        </w:rPr>
        <w:t>70.1</w:t>
      </w:r>
      <w:r w:rsidRPr="00AC3DF7">
        <w:rPr>
          <w:rFonts w:ascii="Times New Roman" w:hAnsi="Times New Roman"/>
          <w:sz w:val="28"/>
          <w:szCs w:val="28"/>
        </w:rPr>
        <w:t xml:space="preserve"> Бюджетного кодекса Российско</w:t>
      </w:r>
      <w:r w:rsidR="00DE40F2" w:rsidRPr="00AC3DF7">
        <w:rPr>
          <w:rFonts w:ascii="Times New Roman" w:hAnsi="Times New Roman"/>
          <w:sz w:val="28"/>
          <w:szCs w:val="28"/>
        </w:rPr>
        <w:t>й</w:t>
      </w:r>
      <w:r w:rsidR="000510CC">
        <w:rPr>
          <w:rFonts w:ascii="Times New Roman" w:hAnsi="Times New Roman"/>
          <w:sz w:val="28"/>
          <w:szCs w:val="28"/>
        </w:rPr>
        <w:t xml:space="preserve"> </w:t>
      </w:r>
      <w:r w:rsidR="00DE40F2" w:rsidRPr="00AC3DF7">
        <w:rPr>
          <w:rFonts w:ascii="Times New Roman" w:hAnsi="Times New Roman"/>
          <w:sz w:val="28"/>
          <w:szCs w:val="28"/>
        </w:rPr>
        <w:t>Ф</w:t>
      </w:r>
      <w:r w:rsidRPr="00AC3DF7">
        <w:rPr>
          <w:rFonts w:ascii="Times New Roman" w:hAnsi="Times New Roman"/>
          <w:sz w:val="28"/>
          <w:szCs w:val="28"/>
        </w:rPr>
        <w:t>едера</w:t>
      </w:r>
      <w:r w:rsidR="00941A9D" w:rsidRPr="00AC3DF7">
        <w:rPr>
          <w:rFonts w:ascii="Times New Roman" w:hAnsi="Times New Roman"/>
          <w:sz w:val="28"/>
          <w:szCs w:val="28"/>
        </w:rPr>
        <w:t>ции</w:t>
      </w:r>
      <w:r w:rsidR="00AC3DF7" w:rsidRPr="00AC3DF7">
        <w:rPr>
          <w:rFonts w:ascii="Times New Roman" w:hAnsi="Times New Roman"/>
          <w:sz w:val="28"/>
          <w:szCs w:val="28"/>
        </w:rPr>
        <w:t xml:space="preserve">, постановлением администрации городского округа Кохма </w:t>
      </w:r>
      <w:r w:rsidR="00AC3DF7" w:rsidRPr="0086261D">
        <w:rPr>
          <w:rFonts w:ascii="Times New Roman" w:hAnsi="Times New Roman"/>
          <w:sz w:val="28"/>
          <w:szCs w:val="28"/>
        </w:rPr>
        <w:t>о</w:t>
      </w:r>
      <w:r w:rsidR="00AC3DF7" w:rsidRPr="00AC3DF7">
        <w:rPr>
          <w:rFonts w:ascii="Times New Roman" w:hAnsi="Times New Roman"/>
          <w:sz w:val="28"/>
          <w:szCs w:val="28"/>
        </w:rPr>
        <w:t>т 17.02.2016 № 98 «Об утверждении порядка разработки и утверждения бюджетного прогноза городского округа  Кохма на долгосрочный период»</w:t>
      </w:r>
    </w:p>
    <w:p w:rsidR="00A701EC" w:rsidRPr="00A701EC" w:rsidRDefault="00A701EC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16"/>
          <w:szCs w:val="16"/>
        </w:rPr>
      </w:pPr>
    </w:p>
    <w:p w:rsidR="003E1837" w:rsidRDefault="00CB06E7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  <w:r w:rsidRPr="00AC3DF7">
        <w:rPr>
          <w:rFonts w:ascii="Times New Roman" w:hAnsi="Times New Roman"/>
          <w:b/>
          <w:sz w:val="28"/>
          <w:szCs w:val="28"/>
        </w:rPr>
        <w:t>П О С Т А Н О В Л Я Ю:</w:t>
      </w:r>
    </w:p>
    <w:p w:rsidR="00A701EC" w:rsidRPr="00A701EC" w:rsidRDefault="00A701EC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16"/>
          <w:szCs w:val="16"/>
        </w:rPr>
      </w:pPr>
    </w:p>
    <w:p w:rsidR="002F3664" w:rsidRPr="00AC3DF7" w:rsidRDefault="002F3664" w:rsidP="002F3664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AC3DF7">
        <w:rPr>
          <w:rFonts w:ascii="Times New Roman" w:hAnsi="Times New Roman"/>
          <w:sz w:val="28"/>
          <w:szCs w:val="28"/>
        </w:rPr>
        <w:t>Утвердить бюджетн</w:t>
      </w:r>
      <w:r>
        <w:rPr>
          <w:rFonts w:ascii="Times New Roman" w:hAnsi="Times New Roman"/>
          <w:sz w:val="28"/>
          <w:szCs w:val="28"/>
        </w:rPr>
        <w:t>ый прогноз</w:t>
      </w:r>
      <w:r w:rsidRPr="00AC3DF7">
        <w:rPr>
          <w:rFonts w:ascii="Times New Roman" w:hAnsi="Times New Roman"/>
          <w:sz w:val="28"/>
          <w:szCs w:val="28"/>
        </w:rPr>
        <w:t xml:space="preserve"> городского округа Кохма на </w:t>
      </w:r>
      <w:r w:rsidR="003E6427">
        <w:rPr>
          <w:rFonts w:ascii="Times New Roman" w:hAnsi="Times New Roman"/>
          <w:sz w:val="28"/>
          <w:szCs w:val="28"/>
        </w:rPr>
        <w:t>2025</w:t>
      </w:r>
      <w:r>
        <w:rPr>
          <w:rFonts w:ascii="Times New Roman" w:hAnsi="Times New Roman"/>
          <w:sz w:val="28"/>
          <w:szCs w:val="28"/>
        </w:rPr>
        <w:t>–</w:t>
      </w:r>
      <w:r w:rsidR="003E6427">
        <w:rPr>
          <w:rFonts w:ascii="Times New Roman" w:hAnsi="Times New Roman"/>
          <w:sz w:val="28"/>
          <w:szCs w:val="28"/>
        </w:rPr>
        <w:t xml:space="preserve">2030 </w:t>
      </w:r>
      <w:r>
        <w:rPr>
          <w:rFonts w:ascii="Times New Roman" w:hAnsi="Times New Roman"/>
          <w:sz w:val="28"/>
          <w:szCs w:val="28"/>
        </w:rPr>
        <w:t>годы</w:t>
      </w:r>
      <w:r w:rsidRPr="00AC3DF7">
        <w:rPr>
          <w:rFonts w:ascii="Times New Roman" w:hAnsi="Times New Roman"/>
          <w:sz w:val="28"/>
          <w:szCs w:val="28"/>
        </w:rPr>
        <w:t xml:space="preserve"> (прилагается).</w:t>
      </w:r>
    </w:p>
    <w:p w:rsidR="00A842FA" w:rsidRDefault="00A50C27" w:rsidP="00A842F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6" w:history="1">
        <w:r w:rsidR="00B74A43" w:rsidRPr="00635114">
          <w:rPr>
            <w:rFonts w:ascii="Times New Roman" w:hAnsi="Times New Roman"/>
            <w:sz w:val="28"/>
            <w:szCs w:val="28"/>
          </w:rPr>
          <w:t>Признать</w:t>
        </w:r>
      </w:hyperlink>
      <w:r w:rsidR="000510CC">
        <w:t xml:space="preserve"> </w:t>
      </w:r>
      <w:r w:rsidR="00454CBA">
        <w:rPr>
          <w:rFonts w:ascii="Times New Roman" w:hAnsi="Times New Roman"/>
          <w:sz w:val="28"/>
          <w:szCs w:val="28"/>
        </w:rPr>
        <w:t>утратившим</w:t>
      </w:r>
      <w:r w:rsidR="005B7E7C">
        <w:rPr>
          <w:rFonts w:ascii="Times New Roman" w:hAnsi="Times New Roman"/>
          <w:sz w:val="28"/>
          <w:szCs w:val="28"/>
        </w:rPr>
        <w:t>и</w:t>
      </w:r>
      <w:r w:rsidR="00454CBA">
        <w:rPr>
          <w:rFonts w:ascii="Times New Roman" w:hAnsi="Times New Roman"/>
          <w:sz w:val="28"/>
          <w:szCs w:val="28"/>
        </w:rPr>
        <w:t xml:space="preserve"> силу </w:t>
      </w:r>
      <w:r w:rsidR="007A7FB9">
        <w:rPr>
          <w:rFonts w:ascii="Times New Roman" w:hAnsi="Times New Roman"/>
          <w:sz w:val="28"/>
          <w:szCs w:val="28"/>
        </w:rPr>
        <w:t>постановлен</w:t>
      </w:r>
      <w:r w:rsidR="00454CBA">
        <w:rPr>
          <w:rFonts w:ascii="Times New Roman" w:hAnsi="Times New Roman"/>
          <w:sz w:val="28"/>
          <w:szCs w:val="28"/>
        </w:rPr>
        <w:t>ия</w:t>
      </w:r>
      <w:r w:rsidR="00B74A43" w:rsidRPr="00635114">
        <w:rPr>
          <w:rFonts w:ascii="Times New Roman" w:hAnsi="Times New Roman"/>
          <w:sz w:val="28"/>
          <w:szCs w:val="28"/>
        </w:rPr>
        <w:t xml:space="preserve"> администрации городского округа Кохма</w:t>
      </w:r>
      <w:r w:rsidR="00454CBA">
        <w:rPr>
          <w:rFonts w:ascii="Times New Roman" w:hAnsi="Times New Roman"/>
          <w:sz w:val="28"/>
          <w:szCs w:val="28"/>
        </w:rPr>
        <w:t>:</w:t>
      </w:r>
    </w:p>
    <w:p w:rsidR="00454CBA" w:rsidRDefault="00454CBA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1B0A80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.02.</w:t>
      </w:r>
      <w:r w:rsidR="001B0A80" w:rsidRPr="00635114">
        <w:rPr>
          <w:rFonts w:ascii="Times New Roman" w:hAnsi="Times New Roman"/>
          <w:sz w:val="28"/>
          <w:szCs w:val="28"/>
        </w:rPr>
        <w:t>20</w:t>
      </w:r>
      <w:r w:rsidR="001B0A80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№</w:t>
      </w:r>
      <w:r w:rsidR="001B0A80" w:rsidRPr="00635114">
        <w:rPr>
          <w:rFonts w:ascii="Times New Roman" w:hAnsi="Times New Roman"/>
          <w:sz w:val="28"/>
          <w:szCs w:val="28"/>
        </w:rPr>
        <w:t>5</w:t>
      </w:r>
      <w:r w:rsidR="001B0A80">
        <w:rPr>
          <w:rFonts w:ascii="Times New Roman" w:hAnsi="Times New Roman"/>
          <w:sz w:val="28"/>
          <w:szCs w:val="28"/>
        </w:rPr>
        <w:t>2</w:t>
      </w:r>
      <w:r w:rsidRPr="00635114">
        <w:rPr>
          <w:rFonts w:ascii="Times New Roman" w:hAnsi="Times New Roman"/>
          <w:sz w:val="28"/>
          <w:szCs w:val="28"/>
        </w:rPr>
        <w:t xml:space="preserve">«Об утверждении бюджетного прогноза городского округа Кохма на </w:t>
      </w:r>
      <w:r w:rsidR="001B0A80" w:rsidRPr="00635114">
        <w:rPr>
          <w:rFonts w:ascii="Times New Roman" w:hAnsi="Times New Roman"/>
          <w:sz w:val="28"/>
          <w:szCs w:val="28"/>
        </w:rPr>
        <w:t>20</w:t>
      </w:r>
      <w:r w:rsidR="001B0A80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-</w:t>
      </w:r>
      <w:r w:rsidR="001B0A80" w:rsidRPr="00635114">
        <w:rPr>
          <w:rFonts w:ascii="Times New Roman" w:hAnsi="Times New Roman"/>
          <w:sz w:val="28"/>
          <w:szCs w:val="28"/>
        </w:rPr>
        <w:t>202</w:t>
      </w:r>
      <w:r w:rsidR="001B0A80">
        <w:rPr>
          <w:rFonts w:ascii="Times New Roman" w:hAnsi="Times New Roman"/>
          <w:sz w:val="28"/>
          <w:szCs w:val="28"/>
        </w:rPr>
        <w:t>7</w:t>
      </w:r>
      <w:r w:rsidRPr="00635114">
        <w:rPr>
          <w:rFonts w:ascii="Times New Roman" w:hAnsi="Times New Roman"/>
          <w:sz w:val="28"/>
          <w:szCs w:val="28"/>
        </w:rPr>
        <w:t>годы</w:t>
      </w:r>
      <w:r>
        <w:rPr>
          <w:rFonts w:ascii="Times New Roman" w:hAnsi="Times New Roman"/>
          <w:sz w:val="28"/>
          <w:szCs w:val="28"/>
        </w:rPr>
        <w:t>»</w:t>
      </w:r>
      <w:r w:rsidR="007A7FB9">
        <w:rPr>
          <w:rFonts w:ascii="Times New Roman" w:hAnsi="Times New Roman"/>
          <w:sz w:val="28"/>
          <w:szCs w:val="28"/>
        </w:rPr>
        <w:t>;</w:t>
      </w:r>
    </w:p>
    <w:p w:rsidR="00454CBA" w:rsidRDefault="00B74A43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106FA8">
        <w:rPr>
          <w:rFonts w:ascii="Times New Roman" w:hAnsi="Times New Roman"/>
          <w:sz w:val="28"/>
          <w:szCs w:val="28"/>
        </w:rPr>
        <w:t>13</w:t>
      </w:r>
      <w:r w:rsidRPr="00635114">
        <w:rPr>
          <w:rFonts w:ascii="Times New Roman" w:hAnsi="Times New Roman"/>
          <w:sz w:val="28"/>
          <w:szCs w:val="28"/>
        </w:rPr>
        <w:t>.02.</w:t>
      </w:r>
      <w:r w:rsidR="00106FA8" w:rsidRPr="00635114">
        <w:rPr>
          <w:rFonts w:ascii="Times New Roman" w:hAnsi="Times New Roman"/>
          <w:sz w:val="28"/>
          <w:szCs w:val="28"/>
        </w:rPr>
        <w:t>202</w:t>
      </w:r>
      <w:r w:rsidR="00106FA8">
        <w:rPr>
          <w:rFonts w:ascii="Times New Roman" w:hAnsi="Times New Roman"/>
          <w:sz w:val="28"/>
          <w:szCs w:val="28"/>
        </w:rPr>
        <w:t>3</w:t>
      </w:r>
      <w:r w:rsidRPr="00635114">
        <w:rPr>
          <w:rFonts w:ascii="Times New Roman" w:hAnsi="Times New Roman"/>
          <w:sz w:val="28"/>
          <w:szCs w:val="28"/>
        </w:rPr>
        <w:t xml:space="preserve">№ </w:t>
      </w:r>
      <w:r w:rsidR="00106FA8">
        <w:rPr>
          <w:rFonts w:ascii="Times New Roman" w:hAnsi="Times New Roman"/>
          <w:sz w:val="28"/>
          <w:szCs w:val="28"/>
        </w:rPr>
        <w:t>6</w:t>
      </w:r>
      <w:r w:rsidR="00106FA8" w:rsidRPr="00635114">
        <w:rPr>
          <w:rFonts w:ascii="Times New Roman" w:hAnsi="Times New Roman"/>
          <w:sz w:val="28"/>
          <w:szCs w:val="28"/>
        </w:rPr>
        <w:t xml:space="preserve">9 </w:t>
      </w:r>
      <w:r w:rsidRPr="00635114">
        <w:rPr>
          <w:rFonts w:ascii="Times New Roman" w:hAnsi="Times New Roman"/>
          <w:sz w:val="28"/>
          <w:szCs w:val="28"/>
        </w:rPr>
        <w:t>«О внесении изменений в постановление администрации</w:t>
      </w:r>
      <w:r w:rsidR="00B853AD">
        <w:rPr>
          <w:rFonts w:ascii="Times New Roman" w:hAnsi="Times New Roman"/>
          <w:sz w:val="28"/>
          <w:szCs w:val="28"/>
        </w:rPr>
        <w:t xml:space="preserve"> городского округа Кохма от</w:t>
      </w:r>
      <w:r w:rsidR="00106FA8" w:rsidRPr="00106FA8">
        <w:rPr>
          <w:rFonts w:ascii="Times New Roman" w:hAnsi="Times New Roman"/>
          <w:sz w:val="28"/>
          <w:szCs w:val="28"/>
        </w:rPr>
        <w:t xml:space="preserve"> 22.02.2022 № 52 </w:t>
      </w:r>
      <w:r w:rsidR="00635114" w:rsidRPr="00635114">
        <w:rPr>
          <w:rFonts w:ascii="Times New Roman" w:hAnsi="Times New Roman"/>
          <w:sz w:val="28"/>
          <w:szCs w:val="28"/>
        </w:rPr>
        <w:t xml:space="preserve"> «Об утверждении бюджетного прогноза городского округа Кохма на </w:t>
      </w:r>
      <w:r w:rsidR="00106FA8" w:rsidRPr="00635114">
        <w:rPr>
          <w:rFonts w:ascii="Times New Roman" w:hAnsi="Times New Roman"/>
          <w:sz w:val="28"/>
          <w:szCs w:val="28"/>
        </w:rPr>
        <w:t>20</w:t>
      </w:r>
      <w:r w:rsidR="00106FA8">
        <w:rPr>
          <w:rFonts w:ascii="Times New Roman" w:hAnsi="Times New Roman"/>
          <w:sz w:val="28"/>
          <w:szCs w:val="28"/>
        </w:rPr>
        <w:t>22</w:t>
      </w:r>
      <w:r w:rsidR="00635114" w:rsidRPr="00635114">
        <w:rPr>
          <w:rFonts w:ascii="Times New Roman" w:hAnsi="Times New Roman"/>
          <w:sz w:val="28"/>
          <w:szCs w:val="28"/>
        </w:rPr>
        <w:t>-</w:t>
      </w:r>
      <w:r w:rsidR="00106FA8" w:rsidRPr="00635114">
        <w:rPr>
          <w:rFonts w:ascii="Times New Roman" w:hAnsi="Times New Roman"/>
          <w:sz w:val="28"/>
          <w:szCs w:val="28"/>
        </w:rPr>
        <w:t>202</w:t>
      </w:r>
      <w:r w:rsidR="00106FA8">
        <w:rPr>
          <w:rFonts w:ascii="Times New Roman" w:hAnsi="Times New Roman"/>
          <w:sz w:val="28"/>
          <w:szCs w:val="28"/>
        </w:rPr>
        <w:t>7</w:t>
      </w:r>
      <w:r w:rsidR="00635114" w:rsidRPr="00635114">
        <w:rPr>
          <w:rFonts w:ascii="Times New Roman" w:hAnsi="Times New Roman"/>
          <w:sz w:val="28"/>
          <w:szCs w:val="28"/>
        </w:rPr>
        <w:t>годы</w:t>
      </w:r>
      <w:r w:rsidR="00454CBA">
        <w:rPr>
          <w:rFonts w:ascii="Times New Roman" w:hAnsi="Times New Roman"/>
          <w:sz w:val="28"/>
          <w:szCs w:val="28"/>
        </w:rPr>
        <w:t>»;</w:t>
      </w:r>
    </w:p>
    <w:p w:rsidR="00635114" w:rsidRPr="00635114" w:rsidRDefault="00635114" w:rsidP="00454CBA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635114">
        <w:rPr>
          <w:rFonts w:ascii="Times New Roman" w:hAnsi="Times New Roman"/>
          <w:sz w:val="28"/>
          <w:szCs w:val="28"/>
        </w:rPr>
        <w:t xml:space="preserve">от </w:t>
      </w:r>
      <w:r w:rsidR="003617C1">
        <w:rPr>
          <w:rFonts w:ascii="Times New Roman" w:hAnsi="Times New Roman"/>
          <w:sz w:val="28"/>
          <w:szCs w:val="28"/>
        </w:rPr>
        <w:t>26</w:t>
      </w:r>
      <w:r w:rsidRPr="00635114">
        <w:rPr>
          <w:rFonts w:ascii="Times New Roman" w:hAnsi="Times New Roman"/>
          <w:sz w:val="28"/>
          <w:szCs w:val="28"/>
        </w:rPr>
        <w:t>.02.</w:t>
      </w:r>
      <w:r w:rsidR="003617C1" w:rsidRPr="00635114">
        <w:rPr>
          <w:rFonts w:ascii="Times New Roman" w:hAnsi="Times New Roman"/>
          <w:sz w:val="28"/>
          <w:szCs w:val="28"/>
        </w:rPr>
        <w:t>202</w:t>
      </w:r>
      <w:r w:rsidR="003617C1">
        <w:rPr>
          <w:rFonts w:ascii="Times New Roman" w:hAnsi="Times New Roman"/>
          <w:sz w:val="28"/>
          <w:szCs w:val="28"/>
        </w:rPr>
        <w:t>4</w:t>
      </w:r>
      <w:r w:rsidRPr="00635114">
        <w:rPr>
          <w:rFonts w:ascii="Times New Roman" w:hAnsi="Times New Roman"/>
          <w:sz w:val="28"/>
          <w:szCs w:val="28"/>
        </w:rPr>
        <w:t xml:space="preserve">№ </w:t>
      </w:r>
      <w:r w:rsidR="003617C1">
        <w:rPr>
          <w:rFonts w:ascii="Times New Roman" w:hAnsi="Times New Roman"/>
          <w:sz w:val="28"/>
          <w:szCs w:val="28"/>
        </w:rPr>
        <w:t>120</w:t>
      </w:r>
      <w:r w:rsidRPr="00635114">
        <w:rPr>
          <w:rFonts w:ascii="Times New Roman" w:hAnsi="Times New Roman"/>
          <w:sz w:val="28"/>
          <w:szCs w:val="28"/>
        </w:rPr>
        <w:t xml:space="preserve">«О внесении изменений в постановление администрации городского округа Кохма </w:t>
      </w:r>
      <w:r w:rsidR="00106FA8" w:rsidRPr="00106FA8">
        <w:rPr>
          <w:rFonts w:ascii="Times New Roman" w:hAnsi="Times New Roman"/>
          <w:sz w:val="28"/>
          <w:szCs w:val="28"/>
        </w:rPr>
        <w:t xml:space="preserve">от 22.02.2022 № 52 </w:t>
      </w:r>
      <w:r w:rsidRPr="00635114">
        <w:rPr>
          <w:rFonts w:ascii="Times New Roman" w:hAnsi="Times New Roman"/>
          <w:sz w:val="28"/>
          <w:szCs w:val="28"/>
        </w:rPr>
        <w:t xml:space="preserve"> «Об утверждении бюджетного прогноза городского округа Кохма на </w:t>
      </w:r>
      <w:r w:rsidR="00106FA8" w:rsidRPr="00635114">
        <w:rPr>
          <w:rFonts w:ascii="Times New Roman" w:hAnsi="Times New Roman"/>
          <w:sz w:val="28"/>
          <w:szCs w:val="28"/>
        </w:rPr>
        <w:t>20</w:t>
      </w:r>
      <w:r w:rsidR="00106FA8">
        <w:rPr>
          <w:rFonts w:ascii="Times New Roman" w:hAnsi="Times New Roman"/>
          <w:sz w:val="28"/>
          <w:szCs w:val="28"/>
        </w:rPr>
        <w:t>22</w:t>
      </w:r>
      <w:r w:rsidRPr="00635114">
        <w:rPr>
          <w:rFonts w:ascii="Times New Roman" w:hAnsi="Times New Roman"/>
          <w:sz w:val="28"/>
          <w:szCs w:val="28"/>
        </w:rPr>
        <w:t>-</w:t>
      </w:r>
      <w:r w:rsidR="00106FA8" w:rsidRPr="00635114">
        <w:rPr>
          <w:rFonts w:ascii="Times New Roman" w:hAnsi="Times New Roman"/>
          <w:sz w:val="28"/>
          <w:szCs w:val="28"/>
        </w:rPr>
        <w:lastRenderedPageBreak/>
        <w:t>202</w:t>
      </w:r>
      <w:r w:rsidR="00106FA8">
        <w:rPr>
          <w:rFonts w:ascii="Times New Roman" w:hAnsi="Times New Roman"/>
          <w:sz w:val="28"/>
          <w:szCs w:val="28"/>
        </w:rPr>
        <w:t>7</w:t>
      </w:r>
      <w:r w:rsidRPr="00635114">
        <w:rPr>
          <w:rFonts w:ascii="Times New Roman" w:hAnsi="Times New Roman"/>
          <w:sz w:val="28"/>
          <w:szCs w:val="28"/>
        </w:rPr>
        <w:t>годы».</w:t>
      </w:r>
    </w:p>
    <w:p w:rsidR="00635114" w:rsidRPr="00AC3DF7" w:rsidRDefault="00A50C27" w:rsidP="00997F2A">
      <w:pPr>
        <w:pStyle w:val="a3"/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17" w:history="1">
        <w:r w:rsidR="00635114" w:rsidRPr="00AC3DF7">
          <w:rPr>
            <w:rFonts w:ascii="Times New Roman" w:hAnsi="Times New Roman"/>
            <w:sz w:val="28"/>
            <w:szCs w:val="28"/>
          </w:rPr>
          <w:t>Опубликовать</w:t>
        </w:r>
      </w:hyperlink>
      <w:r w:rsidR="00635114" w:rsidRPr="00AC3DF7">
        <w:rPr>
          <w:rFonts w:ascii="Times New Roman" w:hAnsi="Times New Roman"/>
          <w:sz w:val="28"/>
          <w:szCs w:val="28"/>
        </w:rPr>
        <w:t xml:space="preserve"> настоящее постановление в газете «Кохомский вестник» и разместить на официальном сайте </w:t>
      </w:r>
      <w:r w:rsidR="00BD6B84">
        <w:rPr>
          <w:rFonts w:ascii="Times New Roman" w:hAnsi="Times New Roman"/>
          <w:sz w:val="28"/>
          <w:szCs w:val="28"/>
        </w:rPr>
        <w:t xml:space="preserve">администрации </w:t>
      </w:r>
      <w:r w:rsidR="00635114" w:rsidRPr="00AC3DF7">
        <w:rPr>
          <w:rFonts w:ascii="Times New Roman" w:hAnsi="Times New Roman"/>
          <w:sz w:val="28"/>
          <w:szCs w:val="28"/>
        </w:rPr>
        <w:t>городского округа Кохма в сети Интернет</w:t>
      </w:r>
      <w:r w:rsidR="00635114">
        <w:rPr>
          <w:rFonts w:ascii="Times New Roman" w:hAnsi="Times New Roman"/>
          <w:sz w:val="28"/>
          <w:szCs w:val="28"/>
        </w:rPr>
        <w:t>.</w:t>
      </w:r>
    </w:p>
    <w:p w:rsidR="00AA59FE" w:rsidRPr="00635114" w:rsidRDefault="00AA59FE" w:rsidP="00635114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CD1ED3" w:rsidRDefault="00CD1ED3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4C5" w:rsidRDefault="00CF34C5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CF34C5" w:rsidRDefault="00CF34C5" w:rsidP="00B065AF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</w:p>
    <w:p w:rsidR="00405542" w:rsidRPr="00AC3DF7" w:rsidRDefault="00E90E26" w:rsidP="001A18C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</w:t>
      </w:r>
      <w:r w:rsidR="008D47DC" w:rsidRPr="00AC3DF7">
        <w:rPr>
          <w:rFonts w:ascii="Times New Roman" w:hAnsi="Times New Roman"/>
          <w:b/>
          <w:sz w:val="28"/>
          <w:szCs w:val="28"/>
        </w:rPr>
        <w:t>лав</w:t>
      </w:r>
      <w:r>
        <w:rPr>
          <w:rFonts w:ascii="Times New Roman" w:hAnsi="Times New Roman"/>
          <w:b/>
          <w:sz w:val="28"/>
          <w:szCs w:val="28"/>
        </w:rPr>
        <w:t>а</w:t>
      </w:r>
    </w:p>
    <w:p w:rsidR="00E96EF0" w:rsidRDefault="00716E41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C3DF7">
        <w:rPr>
          <w:rFonts w:ascii="Times New Roman" w:hAnsi="Times New Roman"/>
          <w:b/>
          <w:sz w:val="28"/>
          <w:szCs w:val="28"/>
        </w:rPr>
        <w:t>городского</w:t>
      </w:r>
      <w:r w:rsidR="006507B4" w:rsidRPr="00AC3DF7">
        <w:rPr>
          <w:rFonts w:ascii="Times New Roman" w:hAnsi="Times New Roman"/>
          <w:b/>
          <w:sz w:val="28"/>
          <w:szCs w:val="28"/>
        </w:rPr>
        <w:t xml:space="preserve"> округа</w:t>
      </w:r>
      <w:r w:rsidR="00B255B0" w:rsidRPr="00AC3DF7">
        <w:rPr>
          <w:rFonts w:ascii="Times New Roman" w:hAnsi="Times New Roman"/>
          <w:b/>
          <w:sz w:val="28"/>
          <w:szCs w:val="28"/>
        </w:rPr>
        <w:t xml:space="preserve"> Кохма</w:t>
      </w:r>
      <w:r w:rsidR="000B6254">
        <w:rPr>
          <w:rFonts w:ascii="Times New Roman" w:hAnsi="Times New Roman"/>
          <w:b/>
          <w:sz w:val="28"/>
          <w:szCs w:val="28"/>
        </w:rPr>
        <w:t xml:space="preserve">  </w:t>
      </w:r>
      <w:r w:rsidR="000510CC">
        <w:rPr>
          <w:rFonts w:ascii="Times New Roman" w:hAnsi="Times New Roman"/>
          <w:b/>
          <w:sz w:val="28"/>
          <w:szCs w:val="28"/>
        </w:rPr>
        <w:t xml:space="preserve">                                            </w:t>
      </w:r>
      <w:r w:rsidR="000B6254">
        <w:rPr>
          <w:rFonts w:ascii="Times New Roman" w:hAnsi="Times New Roman"/>
          <w:b/>
          <w:sz w:val="28"/>
          <w:szCs w:val="28"/>
        </w:rPr>
        <w:t>М. А. Комиссаров</w:t>
      </w:r>
    </w:p>
    <w:p w:rsidR="00635114" w:rsidRDefault="00635114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38B" w:rsidRDefault="0091738B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91738B" w:rsidRDefault="0091738B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1A18C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городского округа Кохма</w:t>
      </w: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</w:t>
      </w:r>
      <w:r w:rsidR="006816BE">
        <w:rPr>
          <w:rFonts w:ascii="Times New Roman" w:hAnsi="Times New Roman"/>
          <w:sz w:val="28"/>
          <w:szCs w:val="28"/>
        </w:rPr>
        <w:t>17.02.2025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6816BE">
        <w:rPr>
          <w:rFonts w:ascii="Times New Roman" w:hAnsi="Times New Roman"/>
          <w:sz w:val="28"/>
          <w:szCs w:val="28"/>
        </w:rPr>
        <w:t>57</w:t>
      </w:r>
      <w:bookmarkStart w:id="0" w:name="_GoBack"/>
      <w:bookmarkEnd w:id="0"/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right"/>
        <w:outlineLvl w:val="0"/>
        <w:rPr>
          <w:rFonts w:ascii="Times New Roman" w:hAnsi="Times New Roman"/>
          <w:sz w:val="28"/>
          <w:szCs w:val="28"/>
        </w:rPr>
      </w:pPr>
    </w:p>
    <w:p w:rsidR="006D202C" w:rsidRDefault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 w:rsidRPr="00E437B6">
        <w:rPr>
          <w:rFonts w:ascii="Times New Roman" w:hAnsi="Times New Roman"/>
          <w:b/>
          <w:sz w:val="28"/>
          <w:szCs w:val="28"/>
        </w:rPr>
        <w:t>Б</w:t>
      </w:r>
      <w:r>
        <w:rPr>
          <w:rFonts w:ascii="Times New Roman" w:hAnsi="Times New Roman"/>
          <w:b/>
          <w:sz w:val="28"/>
          <w:szCs w:val="28"/>
        </w:rPr>
        <w:t>юджетный прогноз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городского округа Кохма на </w:t>
      </w:r>
      <w:r w:rsidR="00C81F03">
        <w:rPr>
          <w:rFonts w:ascii="Times New Roman" w:hAnsi="Times New Roman"/>
          <w:b/>
          <w:sz w:val="28"/>
          <w:szCs w:val="28"/>
        </w:rPr>
        <w:t>2025</w:t>
      </w:r>
      <w:r>
        <w:rPr>
          <w:rFonts w:ascii="Times New Roman" w:hAnsi="Times New Roman"/>
          <w:b/>
          <w:sz w:val="28"/>
          <w:szCs w:val="28"/>
        </w:rPr>
        <w:t>-</w:t>
      </w:r>
      <w:r w:rsidR="00C81F03">
        <w:rPr>
          <w:rFonts w:ascii="Times New Roman" w:hAnsi="Times New Roman"/>
          <w:b/>
          <w:sz w:val="28"/>
          <w:szCs w:val="28"/>
        </w:rPr>
        <w:t xml:space="preserve">2030 </w:t>
      </w:r>
      <w:r>
        <w:rPr>
          <w:rFonts w:ascii="Times New Roman" w:hAnsi="Times New Roman"/>
          <w:b/>
          <w:sz w:val="28"/>
          <w:szCs w:val="28"/>
        </w:rPr>
        <w:t>годы</w:t>
      </w:r>
    </w:p>
    <w:p w:rsidR="00507CB7" w:rsidRDefault="00507CB7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b/>
          <w:sz w:val="28"/>
          <w:szCs w:val="28"/>
        </w:rPr>
      </w:pP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Бюджетный прогноз городского округа Кохма на </w:t>
      </w:r>
      <w:r w:rsidR="002B1337" w:rsidRPr="002B1337">
        <w:rPr>
          <w:rFonts w:ascii="Times New Roman" w:hAnsi="Times New Roman"/>
          <w:sz w:val="28"/>
          <w:szCs w:val="28"/>
          <w:lang w:eastAsia="ru-RU"/>
        </w:rPr>
        <w:t>2025-2030</w:t>
      </w:r>
      <w:r>
        <w:rPr>
          <w:rFonts w:ascii="Times New Roman" w:hAnsi="Times New Roman"/>
          <w:sz w:val="28"/>
          <w:szCs w:val="28"/>
          <w:lang w:eastAsia="ru-RU"/>
        </w:rPr>
        <w:t xml:space="preserve"> годы </w:t>
      </w:r>
      <w:r>
        <w:rPr>
          <w:rFonts w:ascii="Times New Roman" w:hAnsi="Times New Roman"/>
          <w:sz w:val="28"/>
          <w:szCs w:val="28"/>
        </w:rPr>
        <w:t xml:space="preserve">(далее – Бюджетный прогноз) </w:t>
      </w:r>
      <w:r>
        <w:rPr>
          <w:rFonts w:ascii="Times New Roman" w:hAnsi="Times New Roman"/>
          <w:sz w:val="28"/>
          <w:szCs w:val="28"/>
          <w:lang w:eastAsia="ru-RU"/>
        </w:rPr>
        <w:t xml:space="preserve">- документ, содержащий прогноз основных характеристик бюджета городского округа Кохма, показатели финансового обеспечения муниципальных программ городского округа Кохма на период их действия, иные показатели, характеризующие бюджет городского округа Кохма, а также содержащий основные подходы к формированию </w:t>
      </w:r>
      <w:r>
        <w:rPr>
          <w:rFonts w:ascii="Times New Roman" w:hAnsi="Times New Roman"/>
          <w:sz w:val="28"/>
          <w:szCs w:val="28"/>
        </w:rPr>
        <w:t>налоговой, бюджетной и долговой</w:t>
      </w:r>
      <w:r>
        <w:rPr>
          <w:rFonts w:ascii="Times New Roman" w:hAnsi="Times New Roman"/>
          <w:sz w:val="28"/>
          <w:szCs w:val="28"/>
          <w:lang w:eastAsia="ru-RU"/>
        </w:rPr>
        <w:t xml:space="preserve"> политики городского округа Кохма на долгосрочный период.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Бюджетный прогноз разработан в соответствии с требованиями статьи 170.1 Бюджетного кодекса Российской Федерации, Федерального закона от 28.06.2006 № 172-ФЗ «О стратегическом планировании в Российской Федерации», </w:t>
      </w:r>
      <w:r w:rsidRPr="00AC3DF7">
        <w:rPr>
          <w:rFonts w:ascii="Times New Roman" w:hAnsi="Times New Roman"/>
          <w:sz w:val="28"/>
          <w:szCs w:val="28"/>
        </w:rPr>
        <w:t xml:space="preserve">постановлением администрации городского округа Кохма </w:t>
      </w:r>
      <w:r w:rsidRPr="0086261D">
        <w:rPr>
          <w:rFonts w:ascii="Times New Roman" w:hAnsi="Times New Roman"/>
          <w:sz w:val="28"/>
          <w:szCs w:val="28"/>
        </w:rPr>
        <w:t>о</w:t>
      </w:r>
      <w:r w:rsidRPr="00AC3DF7">
        <w:rPr>
          <w:rFonts w:ascii="Times New Roman" w:hAnsi="Times New Roman"/>
          <w:sz w:val="28"/>
          <w:szCs w:val="28"/>
        </w:rPr>
        <w:t>т 17.02.2016 № 98 «Об утверждении порядка разработки и утверждения бюджетн</w:t>
      </w:r>
      <w:r>
        <w:rPr>
          <w:rFonts w:ascii="Times New Roman" w:hAnsi="Times New Roman"/>
          <w:sz w:val="28"/>
          <w:szCs w:val="28"/>
        </w:rPr>
        <w:t xml:space="preserve">ого прогноза городского округа </w:t>
      </w:r>
      <w:r w:rsidRPr="00AC3DF7">
        <w:rPr>
          <w:rFonts w:ascii="Times New Roman" w:hAnsi="Times New Roman"/>
          <w:sz w:val="28"/>
          <w:szCs w:val="28"/>
        </w:rPr>
        <w:t>Кохма на долгосрочный период»</w:t>
      </w:r>
      <w:r>
        <w:rPr>
          <w:rFonts w:ascii="Times New Roman" w:hAnsi="Times New Roman"/>
          <w:sz w:val="28"/>
          <w:szCs w:val="28"/>
        </w:rPr>
        <w:t>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разработан на шесть лет на основе показателей прогноза социально</w:t>
      </w:r>
      <w:r w:rsidR="00C81F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экономического развития городского округа Кохма.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Целью Бюджетного прогноза является оценка долгосрочной динамики бюджетных параметров, позволяющая путем </w:t>
      </w:r>
      <w:r w:rsidR="00EE2A1E">
        <w:rPr>
          <w:rFonts w:ascii="Times New Roman" w:hAnsi="Times New Roman"/>
          <w:sz w:val="28"/>
          <w:szCs w:val="28"/>
        </w:rPr>
        <w:t>раз</w:t>
      </w:r>
      <w:r>
        <w:rPr>
          <w:rFonts w:ascii="Times New Roman" w:hAnsi="Times New Roman"/>
          <w:sz w:val="28"/>
          <w:szCs w:val="28"/>
        </w:rPr>
        <w:t>работки и реализации соответствующих решений в сфере налоговой, бюджетной и долговой политики</w:t>
      </w:r>
      <w:r w:rsidR="00B7510E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обеспечить сбалансированност</w:t>
      </w:r>
      <w:r w:rsidR="00EE2A1E">
        <w:rPr>
          <w:rFonts w:ascii="Times New Roman" w:hAnsi="Times New Roman"/>
          <w:sz w:val="28"/>
          <w:szCs w:val="28"/>
        </w:rPr>
        <w:t>ь</w:t>
      </w:r>
      <w:r>
        <w:rPr>
          <w:rFonts w:ascii="Times New Roman" w:hAnsi="Times New Roman"/>
          <w:sz w:val="28"/>
          <w:szCs w:val="28"/>
        </w:rPr>
        <w:t xml:space="preserve"> бюджета городского округа Кохма и достижение стратегических целей социально</w:t>
      </w:r>
      <w:r w:rsidR="00C81F0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lastRenderedPageBreak/>
        <w:t>экономического развития городского округа Кохма.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является базовым инструментом бюджетного планирования, учитываемым при формировании проекта бюджета, разработке (корректировке) документов стратегического планирования, включая муниципальные программы.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Бюджетный прогноз содержит: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прогноза социально-экономического развития городского округа Кохма на долгосрочный период (приложение 1 к Бюджетному прогнозу);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основные показатели бюджета городского округа Кохма (приложение 2 к Бюджетному прогнозу);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показатели финансового обеспечения муниципальных программ городского округа Кохма на период их действия (прил</w:t>
      </w:r>
      <w:r w:rsidR="008C008B">
        <w:rPr>
          <w:rFonts w:ascii="Times New Roman" w:hAnsi="Times New Roman"/>
          <w:sz w:val="28"/>
          <w:szCs w:val="28"/>
        </w:rPr>
        <w:t>ожение 3 к Бюджетному прогнозу);</w:t>
      </w:r>
    </w:p>
    <w:p w:rsidR="006D202C" w:rsidRDefault="008C008B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показатели </w:t>
      </w:r>
      <w:r w:rsidRPr="008C008B">
        <w:rPr>
          <w:rFonts w:ascii="Times New Roman" w:hAnsi="Times New Roman"/>
          <w:sz w:val="28"/>
          <w:szCs w:val="28"/>
        </w:rPr>
        <w:t>финансового обеспечения национальных проектов на период их действия</w:t>
      </w:r>
      <w:r>
        <w:rPr>
          <w:rFonts w:ascii="Times New Roman" w:hAnsi="Times New Roman"/>
          <w:sz w:val="28"/>
          <w:szCs w:val="28"/>
        </w:rPr>
        <w:t xml:space="preserve"> (</w:t>
      </w:r>
      <w:r w:rsidRPr="008C008B">
        <w:rPr>
          <w:rFonts w:ascii="Times New Roman" w:hAnsi="Times New Roman"/>
          <w:sz w:val="28"/>
          <w:szCs w:val="28"/>
        </w:rPr>
        <w:t xml:space="preserve">приложение </w:t>
      </w:r>
      <w:r w:rsidR="00607D09">
        <w:rPr>
          <w:rFonts w:ascii="Times New Roman" w:hAnsi="Times New Roman"/>
          <w:sz w:val="28"/>
          <w:szCs w:val="28"/>
        </w:rPr>
        <w:t>4</w:t>
      </w:r>
      <w:r w:rsidRPr="008C008B">
        <w:rPr>
          <w:rFonts w:ascii="Times New Roman" w:hAnsi="Times New Roman"/>
          <w:sz w:val="28"/>
          <w:szCs w:val="28"/>
        </w:rPr>
        <w:t xml:space="preserve"> к Бюджетному прогнозу</w:t>
      </w:r>
      <w:r>
        <w:rPr>
          <w:rFonts w:ascii="Times New Roman" w:hAnsi="Times New Roman"/>
          <w:sz w:val="28"/>
          <w:szCs w:val="28"/>
        </w:rPr>
        <w:t>).</w:t>
      </w:r>
    </w:p>
    <w:p w:rsidR="006D202C" w:rsidRDefault="006D20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02C" w:rsidRDefault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B065AF">
        <w:rPr>
          <w:rFonts w:ascii="Times New Roman" w:hAnsi="Times New Roman"/>
          <w:sz w:val="28"/>
          <w:szCs w:val="28"/>
        </w:rPr>
        <w:t>1.Основные итоги развития и текущее состояние бюджетной системы городского округа Кохма</w:t>
      </w:r>
    </w:p>
    <w:p w:rsidR="007A7FB9" w:rsidRPr="00B065AF" w:rsidRDefault="007A7FB9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Развитие городского округа Кохма осуществляется с учетом основных направлений бюджетной и налоговой политики городского округа Кохма в условиях сложившейся экономической ситуации с ограниченным</w:t>
      </w:r>
      <w:r w:rsidR="00607D09">
        <w:rPr>
          <w:rFonts w:ascii="Times New Roman" w:hAnsi="Times New Roman"/>
          <w:sz w:val="28"/>
          <w:szCs w:val="28"/>
          <w:lang w:eastAsia="ru-RU"/>
        </w:rPr>
        <w:t xml:space="preserve">и бюджетными ресурсами и </w:t>
      </w:r>
      <w:r>
        <w:rPr>
          <w:rFonts w:ascii="Times New Roman" w:hAnsi="Times New Roman"/>
          <w:sz w:val="28"/>
          <w:szCs w:val="28"/>
          <w:lang w:eastAsia="ru-RU"/>
        </w:rPr>
        <w:t>долговой нагрузкой, замедлением темпов роста доходов.</w:t>
      </w:r>
    </w:p>
    <w:p w:rsidR="006D202C" w:rsidRDefault="001D4396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D4396">
        <w:rPr>
          <w:rFonts w:ascii="Times New Roman" w:hAnsi="Times New Roman"/>
          <w:sz w:val="28"/>
          <w:szCs w:val="28"/>
          <w:lang w:eastAsia="ru-RU"/>
        </w:rPr>
        <w:t xml:space="preserve">В результате проведения взвешенной и ответственной долговой политики 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городско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м </w:t>
      </w:r>
      <w:r>
        <w:rPr>
          <w:rFonts w:ascii="Times New Roman" w:hAnsi="Times New Roman"/>
          <w:sz w:val="28"/>
          <w:szCs w:val="28"/>
          <w:lang w:eastAsia="ru-RU"/>
        </w:rPr>
        <w:t>округ</w:t>
      </w:r>
      <w:r w:rsidR="00975205">
        <w:rPr>
          <w:rFonts w:ascii="Times New Roman" w:hAnsi="Times New Roman"/>
          <w:sz w:val="28"/>
          <w:szCs w:val="28"/>
          <w:lang w:eastAsia="ru-RU"/>
        </w:rPr>
        <w:t>е</w:t>
      </w:r>
      <w:r>
        <w:rPr>
          <w:rFonts w:ascii="Times New Roman" w:hAnsi="Times New Roman"/>
          <w:sz w:val="28"/>
          <w:szCs w:val="28"/>
          <w:lang w:eastAsia="ru-RU"/>
        </w:rPr>
        <w:t xml:space="preserve"> Кохма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в 202</w:t>
      </w:r>
      <w:r w:rsidR="00975205">
        <w:rPr>
          <w:rFonts w:ascii="Times New Roman" w:hAnsi="Times New Roman"/>
          <w:sz w:val="28"/>
          <w:szCs w:val="28"/>
          <w:lang w:eastAsia="ru-RU"/>
        </w:rPr>
        <w:t>4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году по результатам оценки </w:t>
      </w:r>
      <w:r w:rsidR="00975205">
        <w:rPr>
          <w:rFonts w:ascii="Times New Roman" w:hAnsi="Times New Roman"/>
          <w:sz w:val="28"/>
          <w:szCs w:val="28"/>
          <w:lang w:eastAsia="ru-RU"/>
        </w:rPr>
        <w:t>Департамента финансов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Ивановск</w:t>
      </w:r>
      <w:r w:rsidR="00975205">
        <w:rPr>
          <w:rFonts w:ascii="Times New Roman" w:hAnsi="Times New Roman"/>
          <w:sz w:val="28"/>
          <w:szCs w:val="28"/>
          <w:lang w:eastAsia="ru-RU"/>
        </w:rPr>
        <w:t>ой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област</w:t>
      </w:r>
      <w:r w:rsidR="00975205">
        <w:rPr>
          <w:rFonts w:ascii="Times New Roman" w:hAnsi="Times New Roman"/>
          <w:sz w:val="28"/>
          <w:szCs w:val="28"/>
          <w:lang w:eastAsia="ru-RU"/>
        </w:rPr>
        <w:t>и</w:t>
      </w:r>
      <w:r w:rsidR="000510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75205">
        <w:rPr>
          <w:rFonts w:ascii="Times New Roman" w:hAnsi="Times New Roman"/>
          <w:sz w:val="28"/>
          <w:szCs w:val="28"/>
          <w:lang w:eastAsia="ru-RU"/>
        </w:rPr>
        <w:t xml:space="preserve">Кохма 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получила статус </w:t>
      </w:r>
      <w:r w:rsidR="00975205">
        <w:rPr>
          <w:rFonts w:ascii="Times New Roman" w:hAnsi="Times New Roman"/>
          <w:sz w:val="28"/>
          <w:szCs w:val="28"/>
          <w:lang w:eastAsia="ru-RU"/>
        </w:rPr>
        <w:t>городского округа</w:t>
      </w:r>
      <w:r w:rsidRPr="001D4396">
        <w:rPr>
          <w:rFonts w:ascii="Times New Roman" w:hAnsi="Times New Roman"/>
          <w:sz w:val="28"/>
          <w:szCs w:val="28"/>
          <w:lang w:eastAsia="ru-RU"/>
        </w:rPr>
        <w:t xml:space="preserve"> с высоким уровнем долговой устойчивости.</w:t>
      </w: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 xml:space="preserve">Бюджетная политика в рассматриваемый период направлена на 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>обеспечение социальной и экономической стабильности в городском округе, долгосрочной сбалансированности и устойчивости бюджетной системы, улучшение условий для обеспечения граждан доступными и качественными муниципальными услугами, создани</w:t>
      </w:r>
      <w:r w:rsidR="006B1A65">
        <w:rPr>
          <w:rFonts w:ascii="Times New Roman" w:hAnsi="Times New Roman"/>
          <w:sz w:val="28"/>
          <w:szCs w:val="28"/>
          <w:lang w:eastAsia="ru-RU"/>
        </w:rPr>
        <w:t>е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 xml:space="preserve"> комфортной городской среды, участи</w:t>
      </w:r>
      <w:r w:rsidR="006B1A65">
        <w:rPr>
          <w:rFonts w:ascii="Times New Roman" w:hAnsi="Times New Roman"/>
          <w:sz w:val="28"/>
          <w:szCs w:val="28"/>
          <w:lang w:eastAsia="ru-RU"/>
        </w:rPr>
        <w:t>е</w:t>
      </w:r>
      <w:r w:rsidR="006B1A65" w:rsidRPr="006B1A65">
        <w:rPr>
          <w:rFonts w:ascii="Times New Roman" w:hAnsi="Times New Roman"/>
          <w:sz w:val="28"/>
          <w:szCs w:val="28"/>
          <w:lang w:eastAsia="ru-RU"/>
        </w:rPr>
        <w:t xml:space="preserve"> в реализации национальных и региональных проектов</w:t>
      </w:r>
      <w:r w:rsidR="003455ED">
        <w:rPr>
          <w:rFonts w:ascii="Times New Roman" w:hAnsi="Times New Roman"/>
          <w:sz w:val="28"/>
          <w:szCs w:val="28"/>
          <w:lang w:eastAsia="ru-RU"/>
        </w:rPr>
        <w:t>.</w:t>
      </w:r>
    </w:p>
    <w:p w:rsidR="006D202C" w:rsidRDefault="006D2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6D202C" w:rsidRDefault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</w:t>
      </w:r>
      <w:r w:rsidRPr="009C57AA">
        <w:rPr>
          <w:rFonts w:ascii="Times New Roman" w:hAnsi="Times New Roman"/>
          <w:sz w:val="28"/>
          <w:szCs w:val="28"/>
          <w:lang w:eastAsia="ru-RU"/>
        </w:rPr>
        <w:t>Основные подходы к формированию налоговой, бюджетной и долговой политики городского округа Кохма на долгосрочный период, цели и задачи их реализации</w:t>
      </w:r>
    </w:p>
    <w:p w:rsidR="006D202C" w:rsidRDefault="006D20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6D202C" w:rsidRDefault="007A7F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>Учитывая сложившуюся ситуацию в экономик</w:t>
      </w:r>
      <w:r>
        <w:rPr>
          <w:rFonts w:ascii="Times New Roman" w:hAnsi="Times New Roman"/>
          <w:sz w:val="28"/>
          <w:szCs w:val="28"/>
        </w:rPr>
        <w:t>е</w:t>
      </w:r>
      <w:r w:rsidRPr="0086261D">
        <w:rPr>
          <w:rFonts w:ascii="Times New Roman" w:hAnsi="Times New Roman"/>
          <w:sz w:val="28"/>
          <w:szCs w:val="28"/>
        </w:rPr>
        <w:t>, большинство задач в сфере бюджетной и налоговой политики городского округа Кохма, поставленных в предыдущие годы, сохранили свою актуальность.</w:t>
      </w:r>
    </w:p>
    <w:p w:rsidR="006D202C" w:rsidRDefault="007A7FB9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6261D">
        <w:rPr>
          <w:rFonts w:ascii="Times New Roman" w:hAnsi="Times New Roman"/>
          <w:sz w:val="28"/>
          <w:szCs w:val="28"/>
        </w:rPr>
        <w:t xml:space="preserve">Основными целями </w:t>
      </w:r>
      <w:r>
        <w:rPr>
          <w:rFonts w:ascii="Times New Roman" w:hAnsi="Times New Roman"/>
          <w:sz w:val="28"/>
          <w:szCs w:val="28"/>
        </w:rPr>
        <w:t xml:space="preserve">долгосрочной </w:t>
      </w:r>
      <w:r w:rsidRPr="0086261D">
        <w:rPr>
          <w:rFonts w:ascii="Times New Roman" w:hAnsi="Times New Roman"/>
          <w:sz w:val="28"/>
          <w:szCs w:val="28"/>
        </w:rPr>
        <w:t xml:space="preserve">бюджетной и налоговой политики городского округа Кохма </w:t>
      </w:r>
      <w:r w:rsidR="006F5CCE">
        <w:rPr>
          <w:rFonts w:ascii="Times New Roman" w:hAnsi="Times New Roman"/>
          <w:sz w:val="28"/>
          <w:szCs w:val="28"/>
        </w:rPr>
        <w:t>являются</w:t>
      </w:r>
      <w:r w:rsidRPr="0086261D">
        <w:rPr>
          <w:rFonts w:ascii="Times New Roman" w:hAnsi="Times New Roman"/>
          <w:sz w:val="28"/>
          <w:szCs w:val="28"/>
        </w:rPr>
        <w:t>:</w:t>
      </w:r>
    </w:p>
    <w:p w:rsidR="006D202C" w:rsidRDefault="006F5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сохранение, укрепление и развитие налогового потенциала на территории городского округа Кохма;</w:t>
      </w:r>
    </w:p>
    <w:p w:rsidR="006D202C" w:rsidRDefault="006F5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повышение эффективности и результативности  бюджетных расходов на основе принципов бюджетирования, ориентированного на результат;</w:t>
      </w:r>
    </w:p>
    <w:p w:rsidR="006D202C" w:rsidRDefault="006F5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продуманность и обоснованность механизмов реализации ресурсного обеспечения муниципальных программ, на базе которых должен исполняться бюджет;</w:t>
      </w:r>
    </w:p>
    <w:p w:rsidR="006D202C" w:rsidRDefault="006F5CC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обеспечение прозрачности и открытости бюджета и бюджетного процесса городского округа Кохма для граждан;</w:t>
      </w:r>
    </w:p>
    <w:p w:rsidR="006D202C" w:rsidRDefault="006F5CCE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F5CCE">
        <w:rPr>
          <w:rFonts w:ascii="Times New Roman" w:hAnsi="Times New Roman"/>
          <w:sz w:val="28"/>
          <w:szCs w:val="28"/>
        </w:rPr>
        <w:t>создание благоприятных условий для устойчивого социально-экономического и инвестиционного развития городского округа Кохма.</w:t>
      </w:r>
      <w:r w:rsidR="000510CC">
        <w:rPr>
          <w:rFonts w:ascii="Times New Roman" w:hAnsi="Times New Roman"/>
          <w:sz w:val="28"/>
          <w:szCs w:val="28"/>
        </w:rPr>
        <w:t xml:space="preserve"> </w:t>
      </w:r>
      <w:r w:rsidR="007A7FB9" w:rsidRPr="0086261D">
        <w:rPr>
          <w:rFonts w:ascii="Times New Roman" w:hAnsi="Times New Roman"/>
          <w:sz w:val="28"/>
          <w:szCs w:val="28"/>
        </w:rPr>
        <w:lastRenderedPageBreak/>
        <w:t>Для достижения указанных целей необходимо сосредоточить усилия на решении следующих задач:</w:t>
      </w:r>
    </w:p>
    <w:p w:rsidR="006D202C" w:rsidRDefault="00ED3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формирование бюджета городского округа, исходя из возможностей доходного потенциала и обеспечения стабильного исполнения расходной части бюджета, а также с учетом ежегодного снижения объема долговых обязательств и полное их погашение;</w:t>
      </w:r>
    </w:p>
    <w:p w:rsidR="006D202C" w:rsidRDefault="00ED3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повышения эффективности администрирования действующих местных налогов и минимизации задолженности по налогам, поступающим в местный бюджет;</w:t>
      </w:r>
    </w:p>
    <w:p w:rsidR="006D202C" w:rsidRDefault="00ED3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проведение первичной оценки эффективности налоговых расходов на этапе разработки проектов Решений, устанавливающих соответствующие льготы, и ежегодной оценки для более эффективного использования инструментов налогового стимулирования и роста налогового потенциала;</w:t>
      </w:r>
    </w:p>
    <w:p w:rsidR="006D202C" w:rsidRDefault="00ED3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повышение эффективности бюджетных расходов, в том числе за счет приоритизации расходов, направленных на реализацию указов Президента Российской Федерации;</w:t>
      </w:r>
    </w:p>
    <w:p w:rsidR="006D202C" w:rsidRDefault="00ED3073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повышение эффективности процедур проведения муниципальных закупок, увеличение суммы экономии от проведения муниципальных закупок;</w:t>
      </w:r>
    </w:p>
    <w:p w:rsidR="00EA6622" w:rsidRDefault="00ED3073" w:rsidP="00271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D3073">
        <w:rPr>
          <w:rFonts w:ascii="Times New Roman" w:hAnsi="Times New Roman"/>
          <w:sz w:val="28"/>
          <w:szCs w:val="28"/>
        </w:rPr>
        <w:t>осуществление муниципального финансового контроля.</w:t>
      </w:r>
    </w:p>
    <w:p w:rsidR="006D202C" w:rsidRDefault="006D2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D202C" w:rsidRDefault="007A7F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1500BF">
        <w:rPr>
          <w:rFonts w:ascii="Times New Roman" w:hAnsi="Times New Roman"/>
          <w:sz w:val="28"/>
          <w:szCs w:val="28"/>
        </w:rPr>
        <w:t xml:space="preserve">Условия реализации Бюджетного прогноза 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  <w:r w:rsidRPr="00A56009">
        <w:rPr>
          <w:rFonts w:ascii="Times New Roman" w:hAnsi="Times New Roman"/>
          <w:sz w:val="28"/>
          <w:szCs w:val="28"/>
        </w:rPr>
        <w:t xml:space="preserve"> городского округа Кохма</w:t>
      </w:r>
    </w:p>
    <w:p w:rsidR="007A7FB9" w:rsidRDefault="007A7FB9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Условиями реализации Бюджетного прогноза будут:</w:t>
      </w:r>
    </w:p>
    <w:p w:rsidR="007A7FB9" w:rsidRDefault="007A7FB9" w:rsidP="00271670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осуществление бюджетного прогнозирования на период, позволяющий оценить основные изменения, тенденции и последствия социально-экономических и иных явлений, оказывающих наибольшее </w:t>
      </w:r>
      <w:r>
        <w:rPr>
          <w:rFonts w:ascii="Times New Roman" w:hAnsi="Times New Roman"/>
          <w:sz w:val="28"/>
          <w:szCs w:val="28"/>
        </w:rPr>
        <w:lastRenderedPageBreak/>
        <w:t>воздействие на состояние городского округа Кохма;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разработка достоверных прогнозов основных характеристик бюджета и иных показателей, характеризующих состояние, основные риски и угрозы сбалансированности бюджета городского округа Кохма;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выработка решений по принятию дополнительных мер совершенствования налоговой, бюджетной политики, включая повышение эффективности бюджетных расходов, способствующих достижению сбалансированности бюджета и решению ключевых задач социально-экономического развития городского округа Кохма в долгосрочном периоде;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прозрачности и предсказуемости параметров бюджета городского округа Кохма, макроэкономических и иных показателей, в том числе базовых принципов и условий реализации налогово-бюджетной и долговой политики;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профилактика бюджетных рисков для бюджета, обеспечиваемая, в том числе, заблаговременным обнаружением и принятием мер по минимизации негативных последствий реализации соответствующих рисков;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определение предельных объемов долгосрочных финансовых обязательств, включая финансовые показатели муниципальных программ.</w:t>
      </w:r>
    </w:p>
    <w:p w:rsidR="006D202C" w:rsidRDefault="006D202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02C" w:rsidRDefault="007A7F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основных характеристик и иных</w:t>
      </w:r>
    </w:p>
    <w:p w:rsidR="006D202C" w:rsidRDefault="007A7F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показателей бюджета городского округа Кохма</w:t>
      </w:r>
    </w:p>
    <w:p w:rsidR="006D202C" w:rsidRDefault="007A7FB9">
      <w:pPr>
        <w:pStyle w:val="a3"/>
        <w:widowControl w:val="0"/>
        <w:autoSpaceDE w:val="0"/>
        <w:autoSpaceDN w:val="0"/>
        <w:adjustRightInd w:val="0"/>
        <w:spacing w:after="0" w:line="240" w:lineRule="auto"/>
        <w:ind w:left="0"/>
        <w:jc w:val="center"/>
        <w:outlineLvl w:val="0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(в условиях действующего законодательства)</w:t>
      </w:r>
    </w:p>
    <w:p w:rsidR="006D202C" w:rsidRDefault="006D20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outlineLvl w:val="0"/>
        <w:rPr>
          <w:rFonts w:ascii="Times New Roman" w:hAnsi="Times New Roman"/>
          <w:sz w:val="28"/>
          <w:szCs w:val="28"/>
        </w:rPr>
      </w:pPr>
    </w:p>
    <w:p w:rsidR="007A7FB9" w:rsidRDefault="007A7FB9" w:rsidP="00271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Бюджетный прогноз городского округа Кохма, как и прогнозные показатели социально-экономического развития муниципалитета, сформирован на долгосрочный период и характеризует развитие бюджетной системы города в условиях сохранения текущих тенденций </w:t>
      </w:r>
      <w:r>
        <w:rPr>
          <w:rFonts w:ascii="Times New Roman" w:hAnsi="Times New Roman"/>
          <w:sz w:val="28"/>
          <w:szCs w:val="28"/>
          <w:lang w:eastAsia="ru-RU"/>
        </w:rPr>
        <w:lastRenderedPageBreak/>
        <w:t>развития экономической и социальной сферы, умеренного экономического роста.</w:t>
      </w: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Основными параметрами Бюджетного прогноза являются: доходы, расходы, дефицит (профицит) бюджета городского округа Кохма. Доходы бюджета городского округа Кохма включают налоговые и неналоговые доходы, безвозмездные поступления. Расходы бюджета городского округа Кохма включают расходы на реализацию муниципальных программ и непрограммных мероприятий.</w:t>
      </w: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Бюджет</w:t>
      </w:r>
      <w:r w:rsidR="00C91B4E">
        <w:rPr>
          <w:rFonts w:ascii="Times New Roman" w:hAnsi="Times New Roman"/>
          <w:sz w:val="28"/>
          <w:szCs w:val="28"/>
          <w:lang w:eastAsia="ru-RU"/>
        </w:rPr>
        <w:t>ный прогноз</w:t>
      </w:r>
      <w:r>
        <w:rPr>
          <w:rFonts w:ascii="Times New Roman" w:hAnsi="Times New Roman"/>
          <w:sz w:val="28"/>
          <w:szCs w:val="28"/>
          <w:lang w:eastAsia="ru-RU"/>
        </w:rPr>
        <w:t xml:space="preserve"> городского округа Кохма в </w:t>
      </w:r>
      <w:r w:rsidR="00A16370">
        <w:rPr>
          <w:rFonts w:ascii="Times New Roman" w:hAnsi="Times New Roman"/>
          <w:sz w:val="28"/>
          <w:szCs w:val="28"/>
          <w:lang w:eastAsia="ru-RU"/>
        </w:rPr>
        <w:t>202</w:t>
      </w:r>
      <w:r w:rsidR="00C91B4E">
        <w:rPr>
          <w:rFonts w:ascii="Times New Roman" w:hAnsi="Times New Roman"/>
          <w:sz w:val="28"/>
          <w:szCs w:val="28"/>
          <w:lang w:eastAsia="ru-RU"/>
        </w:rPr>
        <w:t>6</w:t>
      </w:r>
      <w:r w:rsidR="00F21D3F">
        <w:rPr>
          <w:rFonts w:ascii="Times New Roman" w:hAnsi="Times New Roman"/>
          <w:sz w:val="28"/>
          <w:szCs w:val="28"/>
          <w:lang w:eastAsia="ru-RU"/>
        </w:rPr>
        <w:t>-</w:t>
      </w:r>
      <w:r w:rsidR="00A16370">
        <w:rPr>
          <w:rFonts w:ascii="Times New Roman" w:hAnsi="Times New Roman"/>
          <w:sz w:val="28"/>
          <w:szCs w:val="28"/>
          <w:lang w:eastAsia="ru-RU"/>
        </w:rPr>
        <w:t>20</w:t>
      </w:r>
      <w:r w:rsidR="00C91B4E">
        <w:rPr>
          <w:rFonts w:ascii="Times New Roman" w:hAnsi="Times New Roman"/>
          <w:sz w:val="28"/>
          <w:szCs w:val="28"/>
          <w:lang w:eastAsia="ru-RU"/>
        </w:rPr>
        <w:t>29</w:t>
      </w:r>
      <w:r>
        <w:rPr>
          <w:rFonts w:ascii="Times New Roman" w:hAnsi="Times New Roman"/>
          <w:sz w:val="28"/>
          <w:szCs w:val="28"/>
          <w:lang w:eastAsia="ru-RU"/>
        </w:rPr>
        <w:t xml:space="preserve">годах сформирован с превышением доходов над расходами. </w:t>
      </w:r>
    </w:p>
    <w:p w:rsidR="006D202C" w:rsidRDefault="007A7FB9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Доходы бюджета городского округа Кохма в целом </w:t>
      </w:r>
      <w:r w:rsidR="000C55CD">
        <w:rPr>
          <w:rFonts w:ascii="Times New Roman" w:hAnsi="Times New Roman"/>
          <w:sz w:val="28"/>
          <w:szCs w:val="28"/>
        </w:rPr>
        <w:t>планируются</w:t>
      </w:r>
      <w:r>
        <w:rPr>
          <w:rFonts w:ascii="Times New Roman" w:hAnsi="Times New Roman"/>
          <w:sz w:val="28"/>
          <w:szCs w:val="28"/>
        </w:rPr>
        <w:t xml:space="preserve"> с </w:t>
      </w:r>
      <w:r w:rsidR="000C55CD">
        <w:rPr>
          <w:rFonts w:ascii="Times New Roman" w:hAnsi="Times New Roman"/>
          <w:sz w:val="28"/>
          <w:szCs w:val="28"/>
        </w:rPr>
        <w:t xml:space="preserve">увеличением </w:t>
      </w:r>
      <w:r w:rsidRPr="00997F2A">
        <w:rPr>
          <w:rFonts w:ascii="Times New Roman" w:hAnsi="Times New Roman"/>
          <w:sz w:val="28"/>
          <w:szCs w:val="28"/>
        </w:rPr>
        <w:t xml:space="preserve">к </w:t>
      </w:r>
      <w:r w:rsidR="00F85FD9" w:rsidRPr="00997F2A">
        <w:rPr>
          <w:rFonts w:ascii="Times New Roman" w:hAnsi="Times New Roman"/>
          <w:sz w:val="28"/>
          <w:szCs w:val="28"/>
        </w:rPr>
        <w:t>20</w:t>
      </w:r>
      <w:r w:rsidR="000C55CD">
        <w:rPr>
          <w:rFonts w:ascii="Times New Roman" w:hAnsi="Times New Roman"/>
          <w:sz w:val="28"/>
          <w:szCs w:val="28"/>
        </w:rPr>
        <w:t>27</w:t>
      </w:r>
      <w:r w:rsidRPr="00997F2A">
        <w:rPr>
          <w:rFonts w:ascii="Times New Roman" w:hAnsi="Times New Roman"/>
          <w:sz w:val="28"/>
          <w:szCs w:val="28"/>
        </w:rPr>
        <w:t xml:space="preserve">году по сравнению с </w:t>
      </w:r>
      <w:r w:rsidR="00F85FD9" w:rsidRPr="00997F2A">
        <w:rPr>
          <w:rFonts w:ascii="Times New Roman" w:hAnsi="Times New Roman"/>
          <w:sz w:val="28"/>
          <w:szCs w:val="28"/>
        </w:rPr>
        <w:t>20</w:t>
      </w:r>
      <w:r w:rsidR="00F85FD9">
        <w:rPr>
          <w:rFonts w:ascii="Times New Roman" w:hAnsi="Times New Roman"/>
          <w:sz w:val="28"/>
          <w:szCs w:val="28"/>
        </w:rPr>
        <w:t>2</w:t>
      </w:r>
      <w:r w:rsidR="000C55CD">
        <w:rPr>
          <w:rFonts w:ascii="Times New Roman" w:hAnsi="Times New Roman"/>
          <w:sz w:val="28"/>
          <w:szCs w:val="28"/>
        </w:rPr>
        <w:t>4</w:t>
      </w:r>
      <w:r w:rsidRPr="00997F2A">
        <w:rPr>
          <w:rFonts w:ascii="Times New Roman" w:hAnsi="Times New Roman"/>
          <w:sz w:val="28"/>
          <w:szCs w:val="28"/>
        </w:rPr>
        <w:t xml:space="preserve">годом на </w:t>
      </w:r>
      <w:r w:rsidR="000C55CD" w:rsidRPr="000C55CD">
        <w:rPr>
          <w:rFonts w:ascii="Times New Roman" w:hAnsi="Times New Roman"/>
          <w:sz w:val="28"/>
          <w:szCs w:val="28"/>
        </w:rPr>
        <w:t>16,8</w:t>
      </w:r>
      <w:r w:rsidR="00F41556" w:rsidRPr="000C55CD">
        <w:rPr>
          <w:rFonts w:ascii="Times New Roman" w:hAnsi="Times New Roman"/>
          <w:sz w:val="28"/>
          <w:szCs w:val="28"/>
        </w:rPr>
        <w:t>%</w:t>
      </w:r>
      <w:r w:rsidR="00EC7C0B" w:rsidRPr="00F85FD9">
        <w:rPr>
          <w:rFonts w:ascii="Times New Roman" w:hAnsi="Times New Roman"/>
          <w:sz w:val="28"/>
          <w:szCs w:val="28"/>
        </w:rPr>
        <w:t xml:space="preserve"> в основном за счет </w:t>
      </w:r>
      <w:r w:rsidR="00F41556" w:rsidRPr="000C55CD">
        <w:rPr>
          <w:rFonts w:ascii="Times New Roman" w:hAnsi="Times New Roman"/>
          <w:sz w:val="28"/>
          <w:szCs w:val="28"/>
        </w:rPr>
        <w:t>межбюджетных трансфертов</w:t>
      </w:r>
      <w:r w:rsidR="00EC7C0B" w:rsidRPr="000C55CD">
        <w:rPr>
          <w:rFonts w:ascii="Times New Roman" w:hAnsi="Times New Roman"/>
          <w:sz w:val="28"/>
          <w:szCs w:val="28"/>
        </w:rPr>
        <w:t>.</w:t>
      </w:r>
      <w:r w:rsidR="00F61483">
        <w:rPr>
          <w:rFonts w:ascii="Times New Roman" w:hAnsi="Times New Roman"/>
          <w:sz w:val="28"/>
          <w:szCs w:val="28"/>
        </w:rPr>
        <w:t xml:space="preserve"> </w:t>
      </w:r>
      <w:r w:rsidR="000C55CD" w:rsidRPr="00DB0717">
        <w:rPr>
          <w:rFonts w:ascii="Times New Roman" w:hAnsi="Times New Roman"/>
          <w:sz w:val="28"/>
          <w:szCs w:val="28"/>
        </w:rPr>
        <w:t>К 2030 году доходы прогнозируются с уменьшением на</w:t>
      </w:r>
      <w:r w:rsidR="00DB0717">
        <w:rPr>
          <w:rFonts w:ascii="Times New Roman" w:hAnsi="Times New Roman"/>
          <w:sz w:val="28"/>
          <w:szCs w:val="28"/>
        </w:rPr>
        <w:t xml:space="preserve">18,4% </w:t>
      </w:r>
      <w:r w:rsidR="000C55CD">
        <w:rPr>
          <w:rFonts w:ascii="Times New Roman" w:hAnsi="Times New Roman"/>
          <w:sz w:val="28"/>
          <w:szCs w:val="28"/>
        </w:rPr>
        <w:t xml:space="preserve"> по сравнению с 2024 годом</w:t>
      </w:r>
      <w:r w:rsidR="006354C5">
        <w:rPr>
          <w:rFonts w:ascii="Times New Roman" w:hAnsi="Times New Roman"/>
          <w:sz w:val="28"/>
          <w:szCs w:val="28"/>
        </w:rPr>
        <w:t xml:space="preserve">, в том числе за счет </w:t>
      </w:r>
      <w:r w:rsidR="00B15B16">
        <w:rPr>
          <w:rFonts w:ascii="Times New Roman" w:hAnsi="Times New Roman"/>
          <w:sz w:val="28"/>
          <w:szCs w:val="28"/>
        </w:rPr>
        <w:t xml:space="preserve">нераспределенных </w:t>
      </w:r>
      <w:r w:rsidR="006354C5" w:rsidRPr="006354C5">
        <w:rPr>
          <w:rFonts w:ascii="Times New Roman" w:hAnsi="Times New Roman"/>
          <w:sz w:val="28"/>
          <w:szCs w:val="28"/>
        </w:rPr>
        <w:t>межбюджетных трансфертов</w:t>
      </w:r>
      <w:r w:rsidR="00DB0717">
        <w:rPr>
          <w:rFonts w:ascii="Times New Roman" w:hAnsi="Times New Roman"/>
          <w:sz w:val="28"/>
          <w:szCs w:val="28"/>
        </w:rPr>
        <w:t>.</w:t>
      </w:r>
    </w:p>
    <w:p w:rsidR="006D202C" w:rsidRDefault="007A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97F2A">
        <w:rPr>
          <w:rFonts w:ascii="Times New Roman" w:hAnsi="Times New Roman" w:cs="Times New Roman"/>
          <w:sz w:val="28"/>
          <w:szCs w:val="28"/>
        </w:rPr>
        <w:t xml:space="preserve">В связи с </w:t>
      </w:r>
      <w:r w:rsidR="00EC7C0B">
        <w:rPr>
          <w:rFonts w:ascii="Times New Roman" w:hAnsi="Times New Roman" w:cs="Times New Roman"/>
          <w:sz w:val="28"/>
          <w:szCs w:val="28"/>
        </w:rPr>
        <w:t>ожидаемым</w:t>
      </w:r>
      <w:r w:rsidR="00F61483">
        <w:rPr>
          <w:rFonts w:ascii="Times New Roman" w:hAnsi="Times New Roman" w:cs="Times New Roman"/>
          <w:sz w:val="28"/>
          <w:szCs w:val="28"/>
        </w:rPr>
        <w:t xml:space="preserve"> </w:t>
      </w:r>
      <w:r w:rsidRPr="00DB0717">
        <w:rPr>
          <w:rFonts w:ascii="Times New Roman" w:hAnsi="Times New Roman" w:cs="Times New Roman"/>
          <w:sz w:val="28"/>
          <w:szCs w:val="28"/>
        </w:rPr>
        <w:t>снижением</w:t>
      </w:r>
      <w:r w:rsidRPr="00997F2A">
        <w:rPr>
          <w:rFonts w:ascii="Times New Roman" w:hAnsi="Times New Roman" w:cs="Times New Roman"/>
          <w:sz w:val="28"/>
          <w:szCs w:val="28"/>
        </w:rPr>
        <w:t xml:space="preserve"> доходов</w:t>
      </w:r>
      <w:r w:rsidR="0099363D">
        <w:rPr>
          <w:rFonts w:ascii="Times New Roman" w:hAnsi="Times New Roman" w:cs="Times New Roman"/>
          <w:sz w:val="28"/>
          <w:szCs w:val="28"/>
        </w:rPr>
        <w:t xml:space="preserve"> за счет безвозмездных поступлений, </w:t>
      </w:r>
      <w:r w:rsidRPr="00997F2A">
        <w:rPr>
          <w:rFonts w:ascii="Times New Roman" w:hAnsi="Times New Roman" w:cs="Times New Roman"/>
          <w:sz w:val="28"/>
          <w:szCs w:val="28"/>
        </w:rPr>
        <w:t xml:space="preserve"> и необходимостью уменьшения долговой нагрузки расходы </w:t>
      </w:r>
      <w:r w:rsidR="00EC7C0B">
        <w:rPr>
          <w:rFonts w:ascii="Times New Roman" w:hAnsi="Times New Roman" w:cs="Times New Roman"/>
          <w:sz w:val="28"/>
          <w:szCs w:val="28"/>
        </w:rPr>
        <w:t xml:space="preserve">соответственно </w:t>
      </w:r>
      <w:r w:rsidRPr="00997F2A">
        <w:rPr>
          <w:rFonts w:ascii="Times New Roman" w:hAnsi="Times New Roman" w:cs="Times New Roman"/>
          <w:sz w:val="28"/>
          <w:szCs w:val="28"/>
        </w:rPr>
        <w:t>планируются с</w:t>
      </w:r>
      <w:r w:rsidR="00997F2A" w:rsidRPr="00997F2A">
        <w:rPr>
          <w:rFonts w:ascii="Times New Roman" w:hAnsi="Times New Roman" w:cs="Times New Roman"/>
          <w:sz w:val="28"/>
          <w:szCs w:val="28"/>
        </w:rPr>
        <w:t>о</w:t>
      </w:r>
      <w:r w:rsidRPr="00997F2A">
        <w:rPr>
          <w:rFonts w:ascii="Times New Roman" w:hAnsi="Times New Roman" w:cs="Times New Roman"/>
          <w:sz w:val="28"/>
          <w:szCs w:val="28"/>
        </w:rPr>
        <w:t xml:space="preserve"> снижением</w:t>
      </w:r>
      <w:r w:rsidR="00754EA9">
        <w:rPr>
          <w:rFonts w:ascii="Times New Roman" w:hAnsi="Times New Roman" w:cs="Times New Roman"/>
          <w:sz w:val="28"/>
          <w:szCs w:val="28"/>
        </w:rPr>
        <w:t xml:space="preserve"> с 2025 года</w:t>
      </w:r>
      <w:r w:rsidRPr="00997F2A">
        <w:rPr>
          <w:rFonts w:ascii="Times New Roman" w:hAnsi="Times New Roman" w:cs="Times New Roman"/>
          <w:sz w:val="28"/>
          <w:szCs w:val="28"/>
        </w:rPr>
        <w:t xml:space="preserve"> к </w:t>
      </w:r>
      <w:r w:rsidR="00F21D3F" w:rsidRPr="00997F2A">
        <w:rPr>
          <w:rFonts w:ascii="Times New Roman" w:hAnsi="Times New Roman" w:cs="Times New Roman"/>
          <w:sz w:val="28"/>
          <w:szCs w:val="28"/>
        </w:rPr>
        <w:t>20</w:t>
      </w:r>
      <w:r w:rsidR="00F21D3F">
        <w:rPr>
          <w:rFonts w:ascii="Times New Roman" w:hAnsi="Times New Roman" w:cs="Times New Roman"/>
          <w:sz w:val="28"/>
          <w:szCs w:val="28"/>
        </w:rPr>
        <w:t>30</w:t>
      </w:r>
      <w:r w:rsidRPr="00997F2A">
        <w:rPr>
          <w:rFonts w:ascii="Times New Roman" w:hAnsi="Times New Roman" w:cs="Times New Roman"/>
          <w:sz w:val="28"/>
          <w:szCs w:val="28"/>
        </w:rPr>
        <w:t xml:space="preserve">году на </w:t>
      </w:r>
      <w:r w:rsidR="00356E3C" w:rsidRPr="00356E3C">
        <w:rPr>
          <w:rFonts w:ascii="Times New Roman" w:hAnsi="Times New Roman" w:cs="Times New Roman"/>
          <w:sz w:val="28"/>
          <w:szCs w:val="28"/>
        </w:rPr>
        <w:t>18</w:t>
      </w:r>
      <w:r w:rsidR="00F41556" w:rsidRPr="00356E3C">
        <w:rPr>
          <w:rFonts w:ascii="Times New Roman" w:hAnsi="Times New Roman" w:cs="Times New Roman"/>
          <w:sz w:val="28"/>
          <w:szCs w:val="28"/>
        </w:rPr>
        <w:t>%</w:t>
      </w:r>
      <w:r w:rsidRPr="00997F2A">
        <w:rPr>
          <w:rFonts w:ascii="Times New Roman" w:hAnsi="Times New Roman" w:cs="Times New Roman"/>
          <w:sz w:val="28"/>
          <w:szCs w:val="28"/>
        </w:rPr>
        <w:t xml:space="preserve">, в том числе на финансовое обеспечение муниципальных программ городского округа Кохма на </w:t>
      </w:r>
      <w:r w:rsidR="004B52FE" w:rsidRPr="00923DB4">
        <w:rPr>
          <w:rFonts w:ascii="Times New Roman" w:hAnsi="Times New Roman" w:cs="Times New Roman"/>
          <w:sz w:val="28"/>
          <w:szCs w:val="28"/>
        </w:rPr>
        <w:t>18</w:t>
      </w:r>
      <w:r w:rsidR="00F41556" w:rsidRPr="00923DB4">
        <w:rPr>
          <w:rFonts w:ascii="Times New Roman" w:hAnsi="Times New Roman" w:cs="Times New Roman"/>
          <w:sz w:val="28"/>
          <w:szCs w:val="28"/>
        </w:rPr>
        <w:t>%</w:t>
      </w:r>
      <w:r w:rsidRPr="00997F2A">
        <w:rPr>
          <w:rFonts w:ascii="Times New Roman" w:hAnsi="Times New Roman" w:cs="Times New Roman"/>
          <w:sz w:val="28"/>
          <w:szCs w:val="28"/>
        </w:rPr>
        <w:t xml:space="preserve">, по непрограммным направлениям расходов бюджета на </w:t>
      </w:r>
      <w:r w:rsidR="00923DB4" w:rsidRPr="00923DB4">
        <w:rPr>
          <w:rFonts w:ascii="Times New Roman" w:hAnsi="Times New Roman" w:cs="Times New Roman"/>
          <w:sz w:val="28"/>
          <w:szCs w:val="28"/>
        </w:rPr>
        <w:t>16</w:t>
      </w:r>
      <w:r w:rsidR="00F41556" w:rsidRPr="00923DB4">
        <w:rPr>
          <w:rFonts w:ascii="Times New Roman" w:hAnsi="Times New Roman" w:cs="Times New Roman"/>
          <w:sz w:val="28"/>
          <w:szCs w:val="28"/>
        </w:rPr>
        <w:t>%</w:t>
      </w:r>
      <w:r w:rsidRPr="00923DB4">
        <w:rPr>
          <w:rFonts w:ascii="Times New Roman" w:hAnsi="Times New Roman" w:cs="Times New Roman"/>
          <w:sz w:val="28"/>
          <w:szCs w:val="28"/>
        </w:rPr>
        <w:t>.</w:t>
      </w:r>
    </w:p>
    <w:p w:rsidR="006D202C" w:rsidRDefault="006D202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</w:p>
    <w:p w:rsidR="006D202C" w:rsidRDefault="00F41556">
      <w:pPr>
        <w:pStyle w:val="ConsPlusNormal"/>
        <w:widowControl/>
        <w:numPr>
          <w:ilvl w:val="0"/>
          <w:numId w:val="46"/>
        </w:numPr>
        <w:tabs>
          <w:tab w:val="left" w:pos="851"/>
          <w:tab w:val="left" w:pos="1276"/>
        </w:tabs>
        <w:spacing w:line="360" w:lineRule="auto"/>
        <w:ind w:left="0"/>
        <w:jc w:val="center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>Прогноз доходов бюджета городского округа Кохма</w:t>
      </w:r>
    </w:p>
    <w:p w:rsidR="006D202C" w:rsidRDefault="006D202C">
      <w:pPr>
        <w:pStyle w:val="ConsPlusNormal"/>
        <w:widowControl/>
        <w:tabs>
          <w:tab w:val="left" w:pos="851"/>
          <w:tab w:val="left" w:pos="1276"/>
        </w:tabs>
        <w:spacing w:line="360" w:lineRule="auto"/>
        <w:ind w:firstLine="0"/>
        <w:rPr>
          <w:rFonts w:ascii="Times New Roman" w:hAnsi="Times New Roman" w:cs="Times New Roman"/>
          <w:sz w:val="28"/>
          <w:szCs w:val="28"/>
        </w:rPr>
      </w:pPr>
    </w:p>
    <w:p w:rsidR="007A7FB9" w:rsidRPr="000C55CD" w:rsidRDefault="007A7FB9" w:rsidP="00271670">
      <w:pPr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0C55CD">
        <w:rPr>
          <w:rFonts w:ascii="Times New Roman" w:hAnsi="Times New Roman"/>
          <w:sz w:val="28"/>
          <w:szCs w:val="28"/>
        </w:rPr>
        <w:t>Налоговые и неналоговые доходы спрогнозированы в соответствии с положениями Бюджетного кодекса Российской Федерации, на основе отдельных показателей прогноза социально-экономического развития городского округа Кохма на долгосрочный период.</w:t>
      </w:r>
    </w:p>
    <w:p w:rsidR="006D202C" w:rsidRDefault="007A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При планировании учитывались действующие налоговые ставки и </w:t>
      </w:r>
      <w:r w:rsidRPr="000C55CD">
        <w:rPr>
          <w:rFonts w:ascii="Times New Roman" w:hAnsi="Times New Roman" w:cs="Times New Roman"/>
          <w:sz w:val="28"/>
          <w:szCs w:val="28"/>
        </w:rPr>
        <w:lastRenderedPageBreak/>
        <w:t>размеры платежей по неналоговым доходам, собираемость налоговых и неналоговых доходов, погашение недоимки (задолженности) прошлых лет.</w:t>
      </w:r>
    </w:p>
    <w:p w:rsidR="006D202C" w:rsidRDefault="007A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55CD">
        <w:rPr>
          <w:rFonts w:ascii="Times New Roman" w:hAnsi="Times New Roman" w:cs="Times New Roman"/>
          <w:sz w:val="28"/>
          <w:szCs w:val="28"/>
        </w:rPr>
        <w:t xml:space="preserve">В условиях бюджетного прогноза ожидается рост налоговых доходов с </w:t>
      </w:r>
      <w:r w:rsidR="000C55CD">
        <w:rPr>
          <w:rFonts w:ascii="Times New Roman" w:hAnsi="Times New Roman" w:cs="Times New Roman"/>
          <w:sz w:val="28"/>
          <w:szCs w:val="28"/>
        </w:rPr>
        <w:t>134 223,35</w:t>
      </w:r>
      <w:r w:rsidRPr="000C55CD">
        <w:rPr>
          <w:rFonts w:ascii="Times New Roman" w:hAnsi="Times New Roman" w:cs="Times New Roman"/>
          <w:sz w:val="28"/>
          <w:szCs w:val="28"/>
        </w:rPr>
        <w:t xml:space="preserve"> тыс. руб</w:t>
      </w:r>
      <w:r w:rsidRPr="002D13B5">
        <w:rPr>
          <w:rFonts w:ascii="Times New Roman" w:hAnsi="Times New Roman" w:cs="Times New Roman"/>
          <w:sz w:val="28"/>
          <w:szCs w:val="28"/>
        </w:rPr>
        <w:t>. в 20</w:t>
      </w:r>
      <w:r w:rsidR="00997F2A" w:rsidRPr="002D13B5">
        <w:rPr>
          <w:rFonts w:ascii="Times New Roman" w:hAnsi="Times New Roman" w:cs="Times New Roman"/>
          <w:sz w:val="28"/>
          <w:szCs w:val="28"/>
        </w:rPr>
        <w:t>2</w:t>
      </w:r>
      <w:r w:rsidR="000C55CD">
        <w:rPr>
          <w:rFonts w:ascii="Times New Roman" w:hAnsi="Times New Roman" w:cs="Times New Roman"/>
          <w:sz w:val="28"/>
          <w:szCs w:val="28"/>
        </w:rPr>
        <w:t>4</w:t>
      </w:r>
      <w:r w:rsidRPr="002D13B5">
        <w:rPr>
          <w:rFonts w:ascii="Times New Roman" w:hAnsi="Times New Roman" w:cs="Times New Roman"/>
          <w:sz w:val="28"/>
          <w:szCs w:val="28"/>
        </w:rPr>
        <w:t xml:space="preserve"> году </w:t>
      </w:r>
      <w:r w:rsidRPr="000C55CD">
        <w:rPr>
          <w:rFonts w:ascii="Times New Roman" w:hAnsi="Times New Roman" w:cs="Times New Roman"/>
          <w:sz w:val="28"/>
          <w:szCs w:val="28"/>
        </w:rPr>
        <w:t>до</w:t>
      </w:r>
      <w:r w:rsidR="00DB0717">
        <w:rPr>
          <w:rFonts w:ascii="Times New Roman" w:hAnsi="Times New Roman" w:cs="Times New Roman"/>
          <w:sz w:val="28"/>
          <w:szCs w:val="28"/>
        </w:rPr>
        <w:t xml:space="preserve"> 158 078,8 </w:t>
      </w:r>
      <w:r w:rsidRPr="000C55CD">
        <w:rPr>
          <w:rFonts w:ascii="Times New Roman" w:hAnsi="Times New Roman" w:cs="Times New Roman"/>
          <w:sz w:val="28"/>
          <w:szCs w:val="28"/>
        </w:rPr>
        <w:t>тыс. руб</w:t>
      </w:r>
      <w:r w:rsidRPr="00FD5382">
        <w:rPr>
          <w:rFonts w:ascii="Times New Roman" w:hAnsi="Times New Roman" w:cs="Times New Roman"/>
          <w:sz w:val="28"/>
          <w:szCs w:val="28"/>
        </w:rPr>
        <w:t xml:space="preserve">. </w:t>
      </w:r>
      <w:r w:rsidRPr="002D13B5">
        <w:rPr>
          <w:rFonts w:ascii="Times New Roman" w:hAnsi="Times New Roman" w:cs="Times New Roman"/>
          <w:sz w:val="28"/>
          <w:szCs w:val="28"/>
        </w:rPr>
        <w:t>к 20</w:t>
      </w:r>
      <w:r w:rsidR="002D13B5" w:rsidRPr="002D13B5">
        <w:rPr>
          <w:rFonts w:ascii="Times New Roman" w:hAnsi="Times New Roman" w:cs="Times New Roman"/>
          <w:sz w:val="28"/>
          <w:szCs w:val="28"/>
        </w:rPr>
        <w:t>30</w:t>
      </w:r>
      <w:r w:rsidRPr="002D13B5">
        <w:rPr>
          <w:rFonts w:ascii="Times New Roman" w:hAnsi="Times New Roman" w:cs="Times New Roman"/>
          <w:sz w:val="28"/>
          <w:szCs w:val="28"/>
        </w:rPr>
        <w:t xml:space="preserve"> году</w:t>
      </w:r>
      <w:r w:rsidRPr="00DB0717">
        <w:rPr>
          <w:rFonts w:ascii="Times New Roman" w:hAnsi="Times New Roman" w:cs="Times New Roman"/>
          <w:sz w:val="28"/>
          <w:szCs w:val="28"/>
        </w:rPr>
        <w:t xml:space="preserve">, или на </w:t>
      </w:r>
      <w:r w:rsidR="00DB0717">
        <w:rPr>
          <w:rFonts w:ascii="Times New Roman" w:hAnsi="Times New Roman" w:cs="Times New Roman"/>
          <w:sz w:val="28"/>
          <w:szCs w:val="28"/>
        </w:rPr>
        <w:t>17,8</w:t>
      </w:r>
      <w:r w:rsidRPr="00DB0717">
        <w:rPr>
          <w:rFonts w:ascii="Times New Roman" w:hAnsi="Times New Roman" w:cs="Times New Roman"/>
          <w:sz w:val="28"/>
          <w:szCs w:val="28"/>
        </w:rPr>
        <w:t xml:space="preserve">%. Объем неналоговых доходов снижается с </w:t>
      </w:r>
      <w:r w:rsidR="00DB0717">
        <w:rPr>
          <w:rFonts w:ascii="Times New Roman" w:hAnsi="Times New Roman" w:cs="Times New Roman"/>
          <w:sz w:val="28"/>
          <w:szCs w:val="28"/>
        </w:rPr>
        <w:t>51 552,76</w:t>
      </w:r>
      <w:r w:rsidRPr="00DB0717">
        <w:rPr>
          <w:rFonts w:ascii="Times New Roman" w:hAnsi="Times New Roman" w:cs="Times New Roman"/>
          <w:sz w:val="28"/>
          <w:szCs w:val="28"/>
        </w:rPr>
        <w:t xml:space="preserve"> тыс. руб. в 20</w:t>
      </w:r>
      <w:r w:rsidR="00997F2A" w:rsidRPr="00DB0717">
        <w:rPr>
          <w:rFonts w:ascii="Times New Roman" w:hAnsi="Times New Roman" w:cs="Times New Roman"/>
          <w:sz w:val="28"/>
          <w:szCs w:val="28"/>
        </w:rPr>
        <w:t>2</w:t>
      </w:r>
      <w:r w:rsidR="00DB0717">
        <w:rPr>
          <w:rFonts w:ascii="Times New Roman" w:hAnsi="Times New Roman" w:cs="Times New Roman"/>
          <w:sz w:val="28"/>
          <w:szCs w:val="28"/>
        </w:rPr>
        <w:t>4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B0717">
        <w:rPr>
          <w:rFonts w:ascii="Times New Roman" w:hAnsi="Times New Roman" w:cs="Times New Roman"/>
          <w:sz w:val="28"/>
          <w:szCs w:val="28"/>
        </w:rPr>
        <w:t>16 492,0</w:t>
      </w:r>
      <w:r w:rsidRPr="00DB0717">
        <w:rPr>
          <w:rFonts w:ascii="Times New Roman" w:hAnsi="Times New Roman" w:cs="Times New Roman"/>
          <w:sz w:val="28"/>
          <w:szCs w:val="28"/>
        </w:rPr>
        <w:t xml:space="preserve"> тыс. руб. к 20</w:t>
      </w:r>
      <w:r w:rsidR="002D13B5" w:rsidRPr="00DB0717">
        <w:rPr>
          <w:rFonts w:ascii="Times New Roman" w:hAnsi="Times New Roman" w:cs="Times New Roman"/>
          <w:sz w:val="28"/>
          <w:szCs w:val="28"/>
        </w:rPr>
        <w:t xml:space="preserve">30 </w:t>
      </w:r>
      <w:r w:rsidRPr="00DB0717">
        <w:rPr>
          <w:rFonts w:ascii="Times New Roman" w:hAnsi="Times New Roman" w:cs="Times New Roman"/>
          <w:sz w:val="28"/>
          <w:szCs w:val="28"/>
        </w:rPr>
        <w:t xml:space="preserve">году, или на </w:t>
      </w:r>
      <w:r w:rsidR="00DB0717">
        <w:rPr>
          <w:rFonts w:ascii="Times New Roman" w:hAnsi="Times New Roman" w:cs="Times New Roman"/>
          <w:sz w:val="28"/>
          <w:szCs w:val="28"/>
        </w:rPr>
        <w:t>32,0</w:t>
      </w:r>
      <w:r w:rsidR="00EC7C0B" w:rsidRPr="00DB0717">
        <w:rPr>
          <w:rFonts w:ascii="Times New Roman" w:hAnsi="Times New Roman" w:cs="Times New Roman"/>
          <w:sz w:val="28"/>
          <w:szCs w:val="28"/>
        </w:rPr>
        <w:t>%, в основном за счет доходов от продажи материальных и нематериальных активов и доходов от использования имущества, находящегося в государственной и муниципальной собственности.</w:t>
      </w:r>
    </w:p>
    <w:p w:rsidR="006D202C" w:rsidRDefault="007A7FB9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B0717">
        <w:rPr>
          <w:rFonts w:ascii="Times New Roman" w:hAnsi="Times New Roman" w:cs="Times New Roman"/>
          <w:sz w:val="28"/>
          <w:szCs w:val="28"/>
        </w:rPr>
        <w:t xml:space="preserve">Удельный вес налоговых доходов в общей массе налоговых и неналоговых доходов увеличится с </w:t>
      </w:r>
      <w:r w:rsidR="00DB0717">
        <w:rPr>
          <w:rFonts w:ascii="Times New Roman" w:hAnsi="Times New Roman" w:cs="Times New Roman"/>
          <w:sz w:val="28"/>
          <w:szCs w:val="28"/>
        </w:rPr>
        <w:t>72,3</w:t>
      </w:r>
      <w:r w:rsidRPr="00DB0717">
        <w:rPr>
          <w:rFonts w:ascii="Times New Roman" w:hAnsi="Times New Roman" w:cs="Times New Roman"/>
          <w:sz w:val="28"/>
          <w:szCs w:val="28"/>
        </w:rPr>
        <w:t>% в 20</w:t>
      </w:r>
      <w:r w:rsidR="00B84340" w:rsidRPr="00DB0717">
        <w:rPr>
          <w:rFonts w:ascii="Times New Roman" w:hAnsi="Times New Roman" w:cs="Times New Roman"/>
          <w:sz w:val="28"/>
          <w:szCs w:val="28"/>
        </w:rPr>
        <w:t>2</w:t>
      </w:r>
      <w:r w:rsidR="00DB0717">
        <w:rPr>
          <w:rFonts w:ascii="Times New Roman" w:hAnsi="Times New Roman" w:cs="Times New Roman"/>
          <w:sz w:val="28"/>
          <w:szCs w:val="28"/>
        </w:rPr>
        <w:t>4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 до </w:t>
      </w:r>
      <w:r w:rsidR="00DB0717">
        <w:rPr>
          <w:rFonts w:ascii="Times New Roman" w:hAnsi="Times New Roman" w:cs="Times New Roman"/>
          <w:sz w:val="28"/>
          <w:szCs w:val="28"/>
        </w:rPr>
        <w:t>90,6</w:t>
      </w:r>
      <w:r w:rsidRPr="00DB0717">
        <w:rPr>
          <w:rFonts w:ascii="Times New Roman" w:hAnsi="Times New Roman" w:cs="Times New Roman"/>
          <w:sz w:val="28"/>
          <w:szCs w:val="28"/>
        </w:rPr>
        <w:t>% к 20</w:t>
      </w:r>
      <w:r w:rsidR="002D13B5" w:rsidRPr="00DB0717">
        <w:rPr>
          <w:rFonts w:ascii="Times New Roman" w:hAnsi="Times New Roman" w:cs="Times New Roman"/>
          <w:sz w:val="28"/>
          <w:szCs w:val="28"/>
        </w:rPr>
        <w:t>30</w:t>
      </w:r>
      <w:r w:rsidRPr="00DB0717">
        <w:rPr>
          <w:rFonts w:ascii="Times New Roman" w:hAnsi="Times New Roman" w:cs="Times New Roman"/>
          <w:sz w:val="28"/>
          <w:szCs w:val="28"/>
        </w:rPr>
        <w:t xml:space="preserve"> году.</w:t>
      </w:r>
    </w:p>
    <w:p w:rsidR="006D202C" w:rsidRDefault="006D202C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6D202C" w:rsidRDefault="007A7FB9">
      <w:pPr>
        <w:pStyle w:val="a3"/>
        <w:numPr>
          <w:ilvl w:val="0"/>
          <w:numId w:val="46"/>
        </w:numPr>
        <w:shd w:val="clear" w:color="auto" w:fill="FFFFFF"/>
        <w:tabs>
          <w:tab w:val="left" w:pos="851"/>
        </w:tabs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расходов бюджета городского округа Кохма</w:t>
      </w:r>
    </w:p>
    <w:p w:rsidR="006D202C" w:rsidRDefault="006D202C">
      <w:pPr>
        <w:pStyle w:val="a3"/>
        <w:shd w:val="clear" w:color="auto" w:fill="FFFFFF"/>
        <w:tabs>
          <w:tab w:val="left" w:pos="851"/>
        </w:tabs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A7FB9" w:rsidRPr="00EB5CC3" w:rsidRDefault="007A7FB9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B5CC3">
        <w:rPr>
          <w:rFonts w:ascii="Times New Roman" w:hAnsi="Times New Roman"/>
          <w:sz w:val="28"/>
          <w:szCs w:val="28"/>
        </w:rPr>
        <w:t xml:space="preserve">Основными направлениями </w:t>
      </w:r>
      <w:r>
        <w:rPr>
          <w:rFonts w:ascii="Times New Roman" w:hAnsi="Times New Roman"/>
          <w:sz w:val="28"/>
          <w:szCs w:val="28"/>
        </w:rPr>
        <w:t xml:space="preserve">долгосрочной </w:t>
      </w:r>
      <w:r w:rsidRPr="00EB5CC3">
        <w:rPr>
          <w:rFonts w:ascii="Times New Roman" w:hAnsi="Times New Roman"/>
          <w:sz w:val="28"/>
          <w:szCs w:val="28"/>
        </w:rPr>
        <w:t>бюджетной политики городского округа Кохма в области расходов бюджета городского округа Кохма определены:</w:t>
      </w:r>
    </w:p>
    <w:p w:rsidR="00F847DA" w:rsidRPr="00F847DA" w:rsidRDefault="00F847DA" w:rsidP="0027167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формирование основных бюджетных параметров, исходя из ожидаемого прогноза поступления доходов, допустимого уровня дефицита бюджета, определение четких приоритетов использования бюджетных средств с учетом реалистичного прогноза поступления доходов в бюджет;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 xml:space="preserve">дальнейшая реализация программно-целевого метода планирования расходов бюджета городского округа Кохма, который должен отвечать приоритетам социально-экономического развития, реализовываться с использованием оценки бюджетной эффективности расходов бюджета, позволяющей соизмерять затраты и результаты выполнения программных мероприятий, оценивать степень достижения поставленных целей и </w:t>
      </w:r>
      <w:r w:rsidR="00B15B16">
        <w:rPr>
          <w:rFonts w:ascii="Times New Roman" w:hAnsi="Times New Roman"/>
          <w:sz w:val="28"/>
          <w:szCs w:val="28"/>
        </w:rPr>
        <w:t>задач, а также переход на шести</w:t>
      </w:r>
      <w:r w:rsidRPr="00F847DA">
        <w:rPr>
          <w:rFonts w:ascii="Times New Roman" w:hAnsi="Times New Roman"/>
          <w:sz w:val="28"/>
          <w:szCs w:val="28"/>
        </w:rPr>
        <w:t xml:space="preserve">летний срок реализации муниципальных </w:t>
      </w:r>
      <w:r w:rsidRPr="00F847DA">
        <w:rPr>
          <w:rFonts w:ascii="Times New Roman" w:hAnsi="Times New Roman"/>
          <w:sz w:val="28"/>
          <w:szCs w:val="28"/>
        </w:rPr>
        <w:lastRenderedPageBreak/>
        <w:t>программ;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продолжение работы по установлению прямой взаимосвязи бюджетного финансирования с показателями выполнения муниципальными учреждениями муниципальных заданий, установленных  в соответствии с базовым перечнем услуг, утвержденным федеральными органами исполнительной власти и соблюдения ими требований к качеству муниципальных услуг (выполнение работ);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обеспечение исполнения расходных обязательств, направленных на достижение в полном объеме уровня оплаты труда работников муниципальной бюджетной сферы в соответствии с отраслевыми целевыми показателями, в том числе в зависимости от качества и количества выполняемой работы и с учетом изменения законодательства о минимальном размере оплаты труда;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обеспечение достижения целевых показателей, установленных в заключенных соглашениях с соответствующими Департаментами Ивановской области о предоставлении межбюджетных трансфертов из вышестоящих бюджетов;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применение предусмотренных федеральным законодательством конкурентных способов осуществления закупок товаров, работ и услуг для обеспечения муниципальных нужд и нужд муниципальных учреждений, образующих экономию бюджетных средств при сохранении качественных характеристик приобретаемых товаров, работ и услуг;</w:t>
      </w:r>
    </w:p>
    <w:p w:rsidR="006D202C" w:rsidRDefault="00F847D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t>повышение эффективности распределения бюджетных средств, применение ответственного подхода к принятию новых расходных обяз</w:t>
      </w:r>
      <w:r w:rsidR="00910CA4">
        <w:rPr>
          <w:rFonts w:ascii="Times New Roman" w:hAnsi="Times New Roman"/>
          <w:sz w:val="28"/>
          <w:szCs w:val="28"/>
        </w:rPr>
        <w:t>ательств с учетом их социально-</w:t>
      </w:r>
      <w:r w:rsidRPr="00F847DA">
        <w:rPr>
          <w:rFonts w:ascii="Times New Roman" w:hAnsi="Times New Roman"/>
          <w:sz w:val="28"/>
          <w:szCs w:val="28"/>
        </w:rPr>
        <w:t>экономической значимости и обеспеченности источниками финансирования, а также строгое соблюдение бюджетной дисциплины всеми участниками бюджетного процесса;</w:t>
      </w:r>
    </w:p>
    <w:p w:rsidR="006D202C" w:rsidRDefault="00F847DA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F847DA">
        <w:rPr>
          <w:rFonts w:ascii="Times New Roman" w:hAnsi="Times New Roman"/>
          <w:sz w:val="28"/>
          <w:szCs w:val="28"/>
        </w:rPr>
        <w:lastRenderedPageBreak/>
        <w:t>поддержание высокого уровня открытости бюджетных данных, характеризующих прозрачность бюджетного процесса городского округа Кохма.</w:t>
      </w:r>
    </w:p>
    <w:p w:rsidR="006D202C" w:rsidRDefault="007A7FB9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Расходы сформированы </w:t>
      </w:r>
      <w:r w:rsidR="00D43013">
        <w:rPr>
          <w:rFonts w:ascii="Times New Roman" w:hAnsi="Times New Roman"/>
          <w:sz w:val="28"/>
          <w:szCs w:val="28"/>
        </w:rPr>
        <w:t>с учетом</w:t>
      </w:r>
      <w:r>
        <w:rPr>
          <w:rFonts w:ascii="Times New Roman" w:hAnsi="Times New Roman"/>
          <w:sz w:val="28"/>
          <w:szCs w:val="28"/>
        </w:rPr>
        <w:t xml:space="preserve"> доходн</w:t>
      </w:r>
      <w:r w:rsidR="000F5707">
        <w:rPr>
          <w:rFonts w:ascii="Times New Roman" w:hAnsi="Times New Roman"/>
          <w:sz w:val="28"/>
          <w:szCs w:val="28"/>
        </w:rPr>
        <w:t>ой</w:t>
      </w:r>
      <w:r w:rsidR="00F61483">
        <w:rPr>
          <w:rFonts w:ascii="Times New Roman" w:hAnsi="Times New Roman"/>
          <w:sz w:val="28"/>
          <w:szCs w:val="28"/>
        </w:rPr>
        <w:t xml:space="preserve"> </w:t>
      </w:r>
      <w:r w:rsidR="0011276E">
        <w:rPr>
          <w:rFonts w:ascii="Times New Roman" w:hAnsi="Times New Roman"/>
          <w:sz w:val="28"/>
          <w:szCs w:val="28"/>
        </w:rPr>
        <w:t xml:space="preserve">части </w:t>
      </w:r>
      <w:r>
        <w:rPr>
          <w:rFonts w:ascii="Times New Roman" w:hAnsi="Times New Roman"/>
          <w:sz w:val="28"/>
          <w:szCs w:val="28"/>
        </w:rPr>
        <w:t>бюджета городского округа</w:t>
      </w:r>
      <w:r w:rsidR="00E2431D">
        <w:rPr>
          <w:rFonts w:ascii="Times New Roman" w:hAnsi="Times New Roman"/>
          <w:sz w:val="28"/>
          <w:szCs w:val="28"/>
        </w:rPr>
        <w:t>, что соответствует принципу сбалансированности.</w:t>
      </w:r>
    </w:p>
    <w:p w:rsidR="006D202C" w:rsidRDefault="007A7FB9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EE7B20">
        <w:rPr>
          <w:rFonts w:ascii="Times New Roman" w:hAnsi="Times New Roman"/>
          <w:sz w:val="28"/>
          <w:szCs w:val="28"/>
        </w:rPr>
        <w:t xml:space="preserve">Однако бюджет сохранил свою социальную направленность. </w:t>
      </w:r>
    </w:p>
    <w:p w:rsidR="006D202C" w:rsidRDefault="007A7FB9">
      <w:pPr>
        <w:pStyle w:val="ConsNormal"/>
        <w:widowControl/>
        <w:spacing w:before="60" w:line="360" w:lineRule="auto"/>
        <w:jc w:val="both"/>
        <w:rPr>
          <w:rFonts w:ascii="Times New Roman" w:hAnsi="Times New Roman"/>
          <w:sz w:val="28"/>
          <w:szCs w:val="28"/>
        </w:rPr>
      </w:pPr>
      <w:r w:rsidRPr="005001E5">
        <w:rPr>
          <w:rFonts w:ascii="Times New Roman" w:hAnsi="Times New Roman"/>
          <w:sz w:val="28"/>
          <w:szCs w:val="28"/>
        </w:rPr>
        <w:t xml:space="preserve">Расходы на отрасли социальной сферы составят более </w:t>
      </w:r>
      <w:r w:rsidR="00F41556" w:rsidRPr="005001E5">
        <w:rPr>
          <w:rFonts w:ascii="Times New Roman" w:hAnsi="Times New Roman"/>
          <w:sz w:val="28"/>
          <w:szCs w:val="28"/>
        </w:rPr>
        <w:t>7</w:t>
      </w:r>
      <w:r w:rsidR="005001E5" w:rsidRPr="005001E5">
        <w:rPr>
          <w:rFonts w:ascii="Times New Roman" w:hAnsi="Times New Roman"/>
          <w:sz w:val="28"/>
          <w:szCs w:val="28"/>
        </w:rPr>
        <w:t>0</w:t>
      </w:r>
      <w:r w:rsidR="00F41556" w:rsidRPr="005001E5">
        <w:rPr>
          <w:rFonts w:ascii="Times New Roman" w:hAnsi="Times New Roman"/>
          <w:sz w:val="28"/>
          <w:szCs w:val="28"/>
        </w:rPr>
        <w:t>%</w:t>
      </w:r>
      <w:r w:rsidRPr="005001E5">
        <w:rPr>
          <w:rFonts w:ascii="Times New Roman" w:hAnsi="Times New Roman"/>
          <w:sz w:val="28"/>
          <w:szCs w:val="28"/>
        </w:rPr>
        <w:t xml:space="preserve"> от общего объема расходов.</w:t>
      </w:r>
    </w:p>
    <w:p w:rsidR="006D202C" w:rsidRDefault="006D202C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6D202C" w:rsidRDefault="007A7F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расходов на финансовое обеспечение муниципальных программ городского округа Кохма</w:t>
      </w:r>
    </w:p>
    <w:p w:rsidR="006D202C" w:rsidRDefault="006D202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rPr>
          <w:rFonts w:ascii="Times New Roman" w:hAnsi="Times New Roman"/>
          <w:sz w:val="28"/>
          <w:szCs w:val="28"/>
        </w:rPr>
      </w:pPr>
    </w:p>
    <w:p w:rsidR="007A7FB9" w:rsidRPr="00A61E06" w:rsidRDefault="007A7FB9" w:rsidP="0027167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Бюджет городского округа Кохма построен в соответствии с требованиями бюджетного законодательства и является  программным бюджетом. В целях решения задачи </w:t>
      </w:r>
      <w:r w:rsidRPr="005111F8">
        <w:rPr>
          <w:rFonts w:ascii="Times New Roman" w:hAnsi="Times New Roman"/>
          <w:sz w:val="28"/>
          <w:szCs w:val="28"/>
        </w:rPr>
        <w:t>развити</w:t>
      </w:r>
      <w:r>
        <w:rPr>
          <w:rFonts w:ascii="Times New Roman" w:hAnsi="Times New Roman"/>
          <w:sz w:val="28"/>
          <w:szCs w:val="28"/>
        </w:rPr>
        <w:t xml:space="preserve">я </w:t>
      </w:r>
      <w:r w:rsidRPr="005111F8">
        <w:rPr>
          <w:rFonts w:ascii="Times New Roman" w:hAnsi="Times New Roman"/>
          <w:sz w:val="28"/>
          <w:szCs w:val="28"/>
        </w:rPr>
        <w:t xml:space="preserve">программно-целевого метода планирования и управления </w:t>
      </w:r>
      <w:r>
        <w:rPr>
          <w:rFonts w:ascii="Times New Roman" w:hAnsi="Times New Roman"/>
          <w:sz w:val="28"/>
          <w:szCs w:val="28"/>
        </w:rPr>
        <w:t xml:space="preserve">муниципальными финансами </w:t>
      </w:r>
      <w:r w:rsidRPr="005111F8">
        <w:rPr>
          <w:rFonts w:ascii="Times New Roman" w:hAnsi="Times New Roman"/>
          <w:sz w:val="28"/>
          <w:szCs w:val="28"/>
        </w:rPr>
        <w:t xml:space="preserve">принято </w:t>
      </w:r>
      <w:r w:rsidR="000C62F7">
        <w:rPr>
          <w:rFonts w:ascii="Times New Roman" w:hAnsi="Times New Roman"/>
          <w:sz w:val="28"/>
          <w:szCs w:val="28"/>
        </w:rPr>
        <w:t xml:space="preserve">14 </w:t>
      </w:r>
      <w:r w:rsidRPr="005111F8">
        <w:rPr>
          <w:rFonts w:ascii="Times New Roman" w:hAnsi="Times New Roman"/>
          <w:sz w:val="28"/>
          <w:szCs w:val="28"/>
        </w:rPr>
        <w:t>муниципальных программ</w:t>
      </w:r>
      <w:r>
        <w:rPr>
          <w:rFonts w:ascii="Times New Roman" w:hAnsi="Times New Roman"/>
          <w:sz w:val="28"/>
          <w:szCs w:val="28"/>
        </w:rPr>
        <w:t xml:space="preserve"> состоящих из </w:t>
      </w:r>
      <w:r w:rsidR="00414CC7">
        <w:rPr>
          <w:rFonts w:ascii="Times New Roman" w:hAnsi="Times New Roman"/>
          <w:sz w:val="28"/>
          <w:szCs w:val="28"/>
        </w:rPr>
        <w:t>52</w:t>
      </w:r>
      <w:r w:rsidRPr="00AD7DE2">
        <w:rPr>
          <w:rFonts w:ascii="Times New Roman" w:hAnsi="Times New Roman"/>
          <w:sz w:val="28"/>
          <w:szCs w:val="28"/>
        </w:rPr>
        <w:t>подпрограмм</w:t>
      </w:r>
      <w:r w:rsidRPr="00177DD8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Все расходы будут производиться в соответствии с поставленными целями, а результаты оцениваться с помощью целевых индикаторов, определенных </w:t>
      </w:r>
      <w:r w:rsidR="006B7A74">
        <w:rPr>
          <w:rFonts w:ascii="Times New Roman" w:hAnsi="Times New Roman"/>
          <w:sz w:val="28"/>
          <w:szCs w:val="28"/>
        </w:rPr>
        <w:t xml:space="preserve">муниципальными </w:t>
      </w:r>
      <w:r>
        <w:rPr>
          <w:rFonts w:ascii="Times New Roman" w:hAnsi="Times New Roman"/>
          <w:sz w:val="28"/>
          <w:szCs w:val="28"/>
        </w:rPr>
        <w:t xml:space="preserve">программами городского округа Кохма. </w:t>
      </w:r>
    </w:p>
    <w:p w:rsidR="007A7FB9" w:rsidRPr="002F0EA3" w:rsidRDefault="007A7FB9" w:rsidP="00271670">
      <w:pPr>
        <w:pStyle w:val="ConsNormal"/>
        <w:widowControl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B4380">
        <w:rPr>
          <w:rFonts w:ascii="Times New Roman" w:hAnsi="Times New Roman"/>
          <w:sz w:val="28"/>
          <w:szCs w:val="28"/>
        </w:rPr>
        <w:t>Расходы бюджета городского округа Кохма, формируемые в рамках муниципальных программ городского округа Кохма, состав</w:t>
      </w:r>
      <w:r w:rsidR="00A342B2">
        <w:rPr>
          <w:rFonts w:ascii="Times New Roman" w:hAnsi="Times New Roman"/>
          <w:sz w:val="28"/>
          <w:szCs w:val="28"/>
        </w:rPr>
        <w:t>или</w:t>
      </w:r>
      <w:r>
        <w:rPr>
          <w:rFonts w:ascii="Times New Roman" w:hAnsi="Times New Roman"/>
          <w:sz w:val="28"/>
          <w:szCs w:val="28"/>
        </w:rPr>
        <w:t xml:space="preserve"> в</w:t>
      </w:r>
      <w:r w:rsidR="00414CC7" w:rsidRPr="002F0EA3">
        <w:rPr>
          <w:rFonts w:ascii="Times New Roman" w:hAnsi="Times New Roman"/>
          <w:sz w:val="28"/>
          <w:szCs w:val="28"/>
        </w:rPr>
        <w:t>20</w:t>
      </w:r>
      <w:r w:rsidR="00414CC7">
        <w:rPr>
          <w:rFonts w:ascii="Times New Roman" w:hAnsi="Times New Roman"/>
          <w:sz w:val="28"/>
          <w:szCs w:val="28"/>
        </w:rPr>
        <w:t>2</w:t>
      </w:r>
      <w:r w:rsidR="0011276E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>году</w:t>
      </w:r>
      <w:r w:rsidR="006746D7" w:rsidRPr="006746D7">
        <w:rPr>
          <w:rFonts w:ascii="Times New Roman" w:hAnsi="Times New Roman"/>
          <w:sz w:val="28"/>
          <w:szCs w:val="28"/>
        </w:rPr>
        <w:t>–</w:t>
      </w:r>
      <w:r w:rsidR="00995AD0">
        <w:rPr>
          <w:rFonts w:ascii="Times New Roman" w:hAnsi="Times New Roman"/>
          <w:sz w:val="28"/>
          <w:szCs w:val="28"/>
        </w:rPr>
        <w:t>92,5</w:t>
      </w:r>
      <w:r w:rsidRPr="00BB2AF0">
        <w:rPr>
          <w:rFonts w:ascii="Times New Roman" w:hAnsi="Times New Roman"/>
          <w:sz w:val="28"/>
          <w:szCs w:val="28"/>
        </w:rPr>
        <w:t xml:space="preserve">% </w:t>
      </w:r>
      <w:r w:rsidRPr="00C777C5">
        <w:rPr>
          <w:rFonts w:ascii="Times New Roman" w:hAnsi="Times New Roman"/>
          <w:sz w:val="28"/>
          <w:szCs w:val="28"/>
        </w:rPr>
        <w:t xml:space="preserve">, </w:t>
      </w:r>
      <w:r w:rsidR="00F41556" w:rsidRPr="00C777C5">
        <w:rPr>
          <w:rFonts w:ascii="Times New Roman" w:hAnsi="Times New Roman"/>
          <w:sz w:val="28"/>
          <w:szCs w:val="28"/>
        </w:rPr>
        <w:t>в 2025</w:t>
      </w:r>
      <w:r w:rsidR="000B7390" w:rsidRPr="00C777C5">
        <w:rPr>
          <w:rFonts w:ascii="Times New Roman" w:hAnsi="Times New Roman"/>
          <w:sz w:val="28"/>
        </w:rPr>
        <w:t>и 2026</w:t>
      </w:r>
      <w:r w:rsidR="00995AD0" w:rsidRPr="00C777C5">
        <w:rPr>
          <w:rFonts w:ascii="Times New Roman" w:hAnsi="Times New Roman"/>
          <w:sz w:val="28"/>
          <w:szCs w:val="28"/>
        </w:rPr>
        <w:t>год</w:t>
      </w:r>
      <w:r w:rsidR="000B7390" w:rsidRPr="00C777C5">
        <w:rPr>
          <w:rFonts w:ascii="Times New Roman" w:hAnsi="Times New Roman"/>
          <w:sz w:val="28"/>
          <w:szCs w:val="28"/>
        </w:rPr>
        <w:t>ах</w:t>
      </w:r>
      <w:r w:rsidR="00995AD0" w:rsidRPr="00C777C5">
        <w:rPr>
          <w:rFonts w:ascii="Times New Roman" w:hAnsi="Times New Roman"/>
          <w:sz w:val="28"/>
          <w:szCs w:val="28"/>
        </w:rPr>
        <w:t xml:space="preserve"> – 92,</w:t>
      </w:r>
      <w:r w:rsidR="000B7390" w:rsidRPr="00C777C5">
        <w:rPr>
          <w:rFonts w:ascii="Times New Roman" w:hAnsi="Times New Roman"/>
          <w:sz w:val="28"/>
          <w:szCs w:val="28"/>
        </w:rPr>
        <w:t>1</w:t>
      </w:r>
      <w:r w:rsidR="00995AD0" w:rsidRPr="00C777C5">
        <w:rPr>
          <w:rFonts w:ascii="Times New Roman" w:hAnsi="Times New Roman"/>
          <w:sz w:val="28"/>
          <w:szCs w:val="28"/>
        </w:rPr>
        <w:t xml:space="preserve">% </w:t>
      </w:r>
      <w:r w:rsidR="000B7390" w:rsidRPr="00C777C5">
        <w:rPr>
          <w:rFonts w:ascii="Times New Roman" w:hAnsi="Times New Roman"/>
          <w:sz w:val="28"/>
          <w:szCs w:val="28"/>
        </w:rPr>
        <w:t xml:space="preserve">, в </w:t>
      </w:r>
      <w:r w:rsidR="00F41556" w:rsidRPr="00C777C5">
        <w:rPr>
          <w:rFonts w:ascii="Times New Roman" w:hAnsi="Times New Roman"/>
          <w:sz w:val="28"/>
          <w:szCs w:val="28"/>
        </w:rPr>
        <w:t>2027 г</w:t>
      </w:r>
      <w:r w:rsidR="000B7390" w:rsidRPr="00C777C5">
        <w:rPr>
          <w:rFonts w:ascii="Times New Roman" w:hAnsi="Times New Roman"/>
          <w:sz w:val="28"/>
          <w:szCs w:val="28"/>
        </w:rPr>
        <w:t>оду</w:t>
      </w:r>
      <w:r w:rsidR="00F41556" w:rsidRPr="00C777C5">
        <w:rPr>
          <w:rFonts w:ascii="Times New Roman" w:hAnsi="Times New Roman"/>
          <w:sz w:val="28"/>
          <w:szCs w:val="28"/>
        </w:rPr>
        <w:t xml:space="preserve">– </w:t>
      </w:r>
      <w:r w:rsidR="00C777C5" w:rsidRPr="00C777C5">
        <w:rPr>
          <w:rFonts w:ascii="Times New Roman" w:hAnsi="Times New Roman"/>
          <w:sz w:val="28"/>
          <w:szCs w:val="28"/>
        </w:rPr>
        <w:t>94,4</w:t>
      </w:r>
      <w:r w:rsidR="00F41556" w:rsidRPr="00C777C5">
        <w:rPr>
          <w:rFonts w:ascii="Times New Roman" w:hAnsi="Times New Roman"/>
          <w:sz w:val="28"/>
          <w:szCs w:val="28"/>
        </w:rPr>
        <w:t>%</w:t>
      </w:r>
      <w:r w:rsidR="0056012A">
        <w:rPr>
          <w:rFonts w:ascii="Times New Roman" w:hAnsi="Times New Roman"/>
          <w:sz w:val="28"/>
          <w:szCs w:val="28"/>
        </w:rPr>
        <w:t xml:space="preserve">, </w:t>
      </w:r>
      <w:r w:rsidR="00216ABC" w:rsidRPr="00216ABC">
        <w:rPr>
          <w:rFonts w:ascii="Times New Roman" w:hAnsi="Times New Roman"/>
          <w:sz w:val="28"/>
          <w:szCs w:val="28"/>
        </w:rPr>
        <w:t>в 202</w:t>
      </w:r>
      <w:r w:rsidR="00216ABC">
        <w:rPr>
          <w:rFonts w:ascii="Times New Roman" w:hAnsi="Times New Roman"/>
          <w:sz w:val="28"/>
          <w:szCs w:val="28"/>
        </w:rPr>
        <w:t>8</w:t>
      </w:r>
      <w:r w:rsidR="00216ABC" w:rsidRPr="00216ABC">
        <w:rPr>
          <w:rFonts w:ascii="Times New Roman" w:hAnsi="Times New Roman"/>
          <w:sz w:val="28"/>
          <w:szCs w:val="28"/>
        </w:rPr>
        <w:t xml:space="preserve"> году – 9</w:t>
      </w:r>
      <w:r w:rsidR="00216ABC">
        <w:rPr>
          <w:rFonts w:ascii="Times New Roman" w:hAnsi="Times New Roman"/>
          <w:sz w:val="28"/>
          <w:szCs w:val="28"/>
        </w:rPr>
        <w:t>1</w:t>
      </w:r>
      <w:r w:rsidR="00216ABC" w:rsidRPr="00216ABC">
        <w:rPr>
          <w:rFonts w:ascii="Times New Roman" w:hAnsi="Times New Roman"/>
          <w:sz w:val="28"/>
          <w:szCs w:val="28"/>
        </w:rPr>
        <w:t>,</w:t>
      </w:r>
      <w:r w:rsidR="00216ABC">
        <w:rPr>
          <w:rFonts w:ascii="Times New Roman" w:hAnsi="Times New Roman"/>
          <w:sz w:val="28"/>
          <w:szCs w:val="28"/>
        </w:rPr>
        <w:t>8</w:t>
      </w:r>
      <w:r w:rsidR="00216ABC" w:rsidRPr="00216ABC">
        <w:rPr>
          <w:rFonts w:ascii="Times New Roman" w:hAnsi="Times New Roman"/>
          <w:sz w:val="28"/>
          <w:szCs w:val="28"/>
        </w:rPr>
        <w:t>% ,в 202</w:t>
      </w:r>
      <w:r w:rsidR="00216ABC">
        <w:rPr>
          <w:rFonts w:ascii="Times New Roman" w:hAnsi="Times New Roman"/>
          <w:sz w:val="28"/>
          <w:szCs w:val="28"/>
        </w:rPr>
        <w:t>9</w:t>
      </w:r>
      <w:r w:rsidR="00216ABC" w:rsidRPr="00216ABC">
        <w:rPr>
          <w:rFonts w:ascii="Times New Roman" w:hAnsi="Times New Roman"/>
          <w:sz w:val="28"/>
          <w:szCs w:val="28"/>
        </w:rPr>
        <w:t xml:space="preserve"> году – 9</w:t>
      </w:r>
      <w:r w:rsidR="00216ABC">
        <w:rPr>
          <w:rFonts w:ascii="Times New Roman" w:hAnsi="Times New Roman"/>
          <w:sz w:val="28"/>
          <w:szCs w:val="28"/>
        </w:rPr>
        <w:t>1</w:t>
      </w:r>
      <w:r w:rsidR="00216ABC" w:rsidRPr="00216ABC">
        <w:rPr>
          <w:rFonts w:ascii="Times New Roman" w:hAnsi="Times New Roman"/>
          <w:sz w:val="28"/>
          <w:szCs w:val="28"/>
        </w:rPr>
        <w:t>,</w:t>
      </w:r>
      <w:r w:rsidR="00216ABC">
        <w:rPr>
          <w:rFonts w:ascii="Times New Roman" w:hAnsi="Times New Roman"/>
          <w:sz w:val="28"/>
          <w:szCs w:val="28"/>
        </w:rPr>
        <w:t>9</w:t>
      </w:r>
      <w:r w:rsidR="00216ABC" w:rsidRPr="00216ABC">
        <w:rPr>
          <w:rFonts w:ascii="Times New Roman" w:hAnsi="Times New Roman"/>
          <w:sz w:val="28"/>
          <w:szCs w:val="28"/>
        </w:rPr>
        <w:t>% ,</w:t>
      </w:r>
      <w:r w:rsidR="00F8196F" w:rsidRPr="00F8196F">
        <w:rPr>
          <w:rFonts w:ascii="Times New Roman" w:hAnsi="Times New Roman"/>
          <w:sz w:val="28"/>
          <w:szCs w:val="28"/>
        </w:rPr>
        <w:t>в 20</w:t>
      </w:r>
      <w:r w:rsidR="00F8196F">
        <w:rPr>
          <w:rFonts w:ascii="Times New Roman" w:hAnsi="Times New Roman"/>
          <w:sz w:val="28"/>
          <w:szCs w:val="28"/>
        </w:rPr>
        <w:t>30</w:t>
      </w:r>
      <w:r w:rsidR="00F8196F" w:rsidRPr="00F8196F">
        <w:rPr>
          <w:rFonts w:ascii="Times New Roman" w:hAnsi="Times New Roman"/>
          <w:sz w:val="28"/>
          <w:szCs w:val="28"/>
        </w:rPr>
        <w:t xml:space="preserve"> году – 92,</w:t>
      </w:r>
      <w:r w:rsidR="00F8196F">
        <w:rPr>
          <w:rFonts w:ascii="Times New Roman" w:hAnsi="Times New Roman"/>
          <w:sz w:val="28"/>
          <w:szCs w:val="28"/>
        </w:rPr>
        <w:t>0</w:t>
      </w:r>
      <w:r w:rsidR="00F8196F" w:rsidRPr="00F8196F">
        <w:rPr>
          <w:rFonts w:ascii="Times New Roman" w:hAnsi="Times New Roman"/>
          <w:sz w:val="28"/>
          <w:szCs w:val="28"/>
        </w:rPr>
        <w:t>% ,</w:t>
      </w:r>
      <w:r w:rsidRPr="00C777C5">
        <w:rPr>
          <w:rFonts w:ascii="Times New Roman" w:hAnsi="Times New Roman"/>
          <w:sz w:val="28"/>
          <w:szCs w:val="28"/>
        </w:rPr>
        <w:t>от общего объема расходов.</w:t>
      </w:r>
    </w:p>
    <w:p w:rsidR="007A7FB9" w:rsidRDefault="007A7FB9" w:rsidP="00271670">
      <w:pPr>
        <w:pStyle w:val="ConsNormal"/>
        <w:widowControl/>
        <w:spacing w:line="36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6D202C" w:rsidRDefault="007A7FB9">
      <w:pPr>
        <w:pStyle w:val="a3"/>
        <w:widowControl w:val="0"/>
        <w:numPr>
          <w:ilvl w:val="0"/>
          <w:numId w:val="46"/>
        </w:numPr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Прогноз расходов на непрограммные направления городского округа Кохма</w:t>
      </w:r>
    </w:p>
    <w:p w:rsidR="006D202C" w:rsidRDefault="006D202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/>
        <w:jc w:val="center"/>
        <w:rPr>
          <w:rFonts w:ascii="Times New Roman" w:hAnsi="Times New Roman"/>
          <w:sz w:val="28"/>
          <w:szCs w:val="28"/>
        </w:rPr>
      </w:pPr>
    </w:p>
    <w:p w:rsidR="006D202C" w:rsidRDefault="007A7FB9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Расходы, реализуемые не в рамках муниципальных программ городского округа Кохма, в </w:t>
      </w:r>
      <w:r w:rsidR="003570BB">
        <w:rPr>
          <w:rFonts w:ascii="Times New Roman" w:hAnsi="Times New Roman"/>
          <w:sz w:val="28"/>
          <w:szCs w:val="28"/>
        </w:rPr>
        <w:t>202</w:t>
      </w:r>
      <w:r w:rsidR="00914B40">
        <w:rPr>
          <w:rFonts w:ascii="Times New Roman" w:hAnsi="Times New Roman"/>
          <w:sz w:val="28"/>
          <w:szCs w:val="28"/>
        </w:rPr>
        <w:t>5</w:t>
      </w:r>
      <w:r w:rsidR="00C47E17">
        <w:rPr>
          <w:rFonts w:ascii="Times New Roman" w:hAnsi="Times New Roman"/>
          <w:sz w:val="28"/>
          <w:szCs w:val="28"/>
        </w:rPr>
        <w:t>году</w:t>
      </w:r>
      <w:r w:rsidR="00F90FFF">
        <w:rPr>
          <w:rFonts w:ascii="Times New Roman" w:hAnsi="Times New Roman"/>
          <w:sz w:val="28"/>
          <w:szCs w:val="28"/>
        </w:rPr>
        <w:t xml:space="preserve"> утверждены в сумме </w:t>
      </w:r>
      <w:r w:rsidR="00C94102">
        <w:rPr>
          <w:rFonts w:ascii="Times New Roman" w:hAnsi="Times New Roman"/>
          <w:sz w:val="28"/>
          <w:szCs w:val="28"/>
        </w:rPr>
        <w:t>79,81</w:t>
      </w:r>
      <w:r>
        <w:rPr>
          <w:rFonts w:ascii="Times New Roman" w:hAnsi="Times New Roman"/>
          <w:sz w:val="28"/>
          <w:szCs w:val="28"/>
        </w:rPr>
        <w:t xml:space="preserve"> млн.</w:t>
      </w:r>
      <w:r w:rsidR="00F71166">
        <w:rPr>
          <w:rFonts w:ascii="Times New Roman" w:hAnsi="Times New Roman"/>
          <w:sz w:val="28"/>
          <w:szCs w:val="28"/>
        </w:rPr>
        <w:t xml:space="preserve">руб. и к </w:t>
      </w:r>
      <w:r w:rsidR="00914B40" w:rsidRPr="006B3DEF">
        <w:rPr>
          <w:rFonts w:ascii="Times New Roman" w:hAnsi="Times New Roman"/>
          <w:sz w:val="28"/>
          <w:szCs w:val="28"/>
        </w:rPr>
        <w:t>20</w:t>
      </w:r>
      <w:r w:rsidR="00914B40">
        <w:rPr>
          <w:rFonts w:ascii="Times New Roman" w:hAnsi="Times New Roman"/>
          <w:sz w:val="28"/>
          <w:szCs w:val="28"/>
        </w:rPr>
        <w:t>30</w:t>
      </w:r>
      <w:r w:rsidRPr="006B3DEF">
        <w:rPr>
          <w:rFonts w:ascii="Times New Roman" w:hAnsi="Times New Roman"/>
          <w:sz w:val="28"/>
          <w:szCs w:val="28"/>
        </w:rPr>
        <w:t>г</w:t>
      </w:r>
      <w:r w:rsidR="00C47E17">
        <w:rPr>
          <w:rFonts w:ascii="Times New Roman" w:hAnsi="Times New Roman"/>
          <w:sz w:val="28"/>
          <w:szCs w:val="28"/>
        </w:rPr>
        <w:t xml:space="preserve">оду </w:t>
      </w:r>
      <w:r>
        <w:rPr>
          <w:rFonts w:ascii="Times New Roman" w:hAnsi="Times New Roman"/>
          <w:sz w:val="28"/>
          <w:szCs w:val="28"/>
        </w:rPr>
        <w:t xml:space="preserve">составят </w:t>
      </w:r>
      <w:r w:rsidR="00236C74">
        <w:rPr>
          <w:rFonts w:ascii="Times New Roman" w:hAnsi="Times New Roman"/>
          <w:sz w:val="28"/>
          <w:szCs w:val="28"/>
        </w:rPr>
        <w:t>67,37</w:t>
      </w:r>
      <w:r w:rsidRPr="006B3DEF">
        <w:rPr>
          <w:rFonts w:ascii="Times New Roman" w:hAnsi="Times New Roman"/>
          <w:sz w:val="28"/>
          <w:szCs w:val="28"/>
        </w:rPr>
        <w:t xml:space="preserve"> млн.руб.</w:t>
      </w:r>
    </w:p>
    <w:p w:rsidR="006D202C" w:rsidRDefault="005362AA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рамках не</w:t>
      </w:r>
      <w:r w:rsidR="007A7FB9">
        <w:rPr>
          <w:rFonts w:ascii="Times New Roman" w:hAnsi="Times New Roman"/>
          <w:sz w:val="28"/>
          <w:szCs w:val="28"/>
        </w:rPr>
        <w:t>программных мероприятий учтены расходы</w:t>
      </w:r>
      <w:r w:rsidR="00C94102">
        <w:rPr>
          <w:rFonts w:ascii="Times New Roman" w:hAnsi="Times New Roman"/>
          <w:sz w:val="28"/>
          <w:szCs w:val="28"/>
        </w:rPr>
        <w:t xml:space="preserve"> на</w:t>
      </w:r>
      <w:r w:rsidR="007A7FB9">
        <w:rPr>
          <w:rFonts w:ascii="Times New Roman" w:hAnsi="Times New Roman"/>
          <w:sz w:val="28"/>
          <w:szCs w:val="28"/>
        </w:rPr>
        <w:t>:</w:t>
      </w:r>
    </w:p>
    <w:p w:rsidR="006D202C" w:rsidRDefault="007A7FB9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обеспечение деятельности по руководству и управлению в сфере установленных функций законодательных (представительных) органов местного самоуправления, отраслевых (функциональных) органов администрации городского округа Кохма;</w:t>
      </w:r>
    </w:p>
    <w:p w:rsidR="006D202C" w:rsidRDefault="007A7FB9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формирование резервного фонда администрации городского округа Кохма;</w:t>
      </w:r>
    </w:p>
    <w:p w:rsidR="006D202C" w:rsidRDefault="007A7FB9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судебных актов о взыскании денежных средств за счет казны бюджета городского округа;</w:t>
      </w:r>
    </w:p>
    <w:p w:rsidR="006D202C" w:rsidRDefault="007A7FB9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исполнение переданных органам местного самоуправления полномочий, в том числе на содержание комиссии по делам несовершеннолетних, военно-учетного стола, по составлению (изменению) списков кандидатов в присяжные заседатели, а также в сфере административных правонарушений.</w:t>
      </w:r>
    </w:p>
    <w:p w:rsidR="006D202C" w:rsidRDefault="006D202C">
      <w:pPr>
        <w:pStyle w:val="a3"/>
        <w:shd w:val="clear" w:color="auto" w:fill="FFFFFF"/>
        <w:tabs>
          <w:tab w:val="left" w:pos="851"/>
        </w:tabs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:rsidR="007A7FB9" w:rsidRDefault="007A7FB9" w:rsidP="00271670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outlineLvl w:val="1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sz w:val="28"/>
          <w:szCs w:val="28"/>
        </w:rPr>
        <w:t xml:space="preserve">. </w:t>
      </w:r>
      <w:r w:rsidRPr="00E417C3">
        <w:rPr>
          <w:rFonts w:ascii="Times New Roman" w:hAnsi="Times New Roman"/>
          <w:sz w:val="28"/>
          <w:szCs w:val="28"/>
        </w:rPr>
        <w:t>Прогноз муниципального долга городского округа Кохма</w:t>
      </w:r>
    </w:p>
    <w:p w:rsidR="006D202C" w:rsidRDefault="006D202C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1"/>
        <w:rPr>
          <w:rFonts w:ascii="Times New Roman" w:hAnsi="Times New Roman"/>
          <w:sz w:val="28"/>
          <w:szCs w:val="28"/>
        </w:rPr>
      </w:pPr>
    </w:p>
    <w:p w:rsidR="006D202C" w:rsidRDefault="00AB1E43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B1E43">
        <w:rPr>
          <w:rFonts w:ascii="Times New Roman" w:hAnsi="Times New Roman"/>
          <w:sz w:val="28"/>
          <w:szCs w:val="28"/>
        </w:rPr>
        <w:t>В соответствии</w:t>
      </w:r>
      <w:r w:rsidR="007A7FB9">
        <w:rPr>
          <w:rFonts w:ascii="Times New Roman" w:hAnsi="Times New Roman"/>
          <w:sz w:val="28"/>
          <w:szCs w:val="28"/>
        </w:rPr>
        <w:t xml:space="preserve"> с о</w:t>
      </w:r>
      <w:r w:rsidR="007A7FB9" w:rsidRPr="00087217">
        <w:rPr>
          <w:rFonts w:ascii="Times New Roman" w:hAnsi="Times New Roman"/>
          <w:sz w:val="28"/>
          <w:szCs w:val="28"/>
        </w:rPr>
        <w:t>сновным</w:t>
      </w:r>
      <w:r w:rsidR="007A7FB9">
        <w:rPr>
          <w:rFonts w:ascii="Times New Roman" w:hAnsi="Times New Roman"/>
          <w:sz w:val="28"/>
          <w:szCs w:val="28"/>
        </w:rPr>
        <w:t>и направлениями</w:t>
      </w:r>
      <w:r w:rsidR="00F61483">
        <w:rPr>
          <w:rFonts w:ascii="Times New Roman" w:hAnsi="Times New Roman"/>
          <w:sz w:val="28"/>
          <w:szCs w:val="28"/>
        </w:rPr>
        <w:t xml:space="preserve"> </w:t>
      </w:r>
      <w:r w:rsidR="007A7FB9">
        <w:rPr>
          <w:rFonts w:ascii="Times New Roman" w:hAnsi="Times New Roman"/>
          <w:sz w:val="28"/>
          <w:szCs w:val="28"/>
        </w:rPr>
        <w:t xml:space="preserve">долгосрочной </w:t>
      </w:r>
      <w:r w:rsidR="007A7FB9" w:rsidRPr="00087217">
        <w:rPr>
          <w:rFonts w:ascii="Times New Roman" w:hAnsi="Times New Roman"/>
          <w:sz w:val="28"/>
          <w:szCs w:val="28"/>
        </w:rPr>
        <w:t>бюджетной политики городского округа Кохма в области управления муниципальным долгом городского округа Кохма</w:t>
      </w:r>
      <w:r w:rsidR="00A84C5A">
        <w:rPr>
          <w:rFonts w:ascii="Times New Roman" w:hAnsi="Times New Roman"/>
          <w:sz w:val="28"/>
          <w:szCs w:val="28"/>
        </w:rPr>
        <w:t>,</w:t>
      </w:r>
      <w:r w:rsidR="00F61483">
        <w:rPr>
          <w:rFonts w:ascii="Times New Roman" w:hAnsi="Times New Roman"/>
          <w:sz w:val="28"/>
          <w:szCs w:val="28"/>
        </w:rPr>
        <w:t xml:space="preserve"> </w:t>
      </w:r>
      <w:r w:rsidR="003F4066" w:rsidRPr="003F4066">
        <w:rPr>
          <w:rFonts w:ascii="Times New Roman" w:hAnsi="Times New Roman"/>
          <w:sz w:val="28"/>
          <w:szCs w:val="28"/>
        </w:rPr>
        <w:t>долговая политика будет сконцентрирована на обслуживании долговых обязательств по бюджетному кредиту, привлеченных в бюджет городского округа Кохма из областного бюджета.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87217">
        <w:rPr>
          <w:rFonts w:ascii="Times New Roman" w:hAnsi="Times New Roman"/>
          <w:sz w:val="28"/>
          <w:szCs w:val="28"/>
        </w:rPr>
        <w:t xml:space="preserve">В течение всего периода планируется </w:t>
      </w:r>
      <w:r w:rsidR="00703526">
        <w:rPr>
          <w:rFonts w:ascii="Times New Roman" w:hAnsi="Times New Roman"/>
          <w:sz w:val="28"/>
          <w:szCs w:val="28"/>
        </w:rPr>
        <w:t>проводить</w:t>
      </w:r>
      <w:r w:rsidRPr="00087217">
        <w:rPr>
          <w:rFonts w:ascii="Times New Roman" w:hAnsi="Times New Roman"/>
          <w:sz w:val="28"/>
          <w:szCs w:val="28"/>
        </w:rPr>
        <w:t xml:space="preserve"> мониторинг соответствия параметров муниципального долга ограничениям, установленным Бюджетным кодексом Российской Федерации, </w:t>
      </w:r>
      <w:r w:rsidRPr="00087217">
        <w:rPr>
          <w:rFonts w:ascii="Times New Roman" w:hAnsi="Times New Roman"/>
          <w:sz w:val="28"/>
          <w:szCs w:val="28"/>
        </w:rPr>
        <w:lastRenderedPageBreak/>
        <w:t>потребности бюджета городского округа Кохма в кредитных ресурсах, а также возможности досрочного погашения долговых обязательств</w:t>
      </w:r>
      <w:r w:rsidR="00330D15">
        <w:rPr>
          <w:rFonts w:ascii="Times New Roman" w:hAnsi="Times New Roman"/>
          <w:sz w:val="28"/>
          <w:szCs w:val="28"/>
        </w:rPr>
        <w:t>.</w:t>
      </w:r>
    </w:p>
    <w:p w:rsidR="006D202C" w:rsidRDefault="007A7FB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 xml:space="preserve">Муниципальный долг городского округа Кохма в </w:t>
      </w:r>
      <w:r w:rsidR="00703526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составит </w:t>
      </w:r>
      <w:r w:rsidR="00BA2D11" w:rsidRPr="00BA2D11">
        <w:rPr>
          <w:rFonts w:ascii="Times New Roman" w:hAnsi="Times New Roman"/>
          <w:bCs/>
          <w:sz w:val="28"/>
          <w:szCs w:val="28"/>
          <w:lang w:eastAsia="ru-RU"/>
        </w:rPr>
        <w:t>21666,67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тыс. руб.</w:t>
      </w:r>
      <w:r w:rsidR="00CC1B19">
        <w:rPr>
          <w:rFonts w:ascii="Times New Roman" w:hAnsi="Times New Roman"/>
          <w:bCs/>
          <w:sz w:val="28"/>
          <w:szCs w:val="28"/>
          <w:lang w:eastAsia="ru-RU"/>
        </w:rPr>
        <w:t>,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к </w:t>
      </w:r>
      <w:r w:rsidR="004E2E82">
        <w:rPr>
          <w:rFonts w:ascii="Times New Roman" w:hAnsi="Times New Roman"/>
          <w:bCs/>
          <w:sz w:val="28"/>
          <w:szCs w:val="28"/>
          <w:lang w:eastAsia="ru-RU"/>
        </w:rPr>
        <w:t xml:space="preserve">2028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</w:t>
      </w:r>
      <w:r w:rsidR="00287925">
        <w:rPr>
          <w:rFonts w:ascii="Times New Roman" w:hAnsi="Times New Roman"/>
          <w:bCs/>
          <w:sz w:val="28"/>
          <w:szCs w:val="28"/>
          <w:lang w:eastAsia="ru-RU"/>
        </w:rPr>
        <w:t xml:space="preserve">планируется </w:t>
      </w:r>
      <w:r w:rsidR="004E2E82">
        <w:rPr>
          <w:rFonts w:ascii="Times New Roman" w:hAnsi="Times New Roman"/>
          <w:bCs/>
          <w:sz w:val="28"/>
          <w:szCs w:val="28"/>
          <w:lang w:eastAsia="ru-RU"/>
        </w:rPr>
        <w:t>полное его погашение</w:t>
      </w:r>
      <w:r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202C" w:rsidRDefault="006D202C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202C" w:rsidRDefault="007A7FB9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10.Прогноз объема расходов на обслуживание муниципального долга городского округа Кохма</w:t>
      </w:r>
    </w:p>
    <w:p w:rsidR="006D202C" w:rsidRDefault="006D202C">
      <w:pPr>
        <w:pStyle w:val="a3"/>
        <w:widowControl w:val="0"/>
        <w:autoSpaceDE w:val="0"/>
        <w:autoSpaceDN w:val="0"/>
        <w:adjustRightInd w:val="0"/>
        <w:spacing w:after="0"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:rsidR="007A7FB9" w:rsidRDefault="007A7FB9" w:rsidP="0027167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bCs/>
          <w:sz w:val="28"/>
          <w:szCs w:val="28"/>
          <w:lang w:eastAsia="ru-RU"/>
        </w:rPr>
        <w:t>Прогнозируемая</w:t>
      </w:r>
      <w:r w:rsidRPr="000911AC">
        <w:rPr>
          <w:rFonts w:ascii="Times New Roman" w:hAnsi="Times New Roman"/>
          <w:bCs/>
          <w:sz w:val="28"/>
          <w:szCs w:val="28"/>
          <w:lang w:eastAsia="ru-RU"/>
        </w:rPr>
        <w:t xml:space="preserve"> устойчивая тенденция снижения долговой нагрузки на бюджет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Кохма </w:t>
      </w:r>
      <w:r w:rsidR="00843F90">
        <w:rPr>
          <w:rFonts w:ascii="Times New Roman" w:hAnsi="Times New Roman"/>
          <w:bCs/>
          <w:sz w:val="28"/>
          <w:szCs w:val="28"/>
          <w:lang w:eastAsia="ru-RU"/>
        </w:rPr>
        <w:t>способствует</w:t>
      </w:r>
      <w:r w:rsidR="00F61483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уменьшени</w:t>
      </w:r>
      <w:r w:rsidR="00843F90">
        <w:rPr>
          <w:rFonts w:ascii="Times New Roman" w:hAnsi="Times New Roman"/>
          <w:bCs/>
          <w:sz w:val="28"/>
          <w:szCs w:val="28"/>
          <w:lang w:eastAsia="ru-RU"/>
        </w:rPr>
        <w:t>ю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расходов на обслуживание муниципального долга городского округа Кохма, </w:t>
      </w:r>
      <w:r w:rsidRPr="00087217">
        <w:rPr>
          <w:rFonts w:ascii="Times New Roman" w:hAnsi="Times New Roman"/>
          <w:sz w:val="28"/>
          <w:szCs w:val="28"/>
        </w:rPr>
        <w:t xml:space="preserve">в том числе за счет </w:t>
      </w:r>
      <w:r w:rsidR="00D82C30" w:rsidRPr="00D82C30">
        <w:rPr>
          <w:rFonts w:ascii="Times New Roman" w:hAnsi="Times New Roman"/>
          <w:sz w:val="28"/>
          <w:szCs w:val="28"/>
        </w:rPr>
        <w:t>замещени</w:t>
      </w:r>
      <w:r w:rsidR="00D82C30">
        <w:rPr>
          <w:rFonts w:ascii="Times New Roman" w:hAnsi="Times New Roman"/>
          <w:sz w:val="28"/>
          <w:szCs w:val="28"/>
        </w:rPr>
        <w:t>я</w:t>
      </w:r>
      <w:r w:rsidR="00D82C30" w:rsidRPr="00D82C30">
        <w:rPr>
          <w:rFonts w:ascii="Times New Roman" w:hAnsi="Times New Roman"/>
          <w:sz w:val="28"/>
          <w:szCs w:val="28"/>
        </w:rPr>
        <w:t xml:space="preserve"> банков</w:t>
      </w:r>
      <w:r w:rsidR="00D82C30">
        <w:rPr>
          <w:rFonts w:ascii="Times New Roman" w:hAnsi="Times New Roman"/>
          <w:sz w:val="28"/>
          <w:szCs w:val="28"/>
        </w:rPr>
        <w:t>ского кредита бюджетным</w:t>
      </w:r>
      <w:r w:rsidRPr="000911AC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202C" w:rsidRDefault="007A7FB9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  <w:r w:rsidRPr="00924D0A">
        <w:rPr>
          <w:rFonts w:ascii="Times New Roman" w:hAnsi="Times New Roman"/>
          <w:bCs/>
          <w:sz w:val="28"/>
          <w:szCs w:val="28"/>
          <w:lang w:eastAsia="ru-RU"/>
        </w:rPr>
        <w:t>Расходы на обслуживани</w:t>
      </w:r>
      <w:r>
        <w:rPr>
          <w:rFonts w:ascii="Times New Roman" w:hAnsi="Times New Roman"/>
          <w:bCs/>
          <w:sz w:val="28"/>
          <w:szCs w:val="28"/>
          <w:lang w:eastAsia="ru-RU"/>
        </w:rPr>
        <w:t>е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муниципального долга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городского округа Кохма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 w:rsidR="00C47E17">
        <w:rPr>
          <w:rFonts w:ascii="Times New Roman" w:hAnsi="Times New Roman"/>
          <w:bCs/>
          <w:sz w:val="28"/>
          <w:szCs w:val="28"/>
          <w:lang w:eastAsia="ru-RU"/>
        </w:rPr>
        <w:t>3</w:t>
      </w:r>
      <w:r w:rsidR="007D284A">
        <w:rPr>
          <w:rFonts w:ascii="Times New Roman" w:hAnsi="Times New Roman"/>
          <w:bCs/>
          <w:sz w:val="28"/>
          <w:szCs w:val="28"/>
          <w:lang w:eastAsia="ru-RU"/>
        </w:rPr>
        <w:t xml:space="preserve">1,52 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>тыс.руб.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 в </w:t>
      </w:r>
      <w:r w:rsidR="005E6ACF">
        <w:rPr>
          <w:rFonts w:ascii="Times New Roman" w:hAnsi="Times New Roman"/>
          <w:bCs/>
          <w:sz w:val="28"/>
          <w:szCs w:val="28"/>
          <w:lang w:eastAsia="ru-RU"/>
        </w:rPr>
        <w:t xml:space="preserve">2025 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снизятся к </w:t>
      </w:r>
      <w:r w:rsidR="005E6ACF">
        <w:rPr>
          <w:rFonts w:ascii="Times New Roman" w:hAnsi="Times New Roman"/>
          <w:bCs/>
          <w:sz w:val="28"/>
          <w:szCs w:val="28"/>
          <w:lang w:eastAsia="ru-RU"/>
        </w:rPr>
        <w:t>202</w:t>
      </w:r>
      <w:r w:rsidR="00BF1053">
        <w:rPr>
          <w:rFonts w:ascii="Times New Roman" w:hAnsi="Times New Roman"/>
          <w:bCs/>
          <w:sz w:val="28"/>
          <w:szCs w:val="28"/>
          <w:lang w:eastAsia="ru-RU"/>
        </w:rPr>
        <w:t>7</w:t>
      </w:r>
      <w:r>
        <w:rPr>
          <w:rFonts w:ascii="Times New Roman" w:hAnsi="Times New Roman"/>
          <w:bCs/>
          <w:sz w:val="28"/>
          <w:szCs w:val="28"/>
          <w:lang w:eastAsia="ru-RU"/>
        </w:rPr>
        <w:t xml:space="preserve">году до </w:t>
      </w:r>
      <w:r w:rsidR="007D284A">
        <w:rPr>
          <w:rFonts w:ascii="Times New Roman" w:hAnsi="Times New Roman"/>
          <w:bCs/>
          <w:sz w:val="28"/>
          <w:szCs w:val="28"/>
          <w:lang w:eastAsia="ru-RU"/>
        </w:rPr>
        <w:t>5,97</w:t>
      </w:r>
      <w:r w:rsidRPr="00924D0A">
        <w:rPr>
          <w:rFonts w:ascii="Times New Roman" w:hAnsi="Times New Roman"/>
          <w:bCs/>
          <w:sz w:val="28"/>
          <w:szCs w:val="28"/>
          <w:lang w:eastAsia="ru-RU"/>
        </w:rPr>
        <w:t xml:space="preserve"> тыс.руб.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 xml:space="preserve"> с 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>полн</w:t>
      </w:r>
      <w:r w:rsidR="00727BB9">
        <w:rPr>
          <w:rFonts w:ascii="Times New Roman" w:hAnsi="Times New Roman"/>
          <w:bCs/>
          <w:sz w:val="28"/>
          <w:szCs w:val="28"/>
          <w:lang w:eastAsia="ru-RU"/>
        </w:rPr>
        <w:t>ым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исполнени</w:t>
      </w:r>
      <w:r w:rsidR="00727BB9">
        <w:rPr>
          <w:rFonts w:ascii="Times New Roman" w:hAnsi="Times New Roman"/>
          <w:bCs/>
          <w:sz w:val="28"/>
          <w:szCs w:val="28"/>
          <w:lang w:eastAsia="ru-RU"/>
        </w:rPr>
        <w:t>ем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долговых обязательств 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к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202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8</w:t>
      </w:r>
      <w:r w:rsidR="001F38C4" w:rsidRPr="001F38C4">
        <w:rPr>
          <w:rFonts w:ascii="Times New Roman" w:hAnsi="Times New Roman"/>
          <w:bCs/>
          <w:sz w:val="28"/>
          <w:szCs w:val="28"/>
          <w:lang w:eastAsia="ru-RU"/>
        </w:rPr>
        <w:t xml:space="preserve"> году</w:t>
      </w:r>
      <w:r w:rsidR="001F38C4">
        <w:rPr>
          <w:rFonts w:ascii="Times New Roman" w:hAnsi="Times New Roman"/>
          <w:bCs/>
          <w:sz w:val="28"/>
          <w:szCs w:val="28"/>
          <w:lang w:eastAsia="ru-RU"/>
        </w:rPr>
        <w:t>.</w:t>
      </w:r>
    </w:p>
    <w:p w:rsidR="006D202C" w:rsidRDefault="006D202C">
      <w:pPr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eastAsia="ru-RU"/>
        </w:rPr>
      </w:pPr>
    </w:p>
    <w:p w:rsidR="006D202C" w:rsidRDefault="007A7FB9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E417C3">
        <w:rPr>
          <w:rFonts w:ascii="Times New Roman" w:hAnsi="Times New Roman"/>
          <w:sz w:val="28"/>
          <w:szCs w:val="28"/>
        </w:rPr>
        <w:t>11. Риски реализации бюджетного прогноза</w:t>
      </w:r>
    </w:p>
    <w:p w:rsidR="006D202C" w:rsidRDefault="007A7FB9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</w:t>
      </w:r>
      <w:r w:rsidRPr="00E417C3">
        <w:rPr>
          <w:rFonts w:ascii="Times New Roman" w:hAnsi="Times New Roman"/>
          <w:sz w:val="28"/>
          <w:szCs w:val="28"/>
        </w:rPr>
        <w:t>ородского округа Кохма</w:t>
      </w:r>
    </w:p>
    <w:p w:rsidR="006D202C" w:rsidRDefault="006D202C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A842FA" w:rsidRDefault="007A7FB9" w:rsidP="00271670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C3EF9">
        <w:rPr>
          <w:rFonts w:ascii="Times New Roman" w:hAnsi="Times New Roman"/>
          <w:sz w:val="28"/>
          <w:szCs w:val="28"/>
        </w:rPr>
        <w:t xml:space="preserve">Бюджетная система </w:t>
      </w:r>
      <w:r>
        <w:rPr>
          <w:rFonts w:ascii="Times New Roman" w:hAnsi="Times New Roman"/>
          <w:sz w:val="28"/>
          <w:szCs w:val="28"/>
        </w:rPr>
        <w:t>крайне восприимчива к изменениям экономической ситуации. Основными рисками реализации Бюджетного прогноза являются развитие кризисных явлений в экономике и снижение темпов социально-экономического развития городского округа Кохма, приводящие к сокращению поступлений доходов в бюджет, повышению прогнозируемого уровня инфляции.</w:t>
      </w:r>
    </w:p>
    <w:p w:rsidR="006D202C" w:rsidRDefault="007A7FB9">
      <w:pPr>
        <w:widowControl w:val="0"/>
        <w:tabs>
          <w:tab w:val="left" w:pos="-623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Изменения федерального законодательства, влияющие на параметры бюджета городского округа Кохма (новации в межбюджетном регулировании, снижение нормативов отчислений от налогов и сборов, установление новых расходных обязательств, передача дополнительных </w:t>
      </w:r>
      <w:r>
        <w:rPr>
          <w:rFonts w:ascii="Times New Roman" w:hAnsi="Times New Roman"/>
          <w:sz w:val="28"/>
          <w:szCs w:val="28"/>
        </w:rPr>
        <w:lastRenderedPageBreak/>
        <w:t>полномочий без должного финансового обеспечения), также приводят к возникновению рисков неисполнения бюджетного прогноза.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Минимизировать последствия рисков, влияющих на бюджетную сбалансированность, предполагается за счет: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принятия эффективных мер, направленных на развитие экономического потенциала городского округа Кохма;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максимального наполнения (повышения собираемости) доходной части бюджета городского округа Кохма;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поддержания экономически безопасного уровня долговых обязательств к минимально возможной стоимости их обслуживания;</w:t>
      </w:r>
    </w:p>
    <w:p w:rsidR="006D202C" w:rsidRDefault="007A7FB9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проведение планомерной </w:t>
      </w:r>
      <w:r w:rsidRPr="00A02447">
        <w:rPr>
          <w:rFonts w:ascii="Times New Roman" w:hAnsi="Times New Roman"/>
          <w:sz w:val="28"/>
          <w:szCs w:val="28"/>
        </w:rPr>
        <w:t>работы по приведению расходных обязательств бюджета</w:t>
      </w:r>
      <w:r w:rsidR="00F6148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Cs/>
          <w:sz w:val="28"/>
          <w:szCs w:val="28"/>
          <w:lang w:eastAsia="ru-RU"/>
        </w:rPr>
        <w:t>городского округа Кохма</w:t>
      </w:r>
      <w:r w:rsidRPr="00A02447">
        <w:rPr>
          <w:rFonts w:ascii="Times New Roman" w:hAnsi="Times New Roman"/>
          <w:sz w:val="28"/>
          <w:szCs w:val="28"/>
        </w:rPr>
        <w:t xml:space="preserve"> в соответстви</w:t>
      </w:r>
      <w:r w:rsidR="00D23015">
        <w:rPr>
          <w:rFonts w:ascii="Times New Roman" w:hAnsi="Times New Roman"/>
          <w:sz w:val="28"/>
          <w:szCs w:val="28"/>
        </w:rPr>
        <w:t>е</w:t>
      </w:r>
      <w:r w:rsidRPr="00A02447">
        <w:rPr>
          <w:rFonts w:ascii="Times New Roman" w:hAnsi="Times New Roman"/>
          <w:sz w:val="28"/>
          <w:szCs w:val="28"/>
        </w:rPr>
        <w:t xml:space="preserve"> с </w:t>
      </w:r>
      <w:r w:rsidR="00ED6A66">
        <w:rPr>
          <w:rFonts w:ascii="Times New Roman" w:hAnsi="Times New Roman"/>
          <w:sz w:val="28"/>
          <w:szCs w:val="28"/>
        </w:rPr>
        <w:t>доходным потенциалом</w:t>
      </w:r>
      <w:r>
        <w:rPr>
          <w:rFonts w:ascii="Times New Roman" w:hAnsi="Times New Roman"/>
          <w:sz w:val="28"/>
          <w:szCs w:val="28"/>
        </w:rPr>
        <w:t>.</w:t>
      </w:r>
    </w:p>
    <w:p w:rsidR="00662210" w:rsidRDefault="00662210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sectPr w:rsidR="00662210" w:rsidSect="00A701EC">
      <w:headerReference w:type="default" r:id="rId18"/>
      <w:footerReference w:type="default" r:id="rId19"/>
      <w:type w:val="continuous"/>
      <w:pgSz w:w="11906" w:h="16838" w:code="9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C27" w:rsidRDefault="00A50C27" w:rsidP="00941A9D">
      <w:pPr>
        <w:spacing w:after="0" w:line="240" w:lineRule="auto"/>
      </w:pPr>
      <w:r>
        <w:separator/>
      </w:r>
    </w:p>
  </w:endnote>
  <w:endnote w:type="continuationSeparator" w:id="0">
    <w:p w:rsidR="00A50C27" w:rsidRDefault="00A50C27" w:rsidP="00941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274109"/>
      <w:docPartObj>
        <w:docPartGallery w:val="Page Numbers (Bottom of Page)"/>
        <w:docPartUnique/>
      </w:docPartObj>
    </w:sdtPr>
    <w:sdtEndPr/>
    <w:sdtContent>
      <w:p w:rsidR="00754EA9" w:rsidRDefault="00543AAC">
        <w:pPr>
          <w:pStyle w:val="a8"/>
          <w:jc w:val="right"/>
        </w:pPr>
        <w:r>
          <w:fldChar w:fldCharType="begin"/>
        </w:r>
        <w:r w:rsidR="00271670">
          <w:instrText xml:space="preserve"> PAGE   \* MERGEFORMAT </w:instrText>
        </w:r>
        <w:r>
          <w:fldChar w:fldCharType="separate"/>
        </w:r>
        <w:r w:rsidR="006816BE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54EA9" w:rsidRPr="002C1C95" w:rsidRDefault="00754EA9" w:rsidP="002C1C95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C27" w:rsidRDefault="00A50C27" w:rsidP="00941A9D">
      <w:pPr>
        <w:spacing w:after="0" w:line="240" w:lineRule="auto"/>
      </w:pPr>
      <w:r>
        <w:separator/>
      </w:r>
    </w:p>
  </w:footnote>
  <w:footnote w:type="continuationSeparator" w:id="0">
    <w:p w:rsidR="00A50C27" w:rsidRDefault="00A50C27" w:rsidP="00941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4EA9" w:rsidRDefault="00754EA9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5305D"/>
    <w:multiLevelType w:val="hybridMultilevel"/>
    <w:tmpl w:val="E208FEF0"/>
    <w:lvl w:ilvl="0" w:tplc="A16EA7A6">
      <w:start w:val="6"/>
      <w:numFmt w:val="decimal"/>
      <w:lvlText w:val="3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244438"/>
    <w:multiLevelType w:val="hybridMultilevel"/>
    <w:tmpl w:val="3F1CA5F6"/>
    <w:lvl w:ilvl="0" w:tplc="138E7670">
      <w:start w:val="1"/>
      <w:numFmt w:val="decimal"/>
      <w:lvlText w:val="2.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5D40BA"/>
    <w:multiLevelType w:val="hybridMultilevel"/>
    <w:tmpl w:val="5FFA5BC0"/>
    <w:lvl w:ilvl="0" w:tplc="9A6A73E8">
      <w:start w:val="1"/>
      <w:numFmt w:val="decimal"/>
      <w:lvlText w:val="3.6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>
    <w:nsid w:val="06C973B2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">
    <w:nsid w:val="0A9700DE"/>
    <w:multiLevelType w:val="hybridMultilevel"/>
    <w:tmpl w:val="A496B8DE"/>
    <w:lvl w:ilvl="0" w:tplc="B2E6D17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0B9A52BE"/>
    <w:multiLevelType w:val="hybridMultilevel"/>
    <w:tmpl w:val="7226A38C"/>
    <w:lvl w:ilvl="0" w:tplc="4B349A90">
      <w:start w:val="1"/>
      <w:numFmt w:val="decimal"/>
      <w:lvlText w:val="3.8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>
    <w:nsid w:val="0D2A4795"/>
    <w:multiLevelType w:val="hybridMultilevel"/>
    <w:tmpl w:val="E068B594"/>
    <w:lvl w:ilvl="0" w:tplc="C0A2B26A">
      <w:start w:val="1"/>
      <w:numFmt w:val="decimal"/>
      <w:lvlText w:val="3.9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7F5DAD"/>
    <w:multiLevelType w:val="hybridMultilevel"/>
    <w:tmpl w:val="8A1A8B06"/>
    <w:lvl w:ilvl="0" w:tplc="63426E00">
      <w:start w:val="5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6711B64"/>
    <w:multiLevelType w:val="hybridMultilevel"/>
    <w:tmpl w:val="0C70A7AC"/>
    <w:lvl w:ilvl="0" w:tplc="F7400D14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759574A"/>
    <w:multiLevelType w:val="hybridMultilevel"/>
    <w:tmpl w:val="CA26A00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7E6CAB"/>
    <w:multiLevelType w:val="hybridMultilevel"/>
    <w:tmpl w:val="684EF7F2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>
    <w:nsid w:val="1BA37BFC"/>
    <w:multiLevelType w:val="hybridMultilevel"/>
    <w:tmpl w:val="2EA4A6AA"/>
    <w:lvl w:ilvl="0" w:tplc="DD80F746">
      <w:start w:val="1"/>
      <w:numFmt w:val="decimal"/>
      <w:suff w:val="space"/>
      <w:lvlText w:val="%1."/>
      <w:lvlJc w:val="left"/>
      <w:pPr>
        <w:ind w:left="12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202572B9"/>
    <w:multiLevelType w:val="hybridMultilevel"/>
    <w:tmpl w:val="5BB4A510"/>
    <w:lvl w:ilvl="0" w:tplc="0419000F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22695A6F"/>
    <w:multiLevelType w:val="hybridMultilevel"/>
    <w:tmpl w:val="3C005CD2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22CC1B7C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5">
    <w:nsid w:val="25A320DB"/>
    <w:multiLevelType w:val="hybridMultilevel"/>
    <w:tmpl w:val="F9B439FC"/>
    <w:lvl w:ilvl="0" w:tplc="F924678C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25764E"/>
    <w:multiLevelType w:val="hybridMultilevel"/>
    <w:tmpl w:val="CD32AB58"/>
    <w:lvl w:ilvl="0" w:tplc="C62E90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BFF1180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18">
    <w:nsid w:val="31930732"/>
    <w:multiLevelType w:val="hybridMultilevel"/>
    <w:tmpl w:val="382C7678"/>
    <w:lvl w:ilvl="0" w:tplc="B2561D94">
      <w:start w:val="1"/>
      <w:numFmt w:val="russianLower"/>
      <w:suff w:val="space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>
    <w:nsid w:val="337E23FD"/>
    <w:multiLevelType w:val="hybridMultilevel"/>
    <w:tmpl w:val="05D07E58"/>
    <w:lvl w:ilvl="0" w:tplc="2EB42EFC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37711CC6"/>
    <w:multiLevelType w:val="hybridMultilevel"/>
    <w:tmpl w:val="F002341E"/>
    <w:lvl w:ilvl="0" w:tplc="EE70D400">
      <w:start w:val="1"/>
      <w:numFmt w:val="decimal"/>
      <w:suff w:val="space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37F851FC"/>
    <w:multiLevelType w:val="hybridMultilevel"/>
    <w:tmpl w:val="CCFA2AE2"/>
    <w:lvl w:ilvl="0" w:tplc="138A1614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830464F"/>
    <w:multiLevelType w:val="hybridMultilevel"/>
    <w:tmpl w:val="A26EF18E"/>
    <w:lvl w:ilvl="0" w:tplc="D0F6F3EE">
      <w:start w:val="1"/>
      <w:numFmt w:val="decimal"/>
      <w:lvlText w:val="2.7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E005278"/>
    <w:multiLevelType w:val="hybridMultilevel"/>
    <w:tmpl w:val="73A4E9D2"/>
    <w:lvl w:ilvl="0" w:tplc="EAA09C88">
      <w:start w:val="1"/>
      <w:numFmt w:val="decimal"/>
      <w:lvlText w:val="%1."/>
      <w:lvlJc w:val="left"/>
      <w:pPr>
        <w:tabs>
          <w:tab w:val="num" w:pos="1170"/>
        </w:tabs>
        <w:ind w:left="1170" w:hanging="660"/>
      </w:pPr>
    </w:lvl>
    <w:lvl w:ilvl="1" w:tplc="04190019">
      <w:start w:val="1"/>
      <w:numFmt w:val="lowerLetter"/>
      <w:lvlText w:val="%2."/>
      <w:lvlJc w:val="left"/>
      <w:pPr>
        <w:tabs>
          <w:tab w:val="num" w:pos="1590"/>
        </w:tabs>
        <w:ind w:left="159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310"/>
        </w:tabs>
        <w:ind w:left="231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030"/>
        </w:tabs>
        <w:ind w:left="303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750"/>
        </w:tabs>
        <w:ind w:left="375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70"/>
        </w:tabs>
        <w:ind w:left="447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90"/>
        </w:tabs>
        <w:ind w:left="519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910"/>
        </w:tabs>
        <w:ind w:left="591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630"/>
        </w:tabs>
        <w:ind w:left="6630" w:hanging="180"/>
      </w:pPr>
    </w:lvl>
  </w:abstractNum>
  <w:abstractNum w:abstractNumId="24">
    <w:nsid w:val="3E8F2334"/>
    <w:multiLevelType w:val="hybridMultilevel"/>
    <w:tmpl w:val="4AEA49B4"/>
    <w:lvl w:ilvl="0" w:tplc="88000A08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5">
    <w:nsid w:val="40BD4A8B"/>
    <w:multiLevelType w:val="hybridMultilevel"/>
    <w:tmpl w:val="7CBA7886"/>
    <w:lvl w:ilvl="0" w:tplc="C6ECC1BA">
      <w:start w:val="1"/>
      <w:numFmt w:val="decimal"/>
      <w:lvlText w:val="2.%10.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3386E10"/>
    <w:multiLevelType w:val="hybridMultilevel"/>
    <w:tmpl w:val="24342B4E"/>
    <w:lvl w:ilvl="0" w:tplc="7572016A">
      <w:start w:val="1"/>
      <w:numFmt w:val="decimal"/>
      <w:lvlText w:val="3.5.%1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27">
    <w:nsid w:val="456D3A0B"/>
    <w:multiLevelType w:val="hybridMultilevel"/>
    <w:tmpl w:val="D28AB6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57A139A"/>
    <w:multiLevelType w:val="hybridMultilevel"/>
    <w:tmpl w:val="0F1E5A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9481F29"/>
    <w:multiLevelType w:val="hybridMultilevel"/>
    <w:tmpl w:val="1E748828"/>
    <w:lvl w:ilvl="0" w:tplc="A0848F04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0">
    <w:nsid w:val="4ACA65E3"/>
    <w:multiLevelType w:val="hybridMultilevel"/>
    <w:tmpl w:val="254C3160"/>
    <w:lvl w:ilvl="0" w:tplc="DD80F746">
      <w:start w:val="1"/>
      <w:numFmt w:val="decimal"/>
      <w:suff w:val="space"/>
      <w:lvlText w:val="%1."/>
      <w:lvlJc w:val="left"/>
      <w:pPr>
        <w:ind w:left="19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1">
    <w:nsid w:val="50336A3B"/>
    <w:multiLevelType w:val="hybridMultilevel"/>
    <w:tmpl w:val="3DB6035A"/>
    <w:lvl w:ilvl="0" w:tplc="AE380684">
      <w:start w:val="1"/>
      <w:numFmt w:val="decimal"/>
      <w:lvlText w:val="3.8.%1"/>
      <w:lvlJc w:val="left"/>
      <w:pPr>
        <w:ind w:left="28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32">
    <w:nsid w:val="5064518B"/>
    <w:multiLevelType w:val="hybridMultilevel"/>
    <w:tmpl w:val="47480830"/>
    <w:lvl w:ilvl="0" w:tplc="BACCAE4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>
    <w:nsid w:val="5365050B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4">
    <w:nsid w:val="53AE7118"/>
    <w:multiLevelType w:val="hybridMultilevel"/>
    <w:tmpl w:val="557E2D6C"/>
    <w:lvl w:ilvl="0" w:tplc="EF263302">
      <w:start w:val="1"/>
      <w:numFmt w:val="bullet"/>
      <w:suff w:val="space"/>
      <w:lvlText w:val=""/>
      <w:lvlJc w:val="left"/>
      <w:pPr>
        <w:ind w:left="567" w:firstLine="333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5">
    <w:nsid w:val="570E029C"/>
    <w:multiLevelType w:val="hybridMultilevel"/>
    <w:tmpl w:val="4BF2EA0E"/>
    <w:lvl w:ilvl="0" w:tplc="CF08E1FE">
      <w:start w:val="1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36">
    <w:nsid w:val="6428155E"/>
    <w:multiLevelType w:val="hybridMultilevel"/>
    <w:tmpl w:val="CEF29EE8"/>
    <w:lvl w:ilvl="0" w:tplc="CEA4159A">
      <w:start w:val="1"/>
      <w:numFmt w:val="russianLower"/>
      <w:suff w:val="space"/>
      <w:lvlText w:val="%1)"/>
      <w:lvlJc w:val="left"/>
      <w:pPr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72B2EDE"/>
    <w:multiLevelType w:val="hybridMultilevel"/>
    <w:tmpl w:val="AE904C9E"/>
    <w:lvl w:ilvl="0" w:tplc="8228AA88">
      <w:start w:val="1"/>
      <w:numFmt w:val="decimal"/>
      <w:lvlText w:val="%1."/>
      <w:lvlJc w:val="left"/>
      <w:pPr>
        <w:ind w:left="1095" w:hanging="360"/>
      </w:pPr>
    </w:lvl>
    <w:lvl w:ilvl="1" w:tplc="04190019">
      <w:start w:val="1"/>
      <w:numFmt w:val="lowerLetter"/>
      <w:lvlText w:val="%2."/>
      <w:lvlJc w:val="left"/>
      <w:pPr>
        <w:ind w:left="1815" w:hanging="360"/>
      </w:pPr>
    </w:lvl>
    <w:lvl w:ilvl="2" w:tplc="0419001B">
      <w:start w:val="1"/>
      <w:numFmt w:val="lowerRoman"/>
      <w:lvlText w:val="%3."/>
      <w:lvlJc w:val="right"/>
      <w:pPr>
        <w:ind w:left="2535" w:hanging="180"/>
      </w:pPr>
    </w:lvl>
    <w:lvl w:ilvl="3" w:tplc="0419000F">
      <w:start w:val="1"/>
      <w:numFmt w:val="decimal"/>
      <w:lvlText w:val="%4."/>
      <w:lvlJc w:val="left"/>
      <w:pPr>
        <w:ind w:left="3255" w:hanging="360"/>
      </w:pPr>
    </w:lvl>
    <w:lvl w:ilvl="4" w:tplc="04190019">
      <w:start w:val="1"/>
      <w:numFmt w:val="lowerLetter"/>
      <w:lvlText w:val="%5."/>
      <w:lvlJc w:val="left"/>
      <w:pPr>
        <w:ind w:left="3975" w:hanging="360"/>
      </w:pPr>
    </w:lvl>
    <w:lvl w:ilvl="5" w:tplc="0419001B">
      <w:start w:val="1"/>
      <w:numFmt w:val="lowerRoman"/>
      <w:lvlText w:val="%6."/>
      <w:lvlJc w:val="right"/>
      <w:pPr>
        <w:ind w:left="4695" w:hanging="180"/>
      </w:pPr>
    </w:lvl>
    <w:lvl w:ilvl="6" w:tplc="0419000F">
      <w:start w:val="1"/>
      <w:numFmt w:val="decimal"/>
      <w:lvlText w:val="%7."/>
      <w:lvlJc w:val="left"/>
      <w:pPr>
        <w:ind w:left="5415" w:hanging="360"/>
      </w:pPr>
    </w:lvl>
    <w:lvl w:ilvl="7" w:tplc="04190019">
      <w:start w:val="1"/>
      <w:numFmt w:val="lowerLetter"/>
      <w:lvlText w:val="%8."/>
      <w:lvlJc w:val="left"/>
      <w:pPr>
        <w:ind w:left="6135" w:hanging="360"/>
      </w:pPr>
    </w:lvl>
    <w:lvl w:ilvl="8" w:tplc="0419001B">
      <w:start w:val="1"/>
      <w:numFmt w:val="lowerRoman"/>
      <w:lvlText w:val="%9."/>
      <w:lvlJc w:val="right"/>
      <w:pPr>
        <w:ind w:left="6855" w:hanging="180"/>
      </w:pPr>
    </w:lvl>
  </w:abstractNum>
  <w:abstractNum w:abstractNumId="38">
    <w:nsid w:val="67863EE6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39">
    <w:nsid w:val="6A173938"/>
    <w:multiLevelType w:val="hybridMultilevel"/>
    <w:tmpl w:val="96EA34B8"/>
    <w:lvl w:ilvl="0" w:tplc="B2BEC11C">
      <w:start w:val="1"/>
      <w:numFmt w:val="decimal"/>
      <w:lvlText w:val="2.10.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B4F0D82"/>
    <w:multiLevelType w:val="hybridMultilevel"/>
    <w:tmpl w:val="130E5E34"/>
    <w:lvl w:ilvl="0" w:tplc="DC94C480">
      <w:start w:val="1"/>
      <w:numFmt w:val="decimal"/>
      <w:lvlText w:val="2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CF042D"/>
    <w:multiLevelType w:val="hybridMultilevel"/>
    <w:tmpl w:val="F774CE12"/>
    <w:lvl w:ilvl="0" w:tplc="0010A31C">
      <w:start w:val="1"/>
      <w:numFmt w:val="decimal"/>
      <w:lvlText w:val="2.6.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91332D5"/>
    <w:multiLevelType w:val="multilevel"/>
    <w:tmpl w:val="E81AAD76"/>
    <w:lvl w:ilvl="0">
      <w:start w:val="1"/>
      <w:numFmt w:val="decimal"/>
      <w:suff w:val="space"/>
      <w:lvlText w:val="%1."/>
      <w:lvlJc w:val="left"/>
      <w:pPr>
        <w:ind w:left="348" w:firstLine="503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3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2160"/>
      </w:pPr>
      <w:rPr>
        <w:rFonts w:hint="default"/>
      </w:rPr>
    </w:lvl>
  </w:abstractNum>
  <w:abstractNum w:abstractNumId="43">
    <w:nsid w:val="7B1B08FA"/>
    <w:multiLevelType w:val="hybridMultilevel"/>
    <w:tmpl w:val="80026CF4"/>
    <w:lvl w:ilvl="0" w:tplc="DFF2D2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4">
    <w:nsid w:val="7B7B6BE5"/>
    <w:multiLevelType w:val="hybridMultilevel"/>
    <w:tmpl w:val="CBA881F6"/>
    <w:lvl w:ilvl="0" w:tplc="C76C0812">
      <w:start w:val="1"/>
      <w:numFmt w:val="decimal"/>
      <w:lvlText w:val="1.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45">
    <w:nsid w:val="7FE53E0F"/>
    <w:multiLevelType w:val="hybridMultilevel"/>
    <w:tmpl w:val="CFF2FCC8"/>
    <w:lvl w:ilvl="0" w:tplc="3BE4FB2C">
      <w:start w:val="1"/>
      <w:numFmt w:val="decimal"/>
      <w:lvlText w:val="2.9.%1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33"/>
  </w:num>
  <w:num w:numId="2">
    <w:abstractNumId w:val="44"/>
  </w:num>
  <w:num w:numId="3">
    <w:abstractNumId w:val="40"/>
  </w:num>
  <w:num w:numId="4">
    <w:abstractNumId w:val="34"/>
  </w:num>
  <w:num w:numId="5">
    <w:abstractNumId w:val="41"/>
  </w:num>
  <w:num w:numId="6">
    <w:abstractNumId w:val="22"/>
  </w:num>
  <w:num w:numId="7">
    <w:abstractNumId w:val="1"/>
  </w:num>
  <w:num w:numId="8">
    <w:abstractNumId w:val="45"/>
  </w:num>
  <w:num w:numId="9">
    <w:abstractNumId w:val="25"/>
  </w:num>
  <w:num w:numId="10">
    <w:abstractNumId w:val="39"/>
  </w:num>
  <w:num w:numId="11">
    <w:abstractNumId w:val="21"/>
  </w:num>
  <w:num w:numId="12">
    <w:abstractNumId w:val="26"/>
  </w:num>
  <w:num w:numId="13">
    <w:abstractNumId w:val="0"/>
  </w:num>
  <w:num w:numId="14">
    <w:abstractNumId w:val="2"/>
  </w:num>
  <w:num w:numId="15">
    <w:abstractNumId w:val="31"/>
  </w:num>
  <w:num w:numId="16">
    <w:abstractNumId w:val="5"/>
  </w:num>
  <w:num w:numId="17">
    <w:abstractNumId w:val="6"/>
  </w:num>
  <w:num w:numId="18">
    <w:abstractNumId w:val="27"/>
  </w:num>
  <w:num w:numId="19">
    <w:abstractNumId w:val="36"/>
  </w:num>
  <w:num w:numId="20">
    <w:abstractNumId w:val="19"/>
  </w:num>
  <w:num w:numId="21">
    <w:abstractNumId w:val="28"/>
  </w:num>
  <w:num w:numId="22">
    <w:abstractNumId w:val="8"/>
  </w:num>
  <w:num w:numId="23">
    <w:abstractNumId w:val="18"/>
  </w:num>
  <w:num w:numId="24">
    <w:abstractNumId w:val="20"/>
  </w:num>
  <w:num w:numId="25">
    <w:abstractNumId w:val="15"/>
  </w:num>
  <w:num w:numId="26">
    <w:abstractNumId w:val="11"/>
  </w:num>
  <w:num w:numId="27">
    <w:abstractNumId w:val="10"/>
  </w:num>
  <w:num w:numId="28">
    <w:abstractNumId w:val="30"/>
  </w:num>
  <w:num w:numId="29">
    <w:abstractNumId w:val="13"/>
  </w:num>
  <w:num w:numId="30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43"/>
  </w:num>
  <w:num w:numId="32">
    <w:abstractNumId w:val="32"/>
  </w:num>
  <w:num w:numId="33">
    <w:abstractNumId w:val="35"/>
  </w:num>
  <w:num w:numId="34">
    <w:abstractNumId w:val="29"/>
  </w:num>
  <w:num w:numId="35">
    <w:abstractNumId w:val="9"/>
  </w:num>
  <w:num w:numId="36">
    <w:abstractNumId w:val="16"/>
  </w:num>
  <w:num w:numId="37">
    <w:abstractNumId w:val="7"/>
  </w:num>
  <w:num w:numId="38">
    <w:abstractNumId w:val="12"/>
  </w:num>
  <w:num w:numId="39">
    <w:abstractNumId w:val="4"/>
  </w:num>
  <w:num w:numId="40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14"/>
  </w:num>
  <w:num w:numId="43">
    <w:abstractNumId w:val="42"/>
  </w:num>
  <w:num w:numId="44">
    <w:abstractNumId w:val="17"/>
  </w:num>
  <w:num w:numId="45">
    <w:abstractNumId w:val="38"/>
  </w:num>
  <w:num w:numId="46">
    <w:abstractNumId w:val="24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5542"/>
    <w:rsid w:val="0000174A"/>
    <w:rsid w:val="00002963"/>
    <w:rsid w:val="00002F35"/>
    <w:rsid w:val="00004447"/>
    <w:rsid w:val="000075C5"/>
    <w:rsid w:val="00010573"/>
    <w:rsid w:val="000111FF"/>
    <w:rsid w:val="00011386"/>
    <w:rsid w:val="0001191E"/>
    <w:rsid w:val="000127F0"/>
    <w:rsid w:val="00013D39"/>
    <w:rsid w:val="0001583B"/>
    <w:rsid w:val="00016007"/>
    <w:rsid w:val="000211CE"/>
    <w:rsid w:val="000251F9"/>
    <w:rsid w:val="000265A9"/>
    <w:rsid w:val="0003470B"/>
    <w:rsid w:val="00037B9C"/>
    <w:rsid w:val="0004005B"/>
    <w:rsid w:val="000405EB"/>
    <w:rsid w:val="000414F8"/>
    <w:rsid w:val="00042205"/>
    <w:rsid w:val="000503B8"/>
    <w:rsid w:val="000509E8"/>
    <w:rsid w:val="00050ED8"/>
    <w:rsid w:val="000510CC"/>
    <w:rsid w:val="00051B3F"/>
    <w:rsid w:val="00052B7B"/>
    <w:rsid w:val="000534C2"/>
    <w:rsid w:val="00055144"/>
    <w:rsid w:val="000551BF"/>
    <w:rsid w:val="00060F66"/>
    <w:rsid w:val="00061416"/>
    <w:rsid w:val="00063761"/>
    <w:rsid w:val="00067F06"/>
    <w:rsid w:val="00076771"/>
    <w:rsid w:val="00077F43"/>
    <w:rsid w:val="000803DD"/>
    <w:rsid w:val="0008370E"/>
    <w:rsid w:val="000844AE"/>
    <w:rsid w:val="00084CD4"/>
    <w:rsid w:val="00085731"/>
    <w:rsid w:val="000862BA"/>
    <w:rsid w:val="000862C2"/>
    <w:rsid w:val="000867ED"/>
    <w:rsid w:val="00087217"/>
    <w:rsid w:val="00087FE4"/>
    <w:rsid w:val="000900FD"/>
    <w:rsid w:val="000911AC"/>
    <w:rsid w:val="00093734"/>
    <w:rsid w:val="0009426F"/>
    <w:rsid w:val="00097188"/>
    <w:rsid w:val="000A0FE7"/>
    <w:rsid w:val="000A104F"/>
    <w:rsid w:val="000A1428"/>
    <w:rsid w:val="000A1567"/>
    <w:rsid w:val="000A3281"/>
    <w:rsid w:val="000A58A0"/>
    <w:rsid w:val="000B3CCF"/>
    <w:rsid w:val="000B5348"/>
    <w:rsid w:val="000B60E0"/>
    <w:rsid w:val="000B6254"/>
    <w:rsid w:val="000B7390"/>
    <w:rsid w:val="000C077E"/>
    <w:rsid w:val="000C1389"/>
    <w:rsid w:val="000C1BF4"/>
    <w:rsid w:val="000C3891"/>
    <w:rsid w:val="000C3B0D"/>
    <w:rsid w:val="000C4204"/>
    <w:rsid w:val="000C55CD"/>
    <w:rsid w:val="000C6017"/>
    <w:rsid w:val="000C62F7"/>
    <w:rsid w:val="000D0417"/>
    <w:rsid w:val="000D3073"/>
    <w:rsid w:val="000D3A6D"/>
    <w:rsid w:val="000D59F4"/>
    <w:rsid w:val="000D5D31"/>
    <w:rsid w:val="000E3E17"/>
    <w:rsid w:val="000E6F33"/>
    <w:rsid w:val="000E7F09"/>
    <w:rsid w:val="000F130D"/>
    <w:rsid w:val="000F1450"/>
    <w:rsid w:val="000F20DC"/>
    <w:rsid w:val="000F4023"/>
    <w:rsid w:val="000F4983"/>
    <w:rsid w:val="000F5707"/>
    <w:rsid w:val="00100210"/>
    <w:rsid w:val="00100EA4"/>
    <w:rsid w:val="00101799"/>
    <w:rsid w:val="00105072"/>
    <w:rsid w:val="00106FA8"/>
    <w:rsid w:val="00110990"/>
    <w:rsid w:val="001113CF"/>
    <w:rsid w:val="00111E47"/>
    <w:rsid w:val="0011276E"/>
    <w:rsid w:val="00115A19"/>
    <w:rsid w:val="0011666A"/>
    <w:rsid w:val="00120FC7"/>
    <w:rsid w:val="00121594"/>
    <w:rsid w:val="0012228C"/>
    <w:rsid w:val="00122849"/>
    <w:rsid w:val="00123511"/>
    <w:rsid w:val="00126932"/>
    <w:rsid w:val="0013074D"/>
    <w:rsid w:val="00130EE4"/>
    <w:rsid w:val="001346F8"/>
    <w:rsid w:val="0013503B"/>
    <w:rsid w:val="0013566D"/>
    <w:rsid w:val="00135906"/>
    <w:rsid w:val="00135956"/>
    <w:rsid w:val="00136607"/>
    <w:rsid w:val="00137103"/>
    <w:rsid w:val="001372AA"/>
    <w:rsid w:val="001401C5"/>
    <w:rsid w:val="001432D5"/>
    <w:rsid w:val="00143BB6"/>
    <w:rsid w:val="001445B6"/>
    <w:rsid w:val="00145F84"/>
    <w:rsid w:val="001464C0"/>
    <w:rsid w:val="00146B4B"/>
    <w:rsid w:val="001500BF"/>
    <w:rsid w:val="00150D9B"/>
    <w:rsid w:val="00156D4B"/>
    <w:rsid w:val="001575CC"/>
    <w:rsid w:val="00162850"/>
    <w:rsid w:val="0016503E"/>
    <w:rsid w:val="00171BC9"/>
    <w:rsid w:val="0017244D"/>
    <w:rsid w:val="001734D0"/>
    <w:rsid w:val="00175077"/>
    <w:rsid w:val="001769A8"/>
    <w:rsid w:val="00176D6D"/>
    <w:rsid w:val="00177A54"/>
    <w:rsid w:val="001827FA"/>
    <w:rsid w:val="00182F62"/>
    <w:rsid w:val="00183D3C"/>
    <w:rsid w:val="00184F2A"/>
    <w:rsid w:val="0018784B"/>
    <w:rsid w:val="00190242"/>
    <w:rsid w:val="00190399"/>
    <w:rsid w:val="00190F72"/>
    <w:rsid w:val="00192473"/>
    <w:rsid w:val="00193ABA"/>
    <w:rsid w:val="001966CB"/>
    <w:rsid w:val="001A0833"/>
    <w:rsid w:val="001A16BE"/>
    <w:rsid w:val="001A18C3"/>
    <w:rsid w:val="001A5C71"/>
    <w:rsid w:val="001A68E1"/>
    <w:rsid w:val="001A708B"/>
    <w:rsid w:val="001A756A"/>
    <w:rsid w:val="001B0A80"/>
    <w:rsid w:val="001B283C"/>
    <w:rsid w:val="001B31EB"/>
    <w:rsid w:val="001B508A"/>
    <w:rsid w:val="001C12E4"/>
    <w:rsid w:val="001C51F5"/>
    <w:rsid w:val="001C6498"/>
    <w:rsid w:val="001C7CA7"/>
    <w:rsid w:val="001D0254"/>
    <w:rsid w:val="001D0F01"/>
    <w:rsid w:val="001D194F"/>
    <w:rsid w:val="001D22A8"/>
    <w:rsid w:val="001D29EB"/>
    <w:rsid w:val="001D2C9E"/>
    <w:rsid w:val="001D39DC"/>
    <w:rsid w:val="001D41DE"/>
    <w:rsid w:val="001D4396"/>
    <w:rsid w:val="001D5A20"/>
    <w:rsid w:val="001D5D36"/>
    <w:rsid w:val="001D7573"/>
    <w:rsid w:val="001D7C27"/>
    <w:rsid w:val="001E0100"/>
    <w:rsid w:val="001E2502"/>
    <w:rsid w:val="001E6830"/>
    <w:rsid w:val="001E6EB0"/>
    <w:rsid w:val="001E7204"/>
    <w:rsid w:val="001E7440"/>
    <w:rsid w:val="001F19F1"/>
    <w:rsid w:val="001F1DF6"/>
    <w:rsid w:val="001F38C4"/>
    <w:rsid w:val="001F3A19"/>
    <w:rsid w:val="00213C60"/>
    <w:rsid w:val="0021416A"/>
    <w:rsid w:val="00214FA3"/>
    <w:rsid w:val="00216ABC"/>
    <w:rsid w:val="002208A2"/>
    <w:rsid w:val="002217B7"/>
    <w:rsid w:val="002243FB"/>
    <w:rsid w:val="00224909"/>
    <w:rsid w:val="002258B3"/>
    <w:rsid w:val="00226EC8"/>
    <w:rsid w:val="0022744A"/>
    <w:rsid w:val="002279FF"/>
    <w:rsid w:val="00227C23"/>
    <w:rsid w:val="00233767"/>
    <w:rsid w:val="002362C9"/>
    <w:rsid w:val="0023696B"/>
    <w:rsid w:val="00236C74"/>
    <w:rsid w:val="00241C3D"/>
    <w:rsid w:val="0024739B"/>
    <w:rsid w:val="0025078F"/>
    <w:rsid w:val="002530F2"/>
    <w:rsid w:val="00254DF1"/>
    <w:rsid w:val="00256B91"/>
    <w:rsid w:val="0026127D"/>
    <w:rsid w:val="002660B9"/>
    <w:rsid w:val="0026693B"/>
    <w:rsid w:val="002678F6"/>
    <w:rsid w:val="002705CB"/>
    <w:rsid w:val="00271670"/>
    <w:rsid w:val="0027174B"/>
    <w:rsid w:val="00274F58"/>
    <w:rsid w:val="0027633D"/>
    <w:rsid w:val="0027734B"/>
    <w:rsid w:val="00277D56"/>
    <w:rsid w:val="002858B0"/>
    <w:rsid w:val="00286026"/>
    <w:rsid w:val="00287000"/>
    <w:rsid w:val="00287925"/>
    <w:rsid w:val="00287C77"/>
    <w:rsid w:val="00292B0F"/>
    <w:rsid w:val="00292D27"/>
    <w:rsid w:val="0029472E"/>
    <w:rsid w:val="00294C92"/>
    <w:rsid w:val="00295CF7"/>
    <w:rsid w:val="00295F33"/>
    <w:rsid w:val="0029601A"/>
    <w:rsid w:val="00296FA5"/>
    <w:rsid w:val="002A2457"/>
    <w:rsid w:val="002A3A0E"/>
    <w:rsid w:val="002B1337"/>
    <w:rsid w:val="002B458D"/>
    <w:rsid w:val="002C1C95"/>
    <w:rsid w:val="002C34AD"/>
    <w:rsid w:val="002C3C92"/>
    <w:rsid w:val="002D0E0B"/>
    <w:rsid w:val="002D13B5"/>
    <w:rsid w:val="002D20BB"/>
    <w:rsid w:val="002D3940"/>
    <w:rsid w:val="002D7ACE"/>
    <w:rsid w:val="002E2F77"/>
    <w:rsid w:val="002E3C4E"/>
    <w:rsid w:val="002E5171"/>
    <w:rsid w:val="002F112C"/>
    <w:rsid w:val="002F16C3"/>
    <w:rsid w:val="002F251C"/>
    <w:rsid w:val="002F33D4"/>
    <w:rsid w:val="002F3664"/>
    <w:rsid w:val="002F3AD9"/>
    <w:rsid w:val="002F7179"/>
    <w:rsid w:val="00302EC7"/>
    <w:rsid w:val="0030316B"/>
    <w:rsid w:val="003069D2"/>
    <w:rsid w:val="00306E17"/>
    <w:rsid w:val="00307582"/>
    <w:rsid w:val="00310D1A"/>
    <w:rsid w:val="003133AB"/>
    <w:rsid w:val="0031430E"/>
    <w:rsid w:val="0031602E"/>
    <w:rsid w:val="003161E9"/>
    <w:rsid w:val="00320AC1"/>
    <w:rsid w:val="00322718"/>
    <w:rsid w:val="00322F02"/>
    <w:rsid w:val="003235BB"/>
    <w:rsid w:val="00324669"/>
    <w:rsid w:val="00327086"/>
    <w:rsid w:val="003271B2"/>
    <w:rsid w:val="00327860"/>
    <w:rsid w:val="00330D15"/>
    <w:rsid w:val="00331866"/>
    <w:rsid w:val="003345F3"/>
    <w:rsid w:val="00336209"/>
    <w:rsid w:val="00340E2C"/>
    <w:rsid w:val="00342F7F"/>
    <w:rsid w:val="00343688"/>
    <w:rsid w:val="0034551A"/>
    <w:rsid w:val="003455ED"/>
    <w:rsid w:val="00351E06"/>
    <w:rsid w:val="00352224"/>
    <w:rsid w:val="00353C97"/>
    <w:rsid w:val="00356AB2"/>
    <w:rsid w:val="00356C68"/>
    <w:rsid w:val="00356E3C"/>
    <w:rsid w:val="003570BB"/>
    <w:rsid w:val="003602A4"/>
    <w:rsid w:val="003617C1"/>
    <w:rsid w:val="0036761E"/>
    <w:rsid w:val="00367A1F"/>
    <w:rsid w:val="00372536"/>
    <w:rsid w:val="00374AF1"/>
    <w:rsid w:val="00375F24"/>
    <w:rsid w:val="00377871"/>
    <w:rsid w:val="00377CE4"/>
    <w:rsid w:val="00377E44"/>
    <w:rsid w:val="00382B49"/>
    <w:rsid w:val="00382ED5"/>
    <w:rsid w:val="0038683F"/>
    <w:rsid w:val="00386AC8"/>
    <w:rsid w:val="003904B3"/>
    <w:rsid w:val="003933C7"/>
    <w:rsid w:val="00393788"/>
    <w:rsid w:val="00394574"/>
    <w:rsid w:val="00395DF7"/>
    <w:rsid w:val="00395F51"/>
    <w:rsid w:val="00396BD6"/>
    <w:rsid w:val="00396D75"/>
    <w:rsid w:val="003A0084"/>
    <w:rsid w:val="003A088E"/>
    <w:rsid w:val="003A3827"/>
    <w:rsid w:val="003A480B"/>
    <w:rsid w:val="003A4B97"/>
    <w:rsid w:val="003A63AD"/>
    <w:rsid w:val="003A6410"/>
    <w:rsid w:val="003B0D59"/>
    <w:rsid w:val="003B4109"/>
    <w:rsid w:val="003B4837"/>
    <w:rsid w:val="003B6773"/>
    <w:rsid w:val="003B6B0D"/>
    <w:rsid w:val="003B7594"/>
    <w:rsid w:val="003B7DF1"/>
    <w:rsid w:val="003C332A"/>
    <w:rsid w:val="003C3CD2"/>
    <w:rsid w:val="003C4515"/>
    <w:rsid w:val="003D0728"/>
    <w:rsid w:val="003D3067"/>
    <w:rsid w:val="003D3854"/>
    <w:rsid w:val="003D4EBC"/>
    <w:rsid w:val="003E1837"/>
    <w:rsid w:val="003E2D3D"/>
    <w:rsid w:val="003E47FC"/>
    <w:rsid w:val="003E6108"/>
    <w:rsid w:val="003E6427"/>
    <w:rsid w:val="003F23FF"/>
    <w:rsid w:val="003F4066"/>
    <w:rsid w:val="003F4E84"/>
    <w:rsid w:val="003F4EC3"/>
    <w:rsid w:val="004001A0"/>
    <w:rsid w:val="00400AE0"/>
    <w:rsid w:val="00403266"/>
    <w:rsid w:val="00404BF7"/>
    <w:rsid w:val="00405542"/>
    <w:rsid w:val="00406A53"/>
    <w:rsid w:val="00406B5A"/>
    <w:rsid w:val="00410652"/>
    <w:rsid w:val="00410D29"/>
    <w:rsid w:val="00413F3E"/>
    <w:rsid w:val="00414CC7"/>
    <w:rsid w:val="0041523C"/>
    <w:rsid w:val="00417920"/>
    <w:rsid w:val="00421523"/>
    <w:rsid w:val="00422EE4"/>
    <w:rsid w:val="00423B80"/>
    <w:rsid w:val="004244B1"/>
    <w:rsid w:val="004249BC"/>
    <w:rsid w:val="00431CCB"/>
    <w:rsid w:val="00435C39"/>
    <w:rsid w:val="00436F2A"/>
    <w:rsid w:val="00441E3B"/>
    <w:rsid w:val="00443A62"/>
    <w:rsid w:val="00444DE2"/>
    <w:rsid w:val="00445B6C"/>
    <w:rsid w:val="00445D69"/>
    <w:rsid w:val="00446AA5"/>
    <w:rsid w:val="0045032C"/>
    <w:rsid w:val="00454CBA"/>
    <w:rsid w:val="004566BC"/>
    <w:rsid w:val="00462BC6"/>
    <w:rsid w:val="00463E83"/>
    <w:rsid w:val="004662CF"/>
    <w:rsid w:val="00471E1D"/>
    <w:rsid w:val="0047439E"/>
    <w:rsid w:val="00477DAD"/>
    <w:rsid w:val="00483892"/>
    <w:rsid w:val="00484A96"/>
    <w:rsid w:val="00486D0B"/>
    <w:rsid w:val="00490297"/>
    <w:rsid w:val="00490403"/>
    <w:rsid w:val="00491597"/>
    <w:rsid w:val="00491A71"/>
    <w:rsid w:val="00492066"/>
    <w:rsid w:val="00492F27"/>
    <w:rsid w:val="00493799"/>
    <w:rsid w:val="00494BF9"/>
    <w:rsid w:val="00496303"/>
    <w:rsid w:val="00496841"/>
    <w:rsid w:val="00497FD2"/>
    <w:rsid w:val="004A0FC3"/>
    <w:rsid w:val="004A1F88"/>
    <w:rsid w:val="004A5999"/>
    <w:rsid w:val="004A5DE0"/>
    <w:rsid w:val="004B2B5F"/>
    <w:rsid w:val="004B2B6C"/>
    <w:rsid w:val="004B52FE"/>
    <w:rsid w:val="004B651D"/>
    <w:rsid w:val="004B65D9"/>
    <w:rsid w:val="004B7B87"/>
    <w:rsid w:val="004C6D41"/>
    <w:rsid w:val="004D0450"/>
    <w:rsid w:val="004D19CF"/>
    <w:rsid w:val="004D355E"/>
    <w:rsid w:val="004D3AC0"/>
    <w:rsid w:val="004D482A"/>
    <w:rsid w:val="004D5436"/>
    <w:rsid w:val="004D57AC"/>
    <w:rsid w:val="004D5EDB"/>
    <w:rsid w:val="004D6352"/>
    <w:rsid w:val="004E2E82"/>
    <w:rsid w:val="004E5007"/>
    <w:rsid w:val="004E51C1"/>
    <w:rsid w:val="004E77B8"/>
    <w:rsid w:val="004F2881"/>
    <w:rsid w:val="004F4D10"/>
    <w:rsid w:val="004F5948"/>
    <w:rsid w:val="004F63C5"/>
    <w:rsid w:val="004F67EB"/>
    <w:rsid w:val="004F6A9F"/>
    <w:rsid w:val="005001E5"/>
    <w:rsid w:val="005020E3"/>
    <w:rsid w:val="00504E14"/>
    <w:rsid w:val="00506455"/>
    <w:rsid w:val="0050677D"/>
    <w:rsid w:val="005072B9"/>
    <w:rsid w:val="00507CB7"/>
    <w:rsid w:val="00507E2B"/>
    <w:rsid w:val="005116B1"/>
    <w:rsid w:val="00512B8E"/>
    <w:rsid w:val="00512C16"/>
    <w:rsid w:val="00512FB6"/>
    <w:rsid w:val="0051432F"/>
    <w:rsid w:val="0051464B"/>
    <w:rsid w:val="00520501"/>
    <w:rsid w:val="00521D95"/>
    <w:rsid w:val="00522465"/>
    <w:rsid w:val="005239BE"/>
    <w:rsid w:val="00524875"/>
    <w:rsid w:val="00524E77"/>
    <w:rsid w:val="0052502C"/>
    <w:rsid w:val="00525EF0"/>
    <w:rsid w:val="00534C9D"/>
    <w:rsid w:val="005356CD"/>
    <w:rsid w:val="005362AA"/>
    <w:rsid w:val="00537DD6"/>
    <w:rsid w:val="0054161D"/>
    <w:rsid w:val="00542B0B"/>
    <w:rsid w:val="00543031"/>
    <w:rsid w:val="00543A99"/>
    <w:rsid w:val="00543AAC"/>
    <w:rsid w:val="005446EB"/>
    <w:rsid w:val="00544ACD"/>
    <w:rsid w:val="005454F2"/>
    <w:rsid w:val="00547411"/>
    <w:rsid w:val="00551950"/>
    <w:rsid w:val="005534CB"/>
    <w:rsid w:val="00554E9E"/>
    <w:rsid w:val="0055612B"/>
    <w:rsid w:val="005574B6"/>
    <w:rsid w:val="0056012A"/>
    <w:rsid w:val="005606B4"/>
    <w:rsid w:val="0056565E"/>
    <w:rsid w:val="005666B6"/>
    <w:rsid w:val="00570C0E"/>
    <w:rsid w:val="00572419"/>
    <w:rsid w:val="005737D2"/>
    <w:rsid w:val="00573CCB"/>
    <w:rsid w:val="00574408"/>
    <w:rsid w:val="005767DE"/>
    <w:rsid w:val="00577D66"/>
    <w:rsid w:val="00577DA5"/>
    <w:rsid w:val="00580A6C"/>
    <w:rsid w:val="005859CB"/>
    <w:rsid w:val="00586A17"/>
    <w:rsid w:val="00591612"/>
    <w:rsid w:val="00592DA8"/>
    <w:rsid w:val="00593E10"/>
    <w:rsid w:val="005950AE"/>
    <w:rsid w:val="00595203"/>
    <w:rsid w:val="00596AAB"/>
    <w:rsid w:val="005A0D14"/>
    <w:rsid w:val="005A223F"/>
    <w:rsid w:val="005A43A5"/>
    <w:rsid w:val="005A669F"/>
    <w:rsid w:val="005B0101"/>
    <w:rsid w:val="005B1194"/>
    <w:rsid w:val="005B5799"/>
    <w:rsid w:val="005B6497"/>
    <w:rsid w:val="005B65C6"/>
    <w:rsid w:val="005B6F03"/>
    <w:rsid w:val="005B77AB"/>
    <w:rsid w:val="005B7AD5"/>
    <w:rsid w:val="005B7E7C"/>
    <w:rsid w:val="005C3296"/>
    <w:rsid w:val="005C40DE"/>
    <w:rsid w:val="005C4BA3"/>
    <w:rsid w:val="005C523E"/>
    <w:rsid w:val="005C5618"/>
    <w:rsid w:val="005C5FA4"/>
    <w:rsid w:val="005C6145"/>
    <w:rsid w:val="005C6232"/>
    <w:rsid w:val="005C69F0"/>
    <w:rsid w:val="005D3978"/>
    <w:rsid w:val="005D5961"/>
    <w:rsid w:val="005E46AB"/>
    <w:rsid w:val="005E6624"/>
    <w:rsid w:val="005E6ACF"/>
    <w:rsid w:val="005E6EE7"/>
    <w:rsid w:val="005E765C"/>
    <w:rsid w:val="005F1F51"/>
    <w:rsid w:val="005F65E3"/>
    <w:rsid w:val="005F6F9E"/>
    <w:rsid w:val="005F7A56"/>
    <w:rsid w:val="00600117"/>
    <w:rsid w:val="00600542"/>
    <w:rsid w:val="00600756"/>
    <w:rsid w:val="00603049"/>
    <w:rsid w:val="00603186"/>
    <w:rsid w:val="0060506E"/>
    <w:rsid w:val="006054AF"/>
    <w:rsid w:val="00607D09"/>
    <w:rsid w:val="0061082C"/>
    <w:rsid w:val="00610E9B"/>
    <w:rsid w:val="0061155B"/>
    <w:rsid w:val="00613777"/>
    <w:rsid w:val="0061657B"/>
    <w:rsid w:val="00616885"/>
    <w:rsid w:val="00616D88"/>
    <w:rsid w:val="0061717E"/>
    <w:rsid w:val="00622BE0"/>
    <w:rsid w:val="00623690"/>
    <w:rsid w:val="00625D21"/>
    <w:rsid w:val="0062781D"/>
    <w:rsid w:val="00627DC9"/>
    <w:rsid w:val="006340B5"/>
    <w:rsid w:val="00635114"/>
    <w:rsid w:val="006354C5"/>
    <w:rsid w:val="00636EF6"/>
    <w:rsid w:val="00640035"/>
    <w:rsid w:val="006403B3"/>
    <w:rsid w:val="006416D4"/>
    <w:rsid w:val="006421DB"/>
    <w:rsid w:val="0064349D"/>
    <w:rsid w:val="006507B4"/>
    <w:rsid w:val="00651893"/>
    <w:rsid w:val="00651BE0"/>
    <w:rsid w:val="0065559B"/>
    <w:rsid w:val="006568AF"/>
    <w:rsid w:val="006571E9"/>
    <w:rsid w:val="006577BE"/>
    <w:rsid w:val="00657DF5"/>
    <w:rsid w:val="00660D90"/>
    <w:rsid w:val="006611D1"/>
    <w:rsid w:val="00661B88"/>
    <w:rsid w:val="00662210"/>
    <w:rsid w:val="0066280A"/>
    <w:rsid w:val="00662F20"/>
    <w:rsid w:val="006638A8"/>
    <w:rsid w:val="00664571"/>
    <w:rsid w:val="00665FB8"/>
    <w:rsid w:val="0066643F"/>
    <w:rsid w:val="00667C92"/>
    <w:rsid w:val="00670140"/>
    <w:rsid w:val="006701FF"/>
    <w:rsid w:val="006714E0"/>
    <w:rsid w:val="006721C1"/>
    <w:rsid w:val="006746D7"/>
    <w:rsid w:val="006757BB"/>
    <w:rsid w:val="00677257"/>
    <w:rsid w:val="0068051D"/>
    <w:rsid w:val="0068081F"/>
    <w:rsid w:val="0068095C"/>
    <w:rsid w:val="00681168"/>
    <w:rsid w:val="006816BE"/>
    <w:rsid w:val="00681A78"/>
    <w:rsid w:val="00682800"/>
    <w:rsid w:val="00683F26"/>
    <w:rsid w:val="00684D85"/>
    <w:rsid w:val="0068684F"/>
    <w:rsid w:val="00690441"/>
    <w:rsid w:val="006927A0"/>
    <w:rsid w:val="0069371C"/>
    <w:rsid w:val="00694E99"/>
    <w:rsid w:val="006A1CD7"/>
    <w:rsid w:val="006A75BD"/>
    <w:rsid w:val="006A78DE"/>
    <w:rsid w:val="006B1A65"/>
    <w:rsid w:val="006B1DA2"/>
    <w:rsid w:val="006B2274"/>
    <w:rsid w:val="006B3AA3"/>
    <w:rsid w:val="006B3DEF"/>
    <w:rsid w:val="006B4C1C"/>
    <w:rsid w:val="006B56C1"/>
    <w:rsid w:val="006B5952"/>
    <w:rsid w:val="006B7A74"/>
    <w:rsid w:val="006B7AAC"/>
    <w:rsid w:val="006C0D3A"/>
    <w:rsid w:val="006C1AE8"/>
    <w:rsid w:val="006C23A7"/>
    <w:rsid w:val="006D04C6"/>
    <w:rsid w:val="006D202C"/>
    <w:rsid w:val="006D2CE1"/>
    <w:rsid w:val="006D6350"/>
    <w:rsid w:val="006D7CA1"/>
    <w:rsid w:val="006E5569"/>
    <w:rsid w:val="006F023A"/>
    <w:rsid w:val="006F1003"/>
    <w:rsid w:val="006F146E"/>
    <w:rsid w:val="006F1B03"/>
    <w:rsid w:val="006F2339"/>
    <w:rsid w:val="006F5638"/>
    <w:rsid w:val="006F5CCE"/>
    <w:rsid w:val="007012CA"/>
    <w:rsid w:val="00703526"/>
    <w:rsid w:val="007036B7"/>
    <w:rsid w:val="007060F1"/>
    <w:rsid w:val="007073A5"/>
    <w:rsid w:val="00714901"/>
    <w:rsid w:val="00716E41"/>
    <w:rsid w:val="00721095"/>
    <w:rsid w:val="007220D9"/>
    <w:rsid w:val="007246AA"/>
    <w:rsid w:val="00727BB9"/>
    <w:rsid w:val="007315C1"/>
    <w:rsid w:val="00733503"/>
    <w:rsid w:val="00733933"/>
    <w:rsid w:val="007358E4"/>
    <w:rsid w:val="007379DB"/>
    <w:rsid w:val="0074174D"/>
    <w:rsid w:val="0074177A"/>
    <w:rsid w:val="00741E4C"/>
    <w:rsid w:val="00743E46"/>
    <w:rsid w:val="00745A8A"/>
    <w:rsid w:val="00745C7B"/>
    <w:rsid w:val="00746263"/>
    <w:rsid w:val="00746EAE"/>
    <w:rsid w:val="00746ED7"/>
    <w:rsid w:val="007474A0"/>
    <w:rsid w:val="0075477E"/>
    <w:rsid w:val="00754BA8"/>
    <w:rsid w:val="00754EA9"/>
    <w:rsid w:val="00755056"/>
    <w:rsid w:val="00755C5E"/>
    <w:rsid w:val="0075632D"/>
    <w:rsid w:val="00757769"/>
    <w:rsid w:val="00765A3F"/>
    <w:rsid w:val="00766A0C"/>
    <w:rsid w:val="00770294"/>
    <w:rsid w:val="00772BBB"/>
    <w:rsid w:val="00773E42"/>
    <w:rsid w:val="00780C7E"/>
    <w:rsid w:val="00781201"/>
    <w:rsid w:val="00781B78"/>
    <w:rsid w:val="007830B7"/>
    <w:rsid w:val="00783EAC"/>
    <w:rsid w:val="007848EE"/>
    <w:rsid w:val="00790D58"/>
    <w:rsid w:val="00791383"/>
    <w:rsid w:val="00793825"/>
    <w:rsid w:val="0079400E"/>
    <w:rsid w:val="00796B9C"/>
    <w:rsid w:val="0079713A"/>
    <w:rsid w:val="007A1C18"/>
    <w:rsid w:val="007A1DDE"/>
    <w:rsid w:val="007A1DF8"/>
    <w:rsid w:val="007A35F8"/>
    <w:rsid w:val="007A4D1E"/>
    <w:rsid w:val="007A5B45"/>
    <w:rsid w:val="007A5CD4"/>
    <w:rsid w:val="007A7FB9"/>
    <w:rsid w:val="007B1902"/>
    <w:rsid w:val="007B1972"/>
    <w:rsid w:val="007B6179"/>
    <w:rsid w:val="007B64FA"/>
    <w:rsid w:val="007B65F9"/>
    <w:rsid w:val="007B6F1A"/>
    <w:rsid w:val="007B6FDA"/>
    <w:rsid w:val="007C12F0"/>
    <w:rsid w:val="007C45B9"/>
    <w:rsid w:val="007C48A3"/>
    <w:rsid w:val="007C5CB7"/>
    <w:rsid w:val="007C677C"/>
    <w:rsid w:val="007C70DE"/>
    <w:rsid w:val="007D028B"/>
    <w:rsid w:val="007D1062"/>
    <w:rsid w:val="007D269E"/>
    <w:rsid w:val="007D284A"/>
    <w:rsid w:val="007D5CC3"/>
    <w:rsid w:val="007E0EF1"/>
    <w:rsid w:val="007E4516"/>
    <w:rsid w:val="007E6098"/>
    <w:rsid w:val="007E699F"/>
    <w:rsid w:val="007F0C31"/>
    <w:rsid w:val="007F0E2E"/>
    <w:rsid w:val="007F2BA9"/>
    <w:rsid w:val="007F34A7"/>
    <w:rsid w:val="007F4205"/>
    <w:rsid w:val="007F4261"/>
    <w:rsid w:val="007F519E"/>
    <w:rsid w:val="007F6251"/>
    <w:rsid w:val="007F657F"/>
    <w:rsid w:val="007F760E"/>
    <w:rsid w:val="00800367"/>
    <w:rsid w:val="00801292"/>
    <w:rsid w:val="008023EF"/>
    <w:rsid w:val="008033B6"/>
    <w:rsid w:val="008048F3"/>
    <w:rsid w:val="008059E6"/>
    <w:rsid w:val="00807DDF"/>
    <w:rsid w:val="00811CF4"/>
    <w:rsid w:val="0081237B"/>
    <w:rsid w:val="00814148"/>
    <w:rsid w:val="00814570"/>
    <w:rsid w:val="00814918"/>
    <w:rsid w:val="00815740"/>
    <w:rsid w:val="00815CE7"/>
    <w:rsid w:val="0081752A"/>
    <w:rsid w:val="0082002F"/>
    <w:rsid w:val="00820ADB"/>
    <w:rsid w:val="00820B11"/>
    <w:rsid w:val="00821A41"/>
    <w:rsid w:val="00822E8A"/>
    <w:rsid w:val="00824252"/>
    <w:rsid w:val="00826DEB"/>
    <w:rsid w:val="0082796E"/>
    <w:rsid w:val="00827F85"/>
    <w:rsid w:val="00835A3D"/>
    <w:rsid w:val="00836C34"/>
    <w:rsid w:val="00836ED5"/>
    <w:rsid w:val="00840D1B"/>
    <w:rsid w:val="00841B57"/>
    <w:rsid w:val="00843169"/>
    <w:rsid w:val="00843F90"/>
    <w:rsid w:val="00846126"/>
    <w:rsid w:val="0084706D"/>
    <w:rsid w:val="008477AB"/>
    <w:rsid w:val="008526A9"/>
    <w:rsid w:val="008535DF"/>
    <w:rsid w:val="00856485"/>
    <w:rsid w:val="00860FAB"/>
    <w:rsid w:val="0086261D"/>
    <w:rsid w:val="00872100"/>
    <w:rsid w:val="00876848"/>
    <w:rsid w:val="00880A0D"/>
    <w:rsid w:val="008827ED"/>
    <w:rsid w:val="0088331F"/>
    <w:rsid w:val="00884E3E"/>
    <w:rsid w:val="0088564F"/>
    <w:rsid w:val="00890244"/>
    <w:rsid w:val="008903B5"/>
    <w:rsid w:val="00890B1A"/>
    <w:rsid w:val="00890EEB"/>
    <w:rsid w:val="00891A83"/>
    <w:rsid w:val="00893CE3"/>
    <w:rsid w:val="00894036"/>
    <w:rsid w:val="0089475D"/>
    <w:rsid w:val="008A035E"/>
    <w:rsid w:val="008A1219"/>
    <w:rsid w:val="008A1A2E"/>
    <w:rsid w:val="008A260C"/>
    <w:rsid w:val="008A4AF0"/>
    <w:rsid w:val="008B2031"/>
    <w:rsid w:val="008B324E"/>
    <w:rsid w:val="008B3B99"/>
    <w:rsid w:val="008B54DA"/>
    <w:rsid w:val="008B6A6B"/>
    <w:rsid w:val="008B6BA1"/>
    <w:rsid w:val="008C008B"/>
    <w:rsid w:val="008C1698"/>
    <w:rsid w:val="008C3450"/>
    <w:rsid w:val="008C3EF9"/>
    <w:rsid w:val="008C4BDC"/>
    <w:rsid w:val="008C5826"/>
    <w:rsid w:val="008D1F5F"/>
    <w:rsid w:val="008D405F"/>
    <w:rsid w:val="008D47DC"/>
    <w:rsid w:val="008D6F9A"/>
    <w:rsid w:val="008D7797"/>
    <w:rsid w:val="008D7FBF"/>
    <w:rsid w:val="008E149D"/>
    <w:rsid w:val="008E187B"/>
    <w:rsid w:val="008E2B22"/>
    <w:rsid w:val="008E5DAF"/>
    <w:rsid w:val="008E64DA"/>
    <w:rsid w:val="008E6C1E"/>
    <w:rsid w:val="008F22BD"/>
    <w:rsid w:val="008F5103"/>
    <w:rsid w:val="00901646"/>
    <w:rsid w:val="009017A8"/>
    <w:rsid w:val="00902799"/>
    <w:rsid w:val="00905583"/>
    <w:rsid w:val="00905AD5"/>
    <w:rsid w:val="00910CA4"/>
    <w:rsid w:val="009133F5"/>
    <w:rsid w:val="009146C6"/>
    <w:rsid w:val="00914B40"/>
    <w:rsid w:val="0091738B"/>
    <w:rsid w:val="0092380D"/>
    <w:rsid w:val="00923DB4"/>
    <w:rsid w:val="0092475A"/>
    <w:rsid w:val="00924D0A"/>
    <w:rsid w:val="009250B5"/>
    <w:rsid w:val="0092630D"/>
    <w:rsid w:val="0092771D"/>
    <w:rsid w:val="00934D48"/>
    <w:rsid w:val="00934EC3"/>
    <w:rsid w:val="009360EA"/>
    <w:rsid w:val="009416B0"/>
    <w:rsid w:val="00941A9D"/>
    <w:rsid w:val="0094472F"/>
    <w:rsid w:val="009459B0"/>
    <w:rsid w:val="009461E4"/>
    <w:rsid w:val="00946938"/>
    <w:rsid w:val="00947198"/>
    <w:rsid w:val="009530AA"/>
    <w:rsid w:val="00954032"/>
    <w:rsid w:val="009543ED"/>
    <w:rsid w:val="00954959"/>
    <w:rsid w:val="00963414"/>
    <w:rsid w:val="00965BCE"/>
    <w:rsid w:val="00970432"/>
    <w:rsid w:val="00972CDF"/>
    <w:rsid w:val="00975205"/>
    <w:rsid w:val="0097582B"/>
    <w:rsid w:val="009767CA"/>
    <w:rsid w:val="00982CA1"/>
    <w:rsid w:val="00985727"/>
    <w:rsid w:val="00986747"/>
    <w:rsid w:val="00986B60"/>
    <w:rsid w:val="00987C82"/>
    <w:rsid w:val="00987E13"/>
    <w:rsid w:val="009909CC"/>
    <w:rsid w:val="0099363D"/>
    <w:rsid w:val="00994310"/>
    <w:rsid w:val="00995AD0"/>
    <w:rsid w:val="00996839"/>
    <w:rsid w:val="00996CF1"/>
    <w:rsid w:val="00996FDF"/>
    <w:rsid w:val="00997118"/>
    <w:rsid w:val="0099740E"/>
    <w:rsid w:val="00997F2A"/>
    <w:rsid w:val="009A3375"/>
    <w:rsid w:val="009B46B0"/>
    <w:rsid w:val="009B6F11"/>
    <w:rsid w:val="009B7785"/>
    <w:rsid w:val="009C0FCE"/>
    <w:rsid w:val="009C2A8F"/>
    <w:rsid w:val="009C40C7"/>
    <w:rsid w:val="009C57AA"/>
    <w:rsid w:val="009C7002"/>
    <w:rsid w:val="009D1F5A"/>
    <w:rsid w:val="009D450A"/>
    <w:rsid w:val="009D5273"/>
    <w:rsid w:val="009D6DA9"/>
    <w:rsid w:val="009E2A38"/>
    <w:rsid w:val="009E432A"/>
    <w:rsid w:val="009F02AC"/>
    <w:rsid w:val="009F08AE"/>
    <w:rsid w:val="009F21CD"/>
    <w:rsid w:val="009F4430"/>
    <w:rsid w:val="009F5146"/>
    <w:rsid w:val="009F77AC"/>
    <w:rsid w:val="009F7BEC"/>
    <w:rsid w:val="00A00297"/>
    <w:rsid w:val="00A00E28"/>
    <w:rsid w:val="00A02307"/>
    <w:rsid w:val="00A02447"/>
    <w:rsid w:val="00A1044B"/>
    <w:rsid w:val="00A1164D"/>
    <w:rsid w:val="00A13E79"/>
    <w:rsid w:val="00A153E0"/>
    <w:rsid w:val="00A153E1"/>
    <w:rsid w:val="00A16370"/>
    <w:rsid w:val="00A23271"/>
    <w:rsid w:val="00A25567"/>
    <w:rsid w:val="00A26E3C"/>
    <w:rsid w:val="00A30D84"/>
    <w:rsid w:val="00A30E4B"/>
    <w:rsid w:val="00A33836"/>
    <w:rsid w:val="00A342B2"/>
    <w:rsid w:val="00A352E8"/>
    <w:rsid w:val="00A364EE"/>
    <w:rsid w:val="00A36B09"/>
    <w:rsid w:val="00A40F95"/>
    <w:rsid w:val="00A42727"/>
    <w:rsid w:val="00A4324E"/>
    <w:rsid w:val="00A432EF"/>
    <w:rsid w:val="00A444FF"/>
    <w:rsid w:val="00A5011D"/>
    <w:rsid w:val="00A50646"/>
    <w:rsid w:val="00A50C27"/>
    <w:rsid w:val="00A5410E"/>
    <w:rsid w:val="00A5502F"/>
    <w:rsid w:val="00A55DA1"/>
    <w:rsid w:val="00A56009"/>
    <w:rsid w:val="00A569BC"/>
    <w:rsid w:val="00A613BF"/>
    <w:rsid w:val="00A64441"/>
    <w:rsid w:val="00A674D8"/>
    <w:rsid w:val="00A674E4"/>
    <w:rsid w:val="00A701C5"/>
    <w:rsid w:val="00A701EC"/>
    <w:rsid w:val="00A70725"/>
    <w:rsid w:val="00A75257"/>
    <w:rsid w:val="00A77413"/>
    <w:rsid w:val="00A822B9"/>
    <w:rsid w:val="00A82AB9"/>
    <w:rsid w:val="00A842FA"/>
    <w:rsid w:val="00A84C5A"/>
    <w:rsid w:val="00A87DF3"/>
    <w:rsid w:val="00A902AD"/>
    <w:rsid w:val="00A90A0C"/>
    <w:rsid w:val="00A91D2C"/>
    <w:rsid w:val="00A93854"/>
    <w:rsid w:val="00A93F96"/>
    <w:rsid w:val="00A95D35"/>
    <w:rsid w:val="00A9674E"/>
    <w:rsid w:val="00AA0B00"/>
    <w:rsid w:val="00AA1868"/>
    <w:rsid w:val="00AA2756"/>
    <w:rsid w:val="00AA31EC"/>
    <w:rsid w:val="00AA59FE"/>
    <w:rsid w:val="00AB1736"/>
    <w:rsid w:val="00AB1E43"/>
    <w:rsid w:val="00AB4112"/>
    <w:rsid w:val="00AB4A35"/>
    <w:rsid w:val="00AB5AD5"/>
    <w:rsid w:val="00AB5F3D"/>
    <w:rsid w:val="00AC07DF"/>
    <w:rsid w:val="00AC2D2C"/>
    <w:rsid w:val="00AC33EE"/>
    <w:rsid w:val="00AC3DF7"/>
    <w:rsid w:val="00AC4BB2"/>
    <w:rsid w:val="00AC5DAB"/>
    <w:rsid w:val="00AC61C2"/>
    <w:rsid w:val="00AC6916"/>
    <w:rsid w:val="00AC77DC"/>
    <w:rsid w:val="00AC7DBF"/>
    <w:rsid w:val="00AD5B49"/>
    <w:rsid w:val="00AD5E4E"/>
    <w:rsid w:val="00AD678E"/>
    <w:rsid w:val="00AE1538"/>
    <w:rsid w:val="00AE313F"/>
    <w:rsid w:val="00AE7D94"/>
    <w:rsid w:val="00AF0653"/>
    <w:rsid w:val="00AF1227"/>
    <w:rsid w:val="00AF1414"/>
    <w:rsid w:val="00AF191C"/>
    <w:rsid w:val="00AF453A"/>
    <w:rsid w:val="00AF45B7"/>
    <w:rsid w:val="00AF4BB5"/>
    <w:rsid w:val="00AF5AB9"/>
    <w:rsid w:val="00AF61F6"/>
    <w:rsid w:val="00B000F7"/>
    <w:rsid w:val="00B011C4"/>
    <w:rsid w:val="00B015E5"/>
    <w:rsid w:val="00B0160B"/>
    <w:rsid w:val="00B025A5"/>
    <w:rsid w:val="00B0595A"/>
    <w:rsid w:val="00B065AF"/>
    <w:rsid w:val="00B078B8"/>
    <w:rsid w:val="00B109C4"/>
    <w:rsid w:val="00B109FF"/>
    <w:rsid w:val="00B11B77"/>
    <w:rsid w:val="00B12945"/>
    <w:rsid w:val="00B147E2"/>
    <w:rsid w:val="00B15B16"/>
    <w:rsid w:val="00B15D89"/>
    <w:rsid w:val="00B15FD0"/>
    <w:rsid w:val="00B16B27"/>
    <w:rsid w:val="00B17B99"/>
    <w:rsid w:val="00B242D0"/>
    <w:rsid w:val="00B247DB"/>
    <w:rsid w:val="00B255B0"/>
    <w:rsid w:val="00B25E6C"/>
    <w:rsid w:val="00B2680A"/>
    <w:rsid w:val="00B26D67"/>
    <w:rsid w:val="00B30291"/>
    <w:rsid w:val="00B3033E"/>
    <w:rsid w:val="00B30742"/>
    <w:rsid w:val="00B30E12"/>
    <w:rsid w:val="00B32261"/>
    <w:rsid w:val="00B331FD"/>
    <w:rsid w:val="00B34924"/>
    <w:rsid w:val="00B37AE9"/>
    <w:rsid w:val="00B37FF8"/>
    <w:rsid w:val="00B42064"/>
    <w:rsid w:val="00B4461C"/>
    <w:rsid w:val="00B4490B"/>
    <w:rsid w:val="00B46868"/>
    <w:rsid w:val="00B50896"/>
    <w:rsid w:val="00B55405"/>
    <w:rsid w:val="00B5671B"/>
    <w:rsid w:val="00B574FE"/>
    <w:rsid w:val="00B60B52"/>
    <w:rsid w:val="00B639AF"/>
    <w:rsid w:val="00B647A0"/>
    <w:rsid w:val="00B65A5E"/>
    <w:rsid w:val="00B65B45"/>
    <w:rsid w:val="00B67287"/>
    <w:rsid w:val="00B67B7A"/>
    <w:rsid w:val="00B72336"/>
    <w:rsid w:val="00B73A93"/>
    <w:rsid w:val="00B73FFC"/>
    <w:rsid w:val="00B74A2B"/>
    <w:rsid w:val="00B74A43"/>
    <w:rsid w:val="00B7510E"/>
    <w:rsid w:val="00B77539"/>
    <w:rsid w:val="00B81BBF"/>
    <w:rsid w:val="00B81E73"/>
    <w:rsid w:val="00B820D9"/>
    <w:rsid w:val="00B835D0"/>
    <w:rsid w:val="00B83DD9"/>
    <w:rsid w:val="00B84340"/>
    <w:rsid w:val="00B84765"/>
    <w:rsid w:val="00B853AD"/>
    <w:rsid w:val="00B857A3"/>
    <w:rsid w:val="00B91E4D"/>
    <w:rsid w:val="00B924B7"/>
    <w:rsid w:val="00B92BDF"/>
    <w:rsid w:val="00B95093"/>
    <w:rsid w:val="00B95D8C"/>
    <w:rsid w:val="00BA15D8"/>
    <w:rsid w:val="00BA2D11"/>
    <w:rsid w:val="00BB047D"/>
    <w:rsid w:val="00BB0FD9"/>
    <w:rsid w:val="00BB7768"/>
    <w:rsid w:val="00BB799A"/>
    <w:rsid w:val="00BC0995"/>
    <w:rsid w:val="00BC1681"/>
    <w:rsid w:val="00BC3C40"/>
    <w:rsid w:val="00BC3C63"/>
    <w:rsid w:val="00BC5364"/>
    <w:rsid w:val="00BC7CDF"/>
    <w:rsid w:val="00BC7F3C"/>
    <w:rsid w:val="00BD01BC"/>
    <w:rsid w:val="00BD0AC7"/>
    <w:rsid w:val="00BD0D03"/>
    <w:rsid w:val="00BD106D"/>
    <w:rsid w:val="00BD1DBA"/>
    <w:rsid w:val="00BD1EDF"/>
    <w:rsid w:val="00BD2DA2"/>
    <w:rsid w:val="00BD4366"/>
    <w:rsid w:val="00BD4640"/>
    <w:rsid w:val="00BD4FF1"/>
    <w:rsid w:val="00BD6B5A"/>
    <w:rsid w:val="00BD6B84"/>
    <w:rsid w:val="00BE4187"/>
    <w:rsid w:val="00BE46D6"/>
    <w:rsid w:val="00BE4F65"/>
    <w:rsid w:val="00BF0D8A"/>
    <w:rsid w:val="00BF1053"/>
    <w:rsid w:val="00C04663"/>
    <w:rsid w:val="00C04F55"/>
    <w:rsid w:val="00C05EF2"/>
    <w:rsid w:val="00C06611"/>
    <w:rsid w:val="00C06B31"/>
    <w:rsid w:val="00C112AF"/>
    <w:rsid w:val="00C11F92"/>
    <w:rsid w:val="00C12D13"/>
    <w:rsid w:val="00C13A3F"/>
    <w:rsid w:val="00C143B6"/>
    <w:rsid w:val="00C1632F"/>
    <w:rsid w:val="00C17BD9"/>
    <w:rsid w:val="00C2076B"/>
    <w:rsid w:val="00C21071"/>
    <w:rsid w:val="00C21585"/>
    <w:rsid w:val="00C22795"/>
    <w:rsid w:val="00C2481F"/>
    <w:rsid w:val="00C24C76"/>
    <w:rsid w:val="00C24D9D"/>
    <w:rsid w:val="00C26293"/>
    <w:rsid w:val="00C267FF"/>
    <w:rsid w:val="00C26C26"/>
    <w:rsid w:val="00C27AAB"/>
    <w:rsid w:val="00C303F7"/>
    <w:rsid w:val="00C316F0"/>
    <w:rsid w:val="00C33ED2"/>
    <w:rsid w:val="00C33EEA"/>
    <w:rsid w:val="00C34B95"/>
    <w:rsid w:val="00C35972"/>
    <w:rsid w:val="00C363F2"/>
    <w:rsid w:val="00C36CC4"/>
    <w:rsid w:val="00C403A6"/>
    <w:rsid w:val="00C40C07"/>
    <w:rsid w:val="00C417E7"/>
    <w:rsid w:val="00C470D2"/>
    <w:rsid w:val="00C47E17"/>
    <w:rsid w:val="00C50919"/>
    <w:rsid w:val="00C5365D"/>
    <w:rsid w:val="00C55FC6"/>
    <w:rsid w:val="00C56502"/>
    <w:rsid w:val="00C57C6B"/>
    <w:rsid w:val="00C60403"/>
    <w:rsid w:val="00C61C6E"/>
    <w:rsid w:val="00C63729"/>
    <w:rsid w:val="00C64524"/>
    <w:rsid w:val="00C65671"/>
    <w:rsid w:val="00C67036"/>
    <w:rsid w:val="00C70B54"/>
    <w:rsid w:val="00C70F8D"/>
    <w:rsid w:val="00C716BE"/>
    <w:rsid w:val="00C7358C"/>
    <w:rsid w:val="00C75766"/>
    <w:rsid w:val="00C7667C"/>
    <w:rsid w:val="00C771E7"/>
    <w:rsid w:val="00C777C5"/>
    <w:rsid w:val="00C80192"/>
    <w:rsid w:val="00C80BD0"/>
    <w:rsid w:val="00C81805"/>
    <w:rsid w:val="00C81F03"/>
    <w:rsid w:val="00C87429"/>
    <w:rsid w:val="00C91B4E"/>
    <w:rsid w:val="00C920B0"/>
    <w:rsid w:val="00C92ED0"/>
    <w:rsid w:val="00C93D65"/>
    <w:rsid w:val="00C940A4"/>
    <w:rsid w:val="00C94102"/>
    <w:rsid w:val="00C97621"/>
    <w:rsid w:val="00CA2187"/>
    <w:rsid w:val="00CA449F"/>
    <w:rsid w:val="00CA52D2"/>
    <w:rsid w:val="00CA5FC6"/>
    <w:rsid w:val="00CB0275"/>
    <w:rsid w:val="00CB06E7"/>
    <w:rsid w:val="00CB2832"/>
    <w:rsid w:val="00CB4BEE"/>
    <w:rsid w:val="00CB51E1"/>
    <w:rsid w:val="00CC0CF2"/>
    <w:rsid w:val="00CC147A"/>
    <w:rsid w:val="00CC1B19"/>
    <w:rsid w:val="00CC1BCE"/>
    <w:rsid w:val="00CC1C5C"/>
    <w:rsid w:val="00CC2A11"/>
    <w:rsid w:val="00CD15D2"/>
    <w:rsid w:val="00CD1ED3"/>
    <w:rsid w:val="00CD1F56"/>
    <w:rsid w:val="00CD4349"/>
    <w:rsid w:val="00CD46F0"/>
    <w:rsid w:val="00CD691F"/>
    <w:rsid w:val="00CD7418"/>
    <w:rsid w:val="00CD7E8A"/>
    <w:rsid w:val="00CE296A"/>
    <w:rsid w:val="00CE3BFB"/>
    <w:rsid w:val="00CE43CB"/>
    <w:rsid w:val="00CE4DD0"/>
    <w:rsid w:val="00CE6C38"/>
    <w:rsid w:val="00CE7B27"/>
    <w:rsid w:val="00CE7E02"/>
    <w:rsid w:val="00CF08D6"/>
    <w:rsid w:val="00CF0C18"/>
    <w:rsid w:val="00CF2F3F"/>
    <w:rsid w:val="00CF34C5"/>
    <w:rsid w:val="00CF6571"/>
    <w:rsid w:val="00D017ED"/>
    <w:rsid w:val="00D02464"/>
    <w:rsid w:val="00D063CF"/>
    <w:rsid w:val="00D11BAD"/>
    <w:rsid w:val="00D13460"/>
    <w:rsid w:val="00D15B7D"/>
    <w:rsid w:val="00D15F7E"/>
    <w:rsid w:val="00D17704"/>
    <w:rsid w:val="00D200A7"/>
    <w:rsid w:val="00D20DFE"/>
    <w:rsid w:val="00D21506"/>
    <w:rsid w:val="00D22D3A"/>
    <w:rsid w:val="00D23015"/>
    <w:rsid w:val="00D25B69"/>
    <w:rsid w:val="00D27684"/>
    <w:rsid w:val="00D32797"/>
    <w:rsid w:val="00D33394"/>
    <w:rsid w:val="00D412E4"/>
    <w:rsid w:val="00D41CE6"/>
    <w:rsid w:val="00D43013"/>
    <w:rsid w:val="00D43E3A"/>
    <w:rsid w:val="00D44A38"/>
    <w:rsid w:val="00D5016E"/>
    <w:rsid w:val="00D51AF3"/>
    <w:rsid w:val="00D52021"/>
    <w:rsid w:val="00D53B1A"/>
    <w:rsid w:val="00D57426"/>
    <w:rsid w:val="00D57DF4"/>
    <w:rsid w:val="00D6137E"/>
    <w:rsid w:val="00D63DDA"/>
    <w:rsid w:val="00D64215"/>
    <w:rsid w:val="00D6612B"/>
    <w:rsid w:val="00D668CE"/>
    <w:rsid w:val="00D70162"/>
    <w:rsid w:val="00D71FB7"/>
    <w:rsid w:val="00D724C2"/>
    <w:rsid w:val="00D7689D"/>
    <w:rsid w:val="00D77594"/>
    <w:rsid w:val="00D77BCA"/>
    <w:rsid w:val="00D82C1D"/>
    <w:rsid w:val="00D82C30"/>
    <w:rsid w:val="00D84AEE"/>
    <w:rsid w:val="00D8669D"/>
    <w:rsid w:val="00D87D4D"/>
    <w:rsid w:val="00D91757"/>
    <w:rsid w:val="00D91F0D"/>
    <w:rsid w:val="00D939BC"/>
    <w:rsid w:val="00D94C36"/>
    <w:rsid w:val="00DA1DEE"/>
    <w:rsid w:val="00DA2B0B"/>
    <w:rsid w:val="00DA346F"/>
    <w:rsid w:val="00DA3C45"/>
    <w:rsid w:val="00DA5025"/>
    <w:rsid w:val="00DA5E18"/>
    <w:rsid w:val="00DA78D7"/>
    <w:rsid w:val="00DB0717"/>
    <w:rsid w:val="00DB182C"/>
    <w:rsid w:val="00DB1885"/>
    <w:rsid w:val="00DB2B3A"/>
    <w:rsid w:val="00DB42A0"/>
    <w:rsid w:val="00DC29A4"/>
    <w:rsid w:val="00DC48D7"/>
    <w:rsid w:val="00DC6DBD"/>
    <w:rsid w:val="00DC7805"/>
    <w:rsid w:val="00DC7EE3"/>
    <w:rsid w:val="00DD0636"/>
    <w:rsid w:val="00DD08CA"/>
    <w:rsid w:val="00DD1D20"/>
    <w:rsid w:val="00DD2B5A"/>
    <w:rsid w:val="00DD5B05"/>
    <w:rsid w:val="00DD75B0"/>
    <w:rsid w:val="00DD75CA"/>
    <w:rsid w:val="00DD7ABA"/>
    <w:rsid w:val="00DE118A"/>
    <w:rsid w:val="00DE2507"/>
    <w:rsid w:val="00DE26CC"/>
    <w:rsid w:val="00DE40F2"/>
    <w:rsid w:val="00DE4208"/>
    <w:rsid w:val="00DE5412"/>
    <w:rsid w:val="00DE63E2"/>
    <w:rsid w:val="00DE671D"/>
    <w:rsid w:val="00DE676C"/>
    <w:rsid w:val="00DE7B63"/>
    <w:rsid w:val="00DF292C"/>
    <w:rsid w:val="00DF29BB"/>
    <w:rsid w:val="00DF31CC"/>
    <w:rsid w:val="00DF6B79"/>
    <w:rsid w:val="00DF7E4F"/>
    <w:rsid w:val="00DF7E96"/>
    <w:rsid w:val="00E0014E"/>
    <w:rsid w:val="00E015AA"/>
    <w:rsid w:val="00E0256D"/>
    <w:rsid w:val="00E04DD0"/>
    <w:rsid w:val="00E05CAF"/>
    <w:rsid w:val="00E07D1C"/>
    <w:rsid w:val="00E11523"/>
    <w:rsid w:val="00E16C0D"/>
    <w:rsid w:val="00E2431D"/>
    <w:rsid w:val="00E25BF9"/>
    <w:rsid w:val="00E26565"/>
    <w:rsid w:val="00E3301B"/>
    <w:rsid w:val="00E33BEB"/>
    <w:rsid w:val="00E35C46"/>
    <w:rsid w:val="00E35EEF"/>
    <w:rsid w:val="00E404CA"/>
    <w:rsid w:val="00E417C3"/>
    <w:rsid w:val="00E41AF3"/>
    <w:rsid w:val="00E434AB"/>
    <w:rsid w:val="00E437B6"/>
    <w:rsid w:val="00E43D1F"/>
    <w:rsid w:val="00E44B3B"/>
    <w:rsid w:val="00E44E6B"/>
    <w:rsid w:val="00E4606A"/>
    <w:rsid w:val="00E46885"/>
    <w:rsid w:val="00E5280C"/>
    <w:rsid w:val="00E5370A"/>
    <w:rsid w:val="00E56E9D"/>
    <w:rsid w:val="00E57ADC"/>
    <w:rsid w:val="00E57E9E"/>
    <w:rsid w:val="00E60CEC"/>
    <w:rsid w:val="00E6128F"/>
    <w:rsid w:val="00E641F0"/>
    <w:rsid w:val="00E6463C"/>
    <w:rsid w:val="00E70878"/>
    <w:rsid w:val="00E715B2"/>
    <w:rsid w:val="00E73ACA"/>
    <w:rsid w:val="00E75FFD"/>
    <w:rsid w:val="00E765EF"/>
    <w:rsid w:val="00E803D3"/>
    <w:rsid w:val="00E835E8"/>
    <w:rsid w:val="00E83E70"/>
    <w:rsid w:val="00E83F6B"/>
    <w:rsid w:val="00E90E26"/>
    <w:rsid w:val="00E92441"/>
    <w:rsid w:val="00E9297C"/>
    <w:rsid w:val="00E94C5B"/>
    <w:rsid w:val="00E96EF0"/>
    <w:rsid w:val="00E9724E"/>
    <w:rsid w:val="00E974A5"/>
    <w:rsid w:val="00EA190E"/>
    <w:rsid w:val="00EA198C"/>
    <w:rsid w:val="00EA375C"/>
    <w:rsid w:val="00EA3DE4"/>
    <w:rsid w:val="00EA521F"/>
    <w:rsid w:val="00EA5B79"/>
    <w:rsid w:val="00EA6506"/>
    <w:rsid w:val="00EA6622"/>
    <w:rsid w:val="00EA70B7"/>
    <w:rsid w:val="00EB0048"/>
    <w:rsid w:val="00EB03B0"/>
    <w:rsid w:val="00EB38C9"/>
    <w:rsid w:val="00EB3A19"/>
    <w:rsid w:val="00EB4D54"/>
    <w:rsid w:val="00EB5CC3"/>
    <w:rsid w:val="00EB76D7"/>
    <w:rsid w:val="00EC1304"/>
    <w:rsid w:val="00EC5EF8"/>
    <w:rsid w:val="00EC6BF9"/>
    <w:rsid w:val="00EC7C0B"/>
    <w:rsid w:val="00ED15C1"/>
    <w:rsid w:val="00ED1CE2"/>
    <w:rsid w:val="00ED3073"/>
    <w:rsid w:val="00ED3E19"/>
    <w:rsid w:val="00ED42DD"/>
    <w:rsid w:val="00ED5D19"/>
    <w:rsid w:val="00ED6A66"/>
    <w:rsid w:val="00EE1852"/>
    <w:rsid w:val="00EE2A1E"/>
    <w:rsid w:val="00EE4575"/>
    <w:rsid w:val="00EE467C"/>
    <w:rsid w:val="00EE50F1"/>
    <w:rsid w:val="00EE57F1"/>
    <w:rsid w:val="00EF3754"/>
    <w:rsid w:val="00EF3777"/>
    <w:rsid w:val="00EF4318"/>
    <w:rsid w:val="00EF54B6"/>
    <w:rsid w:val="00EF5BEE"/>
    <w:rsid w:val="00EF7275"/>
    <w:rsid w:val="00F05A1A"/>
    <w:rsid w:val="00F0644A"/>
    <w:rsid w:val="00F07743"/>
    <w:rsid w:val="00F105A0"/>
    <w:rsid w:val="00F10A6B"/>
    <w:rsid w:val="00F12125"/>
    <w:rsid w:val="00F13813"/>
    <w:rsid w:val="00F14E6E"/>
    <w:rsid w:val="00F15F1D"/>
    <w:rsid w:val="00F176BD"/>
    <w:rsid w:val="00F17DA7"/>
    <w:rsid w:val="00F20FF2"/>
    <w:rsid w:val="00F21072"/>
    <w:rsid w:val="00F21D3F"/>
    <w:rsid w:val="00F23610"/>
    <w:rsid w:val="00F2780C"/>
    <w:rsid w:val="00F31174"/>
    <w:rsid w:val="00F332C3"/>
    <w:rsid w:val="00F33777"/>
    <w:rsid w:val="00F345D6"/>
    <w:rsid w:val="00F356E1"/>
    <w:rsid w:val="00F37464"/>
    <w:rsid w:val="00F377EF"/>
    <w:rsid w:val="00F41556"/>
    <w:rsid w:val="00F43450"/>
    <w:rsid w:val="00F44C53"/>
    <w:rsid w:val="00F47036"/>
    <w:rsid w:val="00F476F9"/>
    <w:rsid w:val="00F47E01"/>
    <w:rsid w:val="00F50C5A"/>
    <w:rsid w:val="00F51D9A"/>
    <w:rsid w:val="00F53216"/>
    <w:rsid w:val="00F551AA"/>
    <w:rsid w:val="00F567C4"/>
    <w:rsid w:val="00F56AA4"/>
    <w:rsid w:val="00F56AB4"/>
    <w:rsid w:val="00F60BDD"/>
    <w:rsid w:val="00F6144C"/>
    <w:rsid w:val="00F61483"/>
    <w:rsid w:val="00F663B2"/>
    <w:rsid w:val="00F66B0D"/>
    <w:rsid w:val="00F70622"/>
    <w:rsid w:val="00F71166"/>
    <w:rsid w:val="00F71446"/>
    <w:rsid w:val="00F719E6"/>
    <w:rsid w:val="00F74888"/>
    <w:rsid w:val="00F74B88"/>
    <w:rsid w:val="00F74F86"/>
    <w:rsid w:val="00F754D9"/>
    <w:rsid w:val="00F763FE"/>
    <w:rsid w:val="00F77F18"/>
    <w:rsid w:val="00F814CD"/>
    <w:rsid w:val="00F8196F"/>
    <w:rsid w:val="00F83560"/>
    <w:rsid w:val="00F836DF"/>
    <w:rsid w:val="00F847DA"/>
    <w:rsid w:val="00F85049"/>
    <w:rsid w:val="00F85A8C"/>
    <w:rsid w:val="00F85FD9"/>
    <w:rsid w:val="00F860FB"/>
    <w:rsid w:val="00F8697A"/>
    <w:rsid w:val="00F90954"/>
    <w:rsid w:val="00F90FFF"/>
    <w:rsid w:val="00F9121B"/>
    <w:rsid w:val="00F97805"/>
    <w:rsid w:val="00F97B43"/>
    <w:rsid w:val="00FA1EA1"/>
    <w:rsid w:val="00FA531A"/>
    <w:rsid w:val="00FA53E9"/>
    <w:rsid w:val="00FA6775"/>
    <w:rsid w:val="00FA6BFD"/>
    <w:rsid w:val="00FB272E"/>
    <w:rsid w:val="00FB792C"/>
    <w:rsid w:val="00FC0662"/>
    <w:rsid w:val="00FC0B0E"/>
    <w:rsid w:val="00FC1AC9"/>
    <w:rsid w:val="00FC3B07"/>
    <w:rsid w:val="00FC48EB"/>
    <w:rsid w:val="00FD1390"/>
    <w:rsid w:val="00FD2A5D"/>
    <w:rsid w:val="00FD2EAE"/>
    <w:rsid w:val="00FD347E"/>
    <w:rsid w:val="00FD3B40"/>
    <w:rsid w:val="00FD468C"/>
    <w:rsid w:val="00FD5382"/>
    <w:rsid w:val="00FD6841"/>
    <w:rsid w:val="00FE10A5"/>
    <w:rsid w:val="00FE10B6"/>
    <w:rsid w:val="00FE19B5"/>
    <w:rsid w:val="00FE1C59"/>
    <w:rsid w:val="00FE3C40"/>
    <w:rsid w:val="00FE3D72"/>
    <w:rsid w:val="00FE5E85"/>
    <w:rsid w:val="00FE6BFB"/>
    <w:rsid w:val="00FF1742"/>
    <w:rsid w:val="00FF25F7"/>
    <w:rsid w:val="00FF2CC0"/>
    <w:rsid w:val="00FF3116"/>
    <w:rsid w:val="00FF37AD"/>
    <w:rsid w:val="00FF3F1D"/>
    <w:rsid w:val="00FF4BC5"/>
    <w:rsid w:val="00FF5984"/>
    <w:rsid w:val="00FF5ED5"/>
    <w:rsid w:val="00FF78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7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1A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1A9D"/>
    <w:rPr>
      <w:sz w:val="22"/>
      <w:szCs w:val="22"/>
      <w:lang w:eastAsia="en-US"/>
    </w:rPr>
  </w:style>
  <w:style w:type="paragraph" w:customStyle="1" w:styleId="ConsPlusNormal">
    <w:name w:val="ConsPlusNormal"/>
    <w:rsid w:val="008626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D39DC"/>
    <w:pPr>
      <w:widowControl w:val="0"/>
      <w:ind w:firstLine="720"/>
    </w:pPr>
    <w:rPr>
      <w:rFonts w:ascii="Arial" w:hAnsi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7F06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A5C71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A78D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DA78D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941A9D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941A9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rsid w:val="00941A9D"/>
    <w:rPr>
      <w:sz w:val="22"/>
      <w:szCs w:val="22"/>
      <w:lang w:eastAsia="en-US"/>
    </w:rPr>
  </w:style>
  <w:style w:type="paragraph" w:customStyle="1" w:styleId="ConsPlusNormal">
    <w:name w:val="ConsPlusNormal"/>
    <w:rsid w:val="0086261D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paragraph" w:customStyle="1" w:styleId="ConsNormal">
    <w:name w:val="ConsNormal"/>
    <w:rsid w:val="001D39DC"/>
    <w:pPr>
      <w:widowControl w:val="0"/>
      <w:ind w:firstLine="720"/>
    </w:pPr>
    <w:rPr>
      <w:rFonts w:ascii="Arial" w:hAnsi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36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tyles" Target="styles.xml"/><Relationship Id="rId13" Type="http://schemas.openxmlformats.org/officeDocument/2006/relationships/endnotes" Target="endnotes.xm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numbering" Target="numbering.xml"/><Relationship Id="rId12" Type="http://schemas.openxmlformats.org/officeDocument/2006/relationships/footnotes" Target="footnotes.xml"/><Relationship Id="rId17" Type="http://schemas.openxmlformats.org/officeDocument/2006/relationships/hyperlink" Target="garantF1://19384829.0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garantF1://19384829.0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consultantplus://offline/ref=BBB66EC547E8A817AD448D86124ADEE6FA81D5174BE31641A8336541B3A5024C11AC0BFA1890PB08N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microsoft.com/office/2007/relationships/stylesWithEffects" Target="stylesWithEffects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6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6CE7C34-8515-4E6D-B0F6-38D87143C95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052D2BF-0BE7-49ED-B5E4-B8E6B81D656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BE29E81-CC20-4E4D-B690-35193FCCE2E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F0DE0B8-1161-4363-917C-BFDDED714E5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9D0963B0-B88D-485C-8BF8-D15BDB8D779C}">
  <ds:schemaRefs>
    <ds:schemaRef ds:uri="http://schemas.openxmlformats.org/officeDocument/2006/bibliography"/>
  </ds:schemaRefs>
</ds:datastoreItem>
</file>

<file path=customXml/itemProps6.xml><?xml version="1.0" encoding="utf-8"?>
<ds:datastoreItem xmlns:ds="http://schemas.openxmlformats.org/officeDocument/2006/customXml" ds:itemID="{F9D34F18-9A55-4299-848A-777116F473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14</Pages>
  <Words>2736</Words>
  <Characters>15596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Управление финансов администрации г.о. Кохма</Company>
  <LinksUpToDate>false</LinksUpToDate>
  <CharactersWithSpaces>18296</CharactersWithSpaces>
  <SharedDoc>false</SharedDoc>
  <HLinks>
    <vt:vector size="12" baseType="variant">
      <vt:variant>
        <vt:i4>7274552</vt:i4>
      </vt:variant>
      <vt:variant>
        <vt:i4>3</vt:i4>
      </vt:variant>
      <vt:variant>
        <vt:i4>0</vt:i4>
      </vt:variant>
      <vt:variant>
        <vt:i4>5</vt:i4>
      </vt:variant>
      <vt:variant>
        <vt:lpwstr>garantf1://19384829.0/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consultantplus://offline/ref=BBB66EC547E8A817AD448D86124ADEE6FA81D5174BE31641A8336541B3A5024C11AC0BFA1890PB08N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Sveta</dc:creator>
  <cp:lastModifiedBy>delo</cp:lastModifiedBy>
  <cp:revision>2</cp:revision>
  <cp:lastPrinted>2022-02-17T13:57:00Z</cp:lastPrinted>
  <dcterms:created xsi:type="dcterms:W3CDTF">2025-02-20T10:20:00Z</dcterms:created>
  <dcterms:modified xsi:type="dcterms:W3CDTF">2025-02-20T10:20:00Z</dcterms:modified>
</cp:coreProperties>
</file>