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2A4D3" w14:textId="77777777" w:rsidR="00477089" w:rsidRDefault="00477089" w:rsidP="00477089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8B2A4EC" wp14:editId="48B2A4ED">
            <wp:extent cx="6762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2A4D4" w14:textId="77777777" w:rsidR="00477089" w:rsidRPr="0048119A" w:rsidRDefault="00477089" w:rsidP="0047708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КОХМА</w:t>
      </w:r>
    </w:p>
    <w:p w14:paraId="48B2A4D5" w14:textId="77777777" w:rsidR="00477089" w:rsidRPr="0048119A" w:rsidRDefault="00477089" w:rsidP="0047708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ИВАНОВСКОЙ ОБЛАСТИ</w:t>
      </w:r>
    </w:p>
    <w:p w14:paraId="48B2A4D6" w14:textId="77777777" w:rsidR="00477089" w:rsidRPr="0048119A" w:rsidRDefault="00477089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</w:t>
      </w:r>
    </w:p>
    <w:p w14:paraId="48B2A4D7" w14:textId="77777777" w:rsidR="00477089" w:rsidRPr="0048119A" w:rsidRDefault="00477089" w:rsidP="00477089">
      <w:pPr>
        <w:keepNext/>
        <w:spacing w:after="0" w:line="36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 О С Т А Н О В Л Е Н И Е </w:t>
      </w:r>
    </w:p>
    <w:p w14:paraId="48B2A4D8" w14:textId="0F713C07" w:rsidR="00477089" w:rsidRPr="00F327C5" w:rsidRDefault="00477089" w:rsidP="00477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2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06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29.07.2025 </w:t>
      </w:r>
      <w:r w:rsidR="009F0665" w:rsidRPr="00F32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9F0665">
        <w:rPr>
          <w:rFonts w:ascii="Times New Roman" w:eastAsia="Times New Roman" w:hAnsi="Times New Roman" w:cs="Times New Roman"/>
          <w:sz w:val="28"/>
          <w:szCs w:val="20"/>
          <w:lang w:eastAsia="ru-RU"/>
        </w:rPr>
        <w:t>452</w:t>
      </w:r>
      <w:bookmarkStart w:id="0" w:name="_GoBack"/>
      <w:bookmarkEnd w:id="0"/>
    </w:p>
    <w:p w14:paraId="48B2A4D9" w14:textId="77777777" w:rsidR="00477089" w:rsidRPr="00F327C5" w:rsidRDefault="00477089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B2A4DA" w14:textId="77777777" w:rsidR="00477089" w:rsidRPr="0048119A" w:rsidRDefault="00477089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Кохма</w:t>
      </w:r>
    </w:p>
    <w:p w14:paraId="48B2A4DB" w14:textId="77777777" w:rsidR="00477089" w:rsidRDefault="00477089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AE43A7A" w14:textId="77777777" w:rsidR="00BC545B" w:rsidRPr="0048119A" w:rsidRDefault="00BC545B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8B2A4DC" w14:textId="430B5878" w:rsidR="00477089" w:rsidRPr="00FE4EF2" w:rsidRDefault="00477089" w:rsidP="00F327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4EA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Кохма от </w:t>
      </w:r>
      <w:r w:rsidR="00FE4EF2">
        <w:rPr>
          <w:rFonts w:ascii="Times New Roman" w:hAnsi="Times New Roman" w:cs="Times New Roman"/>
          <w:sz w:val="28"/>
          <w:szCs w:val="28"/>
        </w:rPr>
        <w:t>17</w:t>
      </w:r>
      <w:r w:rsidRPr="00BC4EAD">
        <w:rPr>
          <w:rFonts w:ascii="Times New Roman" w:hAnsi="Times New Roman" w:cs="Times New Roman"/>
          <w:sz w:val="28"/>
          <w:szCs w:val="28"/>
        </w:rPr>
        <w:t>.</w:t>
      </w:r>
      <w:r w:rsidR="00FE4EF2">
        <w:rPr>
          <w:rFonts w:ascii="Times New Roman" w:hAnsi="Times New Roman" w:cs="Times New Roman"/>
          <w:sz w:val="28"/>
          <w:szCs w:val="28"/>
        </w:rPr>
        <w:t>01</w:t>
      </w:r>
      <w:r w:rsidRPr="00BC4EAD">
        <w:rPr>
          <w:rFonts w:ascii="Times New Roman" w:hAnsi="Times New Roman" w:cs="Times New Roman"/>
          <w:sz w:val="28"/>
          <w:szCs w:val="28"/>
        </w:rPr>
        <w:t>.20</w:t>
      </w:r>
      <w:r w:rsidR="00BC4EAD" w:rsidRPr="00BC4EAD">
        <w:rPr>
          <w:rFonts w:ascii="Times New Roman" w:hAnsi="Times New Roman" w:cs="Times New Roman"/>
          <w:sz w:val="28"/>
          <w:szCs w:val="28"/>
        </w:rPr>
        <w:t>1</w:t>
      </w:r>
      <w:r w:rsidR="00FE4EF2">
        <w:rPr>
          <w:rFonts w:ascii="Times New Roman" w:hAnsi="Times New Roman" w:cs="Times New Roman"/>
          <w:sz w:val="28"/>
          <w:szCs w:val="28"/>
        </w:rPr>
        <w:t>9</w:t>
      </w:r>
      <w:r w:rsidRPr="00BC4EAD">
        <w:rPr>
          <w:rFonts w:ascii="Times New Roman" w:hAnsi="Times New Roman" w:cs="Times New Roman"/>
          <w:sz w:val="28"/>
          <w:szCs w:val="28"/>
        </w:rPr>
        <w:t xml:space="preserve"> № </w:t>
      </w:r>
      <w:r w:rsidR="00BC4EAD" w:rsidRPr="00BC4EAD">
        <w:rPr>
          <w:rFonts w:ascii="Times New Roman" w:hAnsi="Times New Roman" w:cs="Times New Roman"/>
          <w:sz w:val="28"/>
          <w:szCs w:val="28"/>
        </w:rPr>
        <w:t>5</w:t>
      </w:r>
      <w:r w:rsidRPr="00BC4EA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  <w:r w:rsidRPr="00FE4EF2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FE4EF2" w:rsidRPr="00FE4EF2">
        <w:rPr>
          <w:rFonts w:ascii="Times New Roman" w:eastAsia="Calibri" w:hAnsi="Times New Roman" w:cs="Times New Roman"/>
          <w:bCs/>
          <w:sz w:val="28"/>
          <w:szCs w:val="28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FE4EF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8B2A4DD" w14:textId="77777777" w:rsidR="00477089" w:rsidRDefault="00477089" w:rsidP="00BC4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AEA88" w14:textId="77777777" w:rsidR="00BC545B" w:rsidRPr="00FE4EF2" w:rsidRDefault="00BC545B" w:rsidP="00BC4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2A4DE" w14:textId="19FD2101" w:rsidR="00477089" w:rsidRPr="0048119A" w:rsidRDefault="00477089" w:rsidP="00477089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2A2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02A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102A2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hyperlink r:id="rId10" w:history="1">
        <w:r w:rsidRPr="000102A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</w:p>
    <w:p w14:paraId="48B2A4DF" w14:textId="77777777" w:rsidR="00477089" w:rsidRPr="0048119A" w:rsidRDefault="00477089" w:rsidP="00477089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48B2A4E0" w14:textId="46E55564" w:rsidR="00477089" w:rsidRPr="00FE4EF2" w:rsidRDefault="00477089" w:rsidP="00477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4770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Кохма от </w:t>
      </w:r>
      <w:r w:rsidR="00FE4EF2">
        <w:rPr>
          <w:rFonts w:ascii="Times New Roman" w:hAnsi="Times New Roman" w:cs="Times New Roman"/>
          <w:sz w:val="28"/>
          <w:szCs w:val="28"/>
        </w:rPr>
        <w:t>17</w:t>
      </w:r>
      <w:r w:rsidRPr="00477089">
        <w:rPr>
          <w:rFonts w:ascii="Times New Roman" w:hAnsi="Times New Roman" w:cs="Times New Roman"/>
          <w:sz w:val="28"/>
          <w:szCs w:val="28"/>
        </w:rPr>
        <w:t>.</w:t>
      </w:r>
      <w:r w:rsidR="00FE4EF2">
        <w:rPr>
          <w:rFonts w:ascii="Times New Roman" w:hAnsi="Times New Roman" w:cs="Times New Roman"/>
          <w:sz w:val="28"/>
          <w:szCs w:val="28"/>
        </w:rPr>
        <w:t>01</w:t>
      </w:r>
      <w:r w:rsidRPr="00477089">
        <w:rPr>
          <w:rFonts w:ascii="Times New Roman" w:hAnsi="Times New Roman" w:cs="Times New Roman"/>
          <w:sz w:val="28"/>
          <w:szCs w:val="28"/>
        </w:rPr>
        <w:t>.20</w:t>
      </w:r>
      <w:r w:rsidR="00BC4EAD">
        <w:rPr>
          <w:rFonts w:ascii="Times New Roman" w:hAnsi="Times New Roman" w:cs="Times New Roman"/>
          <w:sz w:val="28"/>
          <w:szCs w:val="28"/>
        </w:rPr>
        <w:t>1</w:t>
      </w:r>
      <w:r w:rsidR="00FE4EF2">
        <w:rPr>
          <w:rFonts w:ascii="Times New Roman" w:hAnsi="Times New Roman" w:cs="Times New Roman"/>
          <w:sz w:val="28"/>
          <w:szCs w:val="28"/>
        </w:rPr>
        <w:t>9</w:t>
      </w:r>
      <w:r w:rsidRPr="00477089">
        <w:rPr>
          <w:rFonts w:ascii="Times New Roman" w:hAnsi="Times New Roman" w:cs="Times New Roman"/>
          <w:sz w:val="28"/>
          <w:szCs w:val="28"/>
        </w:rPr>
        <w:t xml:space="preserve"> № </w:t>
      </w:r>
      <w:r w:rsidR="00FE4EF2">
        <w:rPr>
          <w:rFonts w:ascii="Times New Roman" w:hAnsi="Times New Roman" w:cs="Times New Roman"/>
          <w:sz w:val="28"/>
          <w:szCs w:val="28"/>
        </w:rPr>
        <w:t>5</w:t>
      </w:r>
      <w:r w:rsidRPr="00477089">
        <w:rPr>
          <w:rFonts w:ascii="Times New Roman" w:hAnsi="Times New Roman" w:cs="Times New Roman"/>
          <w:sz w:val="28"/>
          <w:szCs w:val="28"/>
        </w:rPr>
        <w:t xml:space="preserve"> «</w:t>
      </w:r>
      <w:r w:rsidR="00FE4EF2" w:rsidRPr="00FE4E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E4EF2" w:rsidRPr="00FE4EF2">
        <w:rPr>
          <w:rFonts w:ascii="Times New Roman" w:eastAsia="Calibri" w:hAnsi="Times New Roman" w:cs="Times New Roman"/>
          <w:sz w:val="28"/>
          <w:szCs w:val="28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FE4EF2">
        <w:rPr>
          <w:rFonts w:ascii="Times New Roman" w:hAnsi="Times New Roman" w:cs="Times New Roman"/>
          <w:sz w:val="28"/>
          <w:szCs w:val="28"/>
        </w:rPr>
        <w:t>»</w:t>
      </w:r>
      <w:r w:rsidR="00946219" w:rsidRPr="00FE4EF2">
        <w:rPr>
          <w:rFonts w:ascii="Times New Roman" w:hAnsi="Times New Roman" w:cs="Times New Roman"/>
          <w:sz w:val="28"/>
          <w:szCs w:val="28"/>
        </w:rPr>
        <w:t xml:space="preserve"> </w:t>
      </w:r>
      <w:r w:rsidRPr="00FE4EF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8B2A4E1" w14:textId="09F1DAD0" w:rsidR="00477089" w:rsidRDefault="00477089" w:rsidP="00477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9">
        <w:rPr>
          <w:rFonts w:ascii="Times New Roman" w:hAnsi="Times New Roman" w:cs="Times New Roman"/>
          <w:sz w:val="28"/>
          <w:szCs w:val="28"/>
        </w:rPr>
        <w:lastRenderedPageBreak/>
        <w:t>В приложении к постановлению:</w:t>
      </w:r>
    </w:p>
    <w:p w14:paraId="3B404D3D" w14:textId="79394237" w:rsidR="002511E8" w:rsidRDefault="002511E8" w:rsidP="00477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Абзацы второй, третий пункта 1.4 раздела 1 «Общие положения» изложить в следующей редакции:</w:t>
      </w:r>
    </w:p>
    <w:p w14:paraId="24AE412D" w14:textId="36C349B4" w:rsidR="002511E8" w:rsidRPr="00BC545B" w:rsidRDefault="002511E8" w:rsidP="00477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45B">
        <w:rPr>
          <w:rFonts w:ascii="Times New Roman" w:hAnsi="Times New Roman" w:cs="Times New Roman"/>
          <w:sz w:val="28"/>
          <w:szCs w:val="28"/>
        </w:rPr>
        <w:t xml:space="preserve">«- размещения в сети Интернет на сайте </w:t>
      </w:r>
      <w:hyperlink r:id="rId11" w:history="1">
        <w:r w:rsidR="00BC545B" w:rsidRPr="00BC545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https://kokhma-biblio.ivn.muzkult.ru/</w:t>
        </w:r>
      </w:hyperlink>
      <w:r w:rsidRPr="00BC545B">
        <w:rPr>
          <w:rFonts w:ascii="Times New Roman" w:hAnsi="Times New Roman" w:cs="Times New Roman"/>
          <w:sz w:val="28"/>
          <w:szCs w:val="28"/>
        </w:rPr>
        <w:t>;</w:t>
      </w:r>
    </w:p>
    <w:p w14:paraId="3B1345FC" w14:textId="719809B1" w:rsidR="002511E8" w:rsidRDefault="002511E8" w:rsidP="00477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E8">
        <w:rPr>
          <w:rFonts w:ascii="Times New Roman" w:hAnsi="Times New Roman" w:cs="Times New Roman"/>
          <w:sz w:val="28"/>
          <w:szCs w:val="28"/>
        </w:rPr>
        <w:t>- размещения на Едином портале государственных и муни</w:t>
      </w:r>
      <w:r>
        <w:rPr>
          <w:rFonts w:ascii="Times New Roman" w:hAnsi="Times New Roman" w:cs="Times New Roman"/>
          <w:sz w:val="28"/>
          <w:szCs w:val="28"/>
        </w:rPr>
        <w:t>ципальных услуг (далее - Портал</w:t>
      </w:r>
      <w:r w:rsidRPr="002511E8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51832C9" w14:textId="7CEF4246" w:rsidR="00946219" w:rsidRDefault="00477089" w:rsidP="00994BF1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BF1">
        <w:rPr>
          <w:rFonts w:ascii="Times New Roman" w:hAnsi="Times New Roman" w:cs="Times New Roman"/>
          <w:bCs/>
          <w:sz w:val="28"/>
          <w:szCs w:val="28"/>
        </w:rPr>
        <w:t>1.</w:t>
      </w:r>
      <w:r w:rsidR="002511E8">
        <w:rPr>
          <w:rFonts w:ascii="Times New Roman" w:hAnsi="Times New Roman" w:cs="Times New Roman"/>
          <w:bCs/>
          <w:sz w:val="28"/>
          <w:szCs w:val="28"/>
        </w:rPr>
        <w:t>2</w:t>
      </w:r>
      <w:r w:rsidRPr="00994BF1">
        <w:rPr>
          <w:rFonts w:ascii="Times New Roman" w:hAnsi="Times New Roman" w:cs="Times New Roman"/>
          <w:bCs/>
          <w:sz w:val="28"/>
          <w:szCs w:val="28"/>
        </w:rPr>
        <w:t>. В разделе 2 «Стандарт предоставления муниципальной услуги»</w:t>
      </w:r>
      <w:r w:rsidR="00946219">
        <w:rPr>
          <w:rFonts w:ascii="Times New Roman" w:hAnsi="Times New Roman" w:cs="Times New Roman"/>
          <w:bCs/>
          <w:sz w:val="28"/>
          <w:szCs w:val="28"/>
        </w:rPr>
        <w:t>:</w:t>
      </w:r>
    </w:p>
    <w:p w14:paraId="48B2A4E2" w14:textId="01CE6701" w:rsidR="00477089" w:rsidRDefault="00946219" w:rsidP="00994BF1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511E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.1. П</w:t>
      </w:r>
      <w:r w:rsidR="00477089" w:rsidRPr="00994BF1">
        <w:rPr>
          <w:rFonts w:ascii="Times New Roman" w:hAnsi="Times New Roman" w:cs="Times New Roman"/>
          <w:bCs/>
          <w:sz w:val="28"/>
          <w:szCs w:val="28"/>
        </w:rPr>
        <w:t>ункт 2.5 признать утратившим силу.</w:t>
      </w:r>
    </w:p>
    <w:p w14:paraId="7652ADE5" w14:textId="64427EE6" w:rsidR="002511E8" w:rsidRDefault="002511E8" w:rsidP="00994BF1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1.2.2. В пункте 2.6.3 слово «Порталы» заменить словом «Портал».</w:t>
      </w:r>
    </w:p>
    <w:p w14:paraId="61178EAE" w14:textId="7A142136" w:rsidR="00946219" w:rsidRDefault="00946219" w:rsidP="00994BF1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511E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93BF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Пункт 2.1</w:t>
      </w:r>
      <w:r w:rsidR="00BC4EA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54A36E21" w14:textId="21C637C5" w:rsidR="00946219" w:rsidRDefault="00946219" w:rsidP="00BC4EA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6219">
        <w:rPr>
          <w:rFonts w:ascii="Times New Roman" w:hAnsi="Times New Roman" w:cs="Times New Roman"/>
          <w:bCs/>
          <w:sz w:val="28"/>
          <w:szCs w:val="28"/>
        </w:rPr>
        <w:t>2.1</w:t>
      </w:r>
      <w:r w:rsidR="00BC4EA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46219">
        <w:rPr>
          <w:rFonts w:ascii="Times New Roman" w:hAnsi="Times New Roman" w:cs="Times New Roman"/>
          <w:bCs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46219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15 минут.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525153A" w14:textId="44E31824" w:rsidR="00C93BF6" w:rsidRDefault="00C93BF6" w:rsidP="00C93BF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В пункте 3.1.1 раздела 3 «Состав, последовательность и сроки выполнения административных процедур (действий), требования к порядку их </w:t>
      </w:r>
      <w:r w:rsidRPr="00BC545B">
        <w:rPr>
          <w:rFonts w:ascii="Times New Roman" w:hAnsi="Times New Roman" w:cs="Times New Roman"/>
          <w:bCs/>
          <w:sz w:val="28"/>
          <w:szCs w:val="28"/>
        </w:rPr>
        <w:t>выполнения»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33D61F0" w14:textId="3E799D7C" w:rsidR="00C93BF6" w:rsidRDefault="00C93BF6" w:rsidP="00C93BF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втором слово «Порталы» заменить словом «Портал»;</w:t>
      </w:r>
    </w:p>
    <w:p w14:paraId="463D7335" w14:textId="77345F3D" w:rsidR="00C93BF6" w:rsidRPr="00BC545B" w:rsidRDefault="00C93BF6" w:rsidP="00C93BF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восьмом слово «Порталов» заменить словом «Портала».</w:t>
      </w:r>
    </w:p>
    <w:p w14:paraId="48B2A4E3" w14:textId="30CC58E8" w:rsidR="00994BF1" w:rsidRPr="00994BF1" w:rsidRDefault="000E28E3" w:rsidP="00994BF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93BF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94BF1" w:rsidRPr="00994BF1">
        <w:rPr>
          <w:rFonts w:ascii="Times New Roman" w:hAnsi="Times New Roman" w:cs="Times New Roman"/>
          <w:bCs/>
          <w:sz w:val="28"/>
          <w:szCs w:val="28"/>
        </w:rPr>
        <w:t>Раздел</w:t>
      </w:r>
      <w:r w:rsidR="002511E8">
        <w:rPr>
          <w:rFonts w:ascii="Times New Roman" w:hAnsi="Times New Roman" w:cs="Times New Roman"/>
          <w:bCs/>
          <w:sz w:val="28"/>
          <w:szCs w:val="28"/>
        </w:rPr>
        <w:t>ы</w:t>
      </w:r>
      <w:r w:rsidR="00994BF1" w:rsidRPr="00994BF1">
        <w:rPr>
          <w:rFonts w:ascii="Times New Roman" w:hAnsi="Times New Roman" w:cs="Times New Roman"/>
          <w:bCs/>
          <w:sz w:val="28"/>
          <w:szCs w:val="28"/>
        </w:rPr>
        <w:t xml:space="preserve"> 4 «Формы контроля за исполнением административного регламента</w:t>
      </w:r>
      <w:r w:rsidR="00BC4EAD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462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46219" w:rsidRPr="00994BF1">
        <w:rPr>
          <w:rFonts w:ascii="Times New Roman" w:hAnsi="Times New Roman" w:cs="Times New Roman"/>
          <w:bCs/>
          <w:sz w:val="28"/>
          <w:szCs w:val="28"/>
        </w:rPr>
        <w:t>5</w:t>
      </w:r>
      <w:r w:rsidR="0094621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46219" w:rsidRPr="00994BF1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</w:t>
      </w:r>
      <w:r w:rsidR="00946219">
        <w:rPr>
          <w:rFonts w:ascii="Times New Roman" w:hAnsi="Times New Roman" w:cs="Times New Roman"/>
          <w:bCs/>
          <w:sz w:val="28"/>
          <w:szCs w:val="28"/>
        </w:rPr>
        <w:t xml:space="preserve"> решений </w:t>
      </w:r>
      <w:r w:rsidR="00946219" w:rsidRPr="00994BF1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 органа, предоставляющего муниципальную услугу, </w:t>
      </w:r>
      <w:r w:rsidR="00BC4EAD">
        <w:rPr>
          <w:rFonts w:ascii="Times New Roman" w:hAnsi="Times New Roman" w:cs="Times New Roman"/>
          <w:bCs/>
          <w:sz w:val="28"/>
          <w:szCs w:val="28"/>
        </w:rPr>
        <w:t xml:space="preserve">а также его </w:t>
      </w:r>
      <w:r w:rsidR="00946219" w:rsidRPr="00994BF1">
        <w:rPr>
          <w:rFonts w:ascii="Times New Roman" w:hAnsi="Times New Roman" w:cs="Times New Roman"/>
          <w:bCs/>
          <w:sz w:val="28"/>
          <w:szCs w:val="28"/>
        </w:rPr>
        <w:t>должностн</w:t>
      </w:r>
      <w:r w:rsidR="00BC4EAD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946219" w:rsidRPr="00994BF1">
        <w:rPr>
          <w:rFonts w:ascii="Times New Roman" w:hAnsi="Times New Roman" w:cs="Times New Roman"/>
          <w:bCs/>
          <w:sz w:val="28"/>
          <w:szCs w:val="28"/>
        </w:rPr>
        <w:t>лиц</w:t>
      </w:r>
      <w:r w:rsidR="00BC4EAD">
        <w:rPr>
          <w:rFonts w:ascii="Times New Roman" w:hAnsi="Times New Roman" w:cs="Times New Roman"/>
          <w:bCs/>
          <w:sz w:val="28"/>
          <w:szCs w:val="28"/>
        </w:rPr>
        <w:t xml:space="preserve"> или муниципальных служащих</w:t>
      </w:r>
      <w:r w:rsidR="0094621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94BF1" w:rsidRPr="00994BF1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946219">
        <w:rPr>
          <w:rFonts w:ascii="Times New Roman" w:hAnsi="Times New Roman" w:cs="Times New Roman"/>
          <w:bCs/>
          <w:sz w:val="28"/>
          <w:szCs w:val="28"/>
        </w:rPr>
        <w:t>и</w:t>
      </w:r>
      <w:r w:rsidR="00994BF1" w:rsidRPr="00994BF1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14:paraId="48B2A4E5" w14:textId="6065DF95" w:rsidR="00477089" w:rsidRDefault="00477089" w:rsidP="004770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2. </w:t>
      </w:r>
      <w:r w:rsidR="00EB4CE9" w:rsidRPr="00EB4CE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администрации городского </w:t>
      </w:r>
      <w:r w:rsidR="00EB4CE9" w:rsidRPr="00EB4CE9">
        <w:rPr>
          <w:rFonts w:ascii="Times New Roman" w:hAnsi="Times New Roman" w:cs="Times New Roman"/>
          <w:sz w:val="28"/>
          <w:szCs w:val="28"/>
        </w:rPr>
        <w:lastRenderedPageBreak/>
        <w:t xml:space="preserve">округа Кохма Ивановской области в информационно-телекоммуникационной сети Интернет. </w:t>
      </w:r>
    </w:p>
    <w:p w14:paraId="48B2A4E6" w14:textId="77777777" w:rsidR="00477089" w:rsidRDefault="00477089" w:rsidP="00477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2A4E7" w14:textId="77777777" w:rsidR="00477089" w:rsidRPr="0048119A" w:rsidRDefault="00477089" w:rsidP="00477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2A4E8" w14:textId="77777777" w:rsidR="00477089" w:rsidRDefault="00477089" w:rsidP="00477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B2A4E9" w14:textId="77777777" w:rsidR="00477089" w:rsidRDefault="00477089" w:rsidP="00477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48B2A4EA" w14:textId="77777777" w:rsidR="00477089" w:rsidRPr="000102A2" w:rsidRDefault="00477089" w:rsidP="004770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77089" w:rsidRPr="000102A2" w:rsidSect="00663A87">
          <w:headerReference w:type="default" r:id="rId12"/>
          <w:footerReference w:type="default" r:id="rId13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 Кохма</w:t>
      </w:r>
      <w:r w:rsidRPr="000102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М.А. Комиссаров </w:t>
      </w:r>
    </w:p>
    <w:p w14:paraId="48B2A4EB" w14:textId="77777777" w:rsidR="00515261" w:rsidRDefault="00515261" w:rsidP="000E28E3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sectPr w:rsidR="00515261" w:rsidSect="000E28E3">
      <w:headerReference w:type="default" r:id="rId14"/>
      <w:type w:val="continuous"/>
      <w:pgSz w:w="11906" w:h="16838"/>
      <w:pgMar w:top="1134" w:right="849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85BF9" w14:textId="77777777" w:rsidR="006C68C9" w:rsidRDefault="006C68C9" w:rsidP="00477089">
      <w:pPr>
        <w:spacing w:after="0" w:line="240" w:lineRule="auto"/>
      </w:pPr>
      <w:r>
        <w:separator/>
      </w:r>
    </w:p>
  </w:endnote>
  <w:endnote w:type="continuationSeparator" w:id="0">
    <w:p w14:paraId="134D18F4" w14:textId="77777777" w:rsidR="006C68C9" w:rsidRDefault="006C68C9" w:rsidP="0047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90326"/>
      <w:docPartObj>
        <w:docPartGallery w:val="Page Numbers (Bottom of Page)"/>
        <w:docPartUnique/>
      </w:docPartObj>
    </w:sdtPr>
    <w:sdtEndPr/>
    <w:sdtContent>
      <w:p w14:paraId="48B2A4F3" w14:textId="77777777" w:rsidR="00477089" w:rsidRDefault="004770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665">
          <w:rPr>
            <w:noProof/>
          </w:rPr>
          <w:t>3</w:t>
        </w:r>
        <w:r>
          <w:fldChar w:fldCharType="end"/>
        </w:r>
      </w:p>
    </w:sdtContent>
  </w:sdt>
  <w:p w14:paraId="48B2A4F4" w14:textId="77777777" w:rsidR="00477089" w:rsidRDefault="004770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62690" w14:textId="77777777" w:rsidR="006C68C9" w:rsidRDefault="006C68C9" w:rsidP="00477089">
      <w:pPr>
        <w:spacing w:after="0" w:line="240" w:lineRule="auto"/>
      </w:pPr>
      <w:r>
        <w:separator/>
      </w:r>
    </w:p>
  </w:footnote>
  <w:footnote w:type="continuationSeparator" w:id="0">
    <w:p w14:paraId="19D4A14C" w14:textId="77777777" w:rsidR="006C68C9" w:rsidRDefault="006C68C9" w:rsidP="00477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A4F2" w14:textId="77777777" w:rsidR="00477089" w:rsidRDefault="004770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A4F5" w14:textId="77777777" w:rsidR="00900FD0" w:rsidRPr="004A38C7" w:rsidRDefault="00900FD0" w:rsidP="00663A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5C0E"/>
    <w:multiLevelType w:val="hybridMultilevel"/>
    <w:tmpl w:val="B55862BC"/>
    <w:lvl w:ilvl="0" w:tplc="104A67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320732"/>
    <w:multiLevelType w:val="hybridMultilevel"/>
    <w:tmpl w:val="022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89"/>
    <w:rsid w:val="000E28E3"/>
    <w:rsid w:val="000E359B"/>
    <w:rsid w:val="00154713"/>
    <w:rsid w:val="00247999"/>
    <w:rsid w:val="002511E8"/>
    <w:rsid w:val="002C590D"/>
    <w:rsid w:val="00300194"/>
    <w:rsid w:val="00466AE7"/>
    <w:rsid w:val="00477089"/>
    <w:rsid w:val="004B2745"/>
    <w:rsid w:val="00515261"/>
    <w:rsid w:val="005605C2"/>
    <w:rsid w:val="00637485"/>
    <w:rsid w:val="006C68C9"/>
    <w:rsid w:val="007A4F27"/>
    <w:rsid w:val="008119CC"/>
    <w:rsid w:val="00830885"/>
    <w:rsid w:val="00900FD0"/>
    <w:rsid w:val="00946219"/>
    <w:rsid w:val="00994BF1"/>
    <w:rsid w:val="009F0665"/>
    <w:rsid w:val="00AF3051"/>
    <w:rsid w:val="00B067E1"/>
    <w:rsid w:val="00B9383C"/>
    <w:rsid w:val="00BC4EAD"/>
    <w:rsid w:val="00BC545B"/>
    <w:rsid w:val="00C93BF6"/>
    <w:rsid w:val="00CD1DEA"/>
    <w:rsid w:val="00D109E5"/>
    <w:rsid w:val="00DC4872"/>
    <w:rsid w:val="00EB4CE9"/>
    <w:rsid w:val="00F327C5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A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089"/>
  </w:style>
  <w:style w:type="paragraph" w:styleId="a5">
    <w:name w:val="footer"/>
    <w:basedOn w:val="a"/>
    <w:link w:val="a6"/>
    <w:uiPriority w:val="99"/>
    <w:unhideWhenUsed/>
    <w:rsid w:val="0047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089"/>
  </w:style>
  <w:style w:type="paragraph" w:styleId="a7">
    <w:name w:val="List Paragraph"/>
    <w:basedOn w:val="a"/>
    <w:uiPriority w:val="34"/>
    <w:qFormat/>
    <w:rsid w:val="0047708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47708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77089"/>
    <w:rPr>
      <w:sz w:val="20"/>
      <w:szCs w:val="20"/>
    </w:rPr>
  </w:style>
  <w:style w:type="character" w:styleId="aa">
    <w:name w:val="footnote reference"/>
    <w:basedOn w:val="a0"/>
    <w:uiPriority w:val="99"/>
    <w:rsid w:val="00477089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7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089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BC4EAD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BC54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089"/>
  </w:style>
  <w:style w:type="paragraph" w:styleId="a5">
    <w:name w:val="footer"/>
    <w:basedOn w:val="a"/>
    <w:link w:val="a6"/>
    <w:uiPriority w:val="99"/>
    <w:unhideWhenUsed/>
    <w:rsid w:val="0047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089"/>
  </w:style>
  <w:style w:type="paragraph" w:styleId="a7">
    <w:name w:val="List Paragraph"/>
    <w:basedOn w:val="a"/>
    <w:uiPriority w:val="34"/>
    <w:qFormat/>
    <w:rsid w:val="0047708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47708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77089"/>
    <w:rPr>
      <w:sz w:val="20"/>
      <w:szCs w:val="20"/>
    </w:rPr>
  </w:style>
  <w:style w:type="character" w:styleId="aa">
    <w:name w:val="footnote reference"/>
    <w:basedOn w:val="a0"/>
    <w:uiPriority w:val="99"/>
    <w:rsid w:val="00477089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7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089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BC4EAD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BC5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okhma-biblio.ivn.muzkul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3CBB04ABCB7BF1E812D96B09F19BDF2D0B522882E714AB2E6EF176A668419F99E99AFBA5C9F358718FD3565133B6EB2950Y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CBB04ABCB7BF1E812C7661F9DC7D02A040E2580E41FFC753EF721F93847CACBA9C4A2F489B8557395CF565152YD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dcterms:created xsi:type="dcterms:W3CDTF">2025-07-30T11:19:00Z</dcterms:created>
  <dcterms:modified xsi:type="dcterms:W3CDTF">2025-07-30T11:19:00Z</dcterms:modified>
</cp:coreProperties>
</file>